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B5512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AB5512" w:rsidRPr="00AB5512">
              <w:rPr>
                <w:b/>
                <w:sz w:val="22"/>
                <w:szCs w:val="22"/>
              </w:rPr>
              <w:t xml:space="preserve">село </w:t>
            </w:r>
            <w:proofErr w:type="spellStart"/>
            <w:r w:rsidR="00AB5512" w:rsidRPr="00AB5512">
              <w:rPr>
                <w:b/>
                <w:sz w:val="22"/>
                <w:szCs w:val="22"/>
              </w:rPr>
              <w:t>Троице-Лобаново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AB5512">
              <w:rPr>
                <w:b/>
                <w:sz w:val="22"/>
                <w:szCs w:val="22"/>
              </w:rPr>
              <w:t>03.07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AB5512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A30AB9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30AB9">
              <w:rPr>
                <w:sz w:val="22"/>
                <w:szCs w:val="22"/>
              </w:rPr>
              <w:t>LytanovaTV@podolsk.mosoblgaz.ru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9" w:rsidRPr="00A30AB9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A30AB9" w:rsidRPr="00A30AB9">
              <w:rPr>
                <w:sz w:val="22"/>
                <w:szCs w:val="22"/>
              </w:rPr>
              <w:t>для строительства линейных</w:t>
            </w:r>
            <w:r w:rsidR="00A30AB9">
              <w:rPr>
                <w:sz w:val="22"/>
                <w:szCs w:val="22"/>
              </w:rPr>
              <w:t xml:space="preserve"> </w:t>
            </w:r>
            <w:r w:rsidR="00A30AB9" w:rsidRPr="00A30AB9">
              <w:rPr>
                <w:sz w:val="22"/>
                <w:szCs w:val="22"/>
              </w:rPr>
              <w:t>объектов системы газоснабжения «Распределительный газопровод среднего</w:t>
            </w:r>
            <w:r w:rsidR="00A30AB9">
              <w:rPr>
                <w:sz w:val="22"/>
                <w:szCs w:val="22"/>
              </w:rPr>
              <w:t xml:space="preserve"> </w:t>
            </w:r>
            <w:r w:rsidR="00A30AB9" w:rsidRPr="00A30AB9">
              <w:rPr>
                <w:sz w:val="22"/>
                <w:szCs w:val="22"/>
              </w:rPr>
              <w:t xml:space="preserve">давления. </w:t>
            </w:r>
            <w:proofErr w:type="spellStart"/>
            <w:r w:rsidR="00A30AB9" w:rsidRPr="00A30AB9">
              <w:rPr>
                <w:sz w:val="22"/>
                <w:szCs w:val="22"/>
              </w:rPr>
              <w:t>Догазификация</w:t>
            </w:r>
            <w:proofErr w:type="spellEnd"/>
            <w:r w:rsidR="00A30AB9" w:rsidRPr="00A30AB9">
              <w:rPr>
                <w:sz w:val="22"/>
                <w:szCs w:val="22"/>
              </w:rPr>
              <w:t xml:space="preserve"> с. </w:t>
            </w:r>
            <w:proofErr w:type="spellStart"/>
            <w:proofErr w:type="gramStart"/>
            <w:r w:rsidR="00A30AB9" w:rsidRPr="00A30AB9">
              <w:rPr>
                <w:sz w:val="22"/>
                <w:szCs w:val="22"/>
              </w:rPr>
              <w:t>Троице-Лобаново</w:t>
            </w:r>
            <w:proofErr w:type="spellEnd"/>
            <w:proofErr w:type="gramEnd"/>
            <w:r w:rsidR="00A30AB9" w:rsidRPr="00A30AB9">
              <w:rPr>
                <w:sz w:val="22"/>
                <w:szCs w:val="22"/>
              </w:rPr>
              <w:t>, городской округ Ступино,</w:t>
            </w:r>
          </w:p>
          <w:p w:rsidR="00DE3BFF" w:rsidRPr="00A30AB9" w:rsidRDefault="00A30AB9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A30AB9">
              <w:rPr>
                <w:sz w:val="22"/>
                <w:szCs w:val="22"/>
              </w:rPr>
              <w:t xml:space="preserve">Московская область» </w:t>
            </w:r>
            <w:proofErr w:type="spellStart"/>
            <w:r w:rsidRPr="00A30AB9">
              <w:rPr>
                <w:sz w:val="22"/>
                <w:szCs w:val="22"/>
              </w:rPr>
              <w:t>догазификация</w:t>
            </w:r>
            <w:proofErr w:type="spellEnd"/>
            <w:r w:rsidRPr="00A30AB9">
              <w:rPr>
                <w:sz w:val="22"/>
                <w:szCs w:val="22"/>
              </w:rPr>
              <w:t xml:space="preserve"> населенного пункта по адресу:</w:t>
            </w:r>
            <w:r>
              <w:rPr>
                <w:sz w:val="22"/>
                <w:szCs w:val="22"/>
              </w:rPr>
              <w:t xml:space="preserve"> </w:t>
            </w:r>
            <w:r w:rsidRPr="00A30AB9">
              <w:rPr>
                <w:sz w:val="22"/>
                <w:szCs w:val="22"/>
              </w:rPr>
              <w:t xml:space="preserve">Московская область, городской округ Ступино, с. </w:t>
            </w:r>
            <w:proofErr w:type="spellStart"/>
            <w:proofErr w:type="gramStart"/>
            <w:r w:rsidRPr="00A30AB9">
              <w:rPr>
                <w:sz w:val="22"/>
                <w:szCs w:val="22"/>
              </w:rPr>
              <w:t>Троице-Лобаново</w:t>
            </w:r>
            <w:proofErr w:type="spellEnd"/>
            <w:proofErr w:type="gramEnd"/>
            <w:r w:rsidRPr="00A30AB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30AB9">
              <w:rPr>
                <w:sz w:val="22"/>
                <w:szCs w:val="22"/>
              </w:rPr>
              <w:t>кадастровый квартал 50:33:0020418</w:t>
            </w:r>
            <w:r w:rsidR="00CC0414" w:rsidRPr="007A0B58">
              <w:rPr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>10 лет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>3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>а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для строительства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A30AB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строительство газопровода предусматривается по единственно возможному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коридору в целях исполнения программы Правительства Московской области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«Развитие газификации Московской области до 2030 года» (утверждена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 декабря 2004 года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№ 778/50 (с изменениями вносимыми Постановлением Правительства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Московской области от 27 мая 2021 года № 406/16) и технического задания №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1160-32-Д-ТЗ/3 от 05.09.2023 на</w:t>
            </w:r>
            <w:proofErr w:type="gramEnd"/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 xml:space="preserve"> 2 л. В этой связи проектируемый газопровод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среднего давления предусматривается проложить через часть земельного</w:t>
            </w:r>
            <w:r w:rsidR="00A30AB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30AB9" w:rsidRPr="00A30AB9">
              <w:rPr>
                <w:rFonts w:eastAsia="Times New Roman"/>
                <w:color w:val="auto"/>
                <w:sz w:val="22"/>
                <w:szCs w:val="22"/>
              </w:rPr>
              <w:t>участка с кадастровым номером 50:33:0020418:155 .</w:t>
            </w:r>
          </w:p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A30AB9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A30AB9">
              <w:rPr>
                <w:sz w:val="22"/>
                <w:szCs w:val="22"/>
              </w:rPr>
              <w:t>50:33:0020418:155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EE216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33</cp:revision>
  <cp:lastPrinted>2020-02-10T13:58:00Z</cp:lastPrinted>
  <dcterms:created xsi:type="dcterms:W3CDTF">2022-02-28T14:18:00Z</dcterms:created>
  <dcterms:modified xsi:type="dcterms:W3CDTF">2024-07-03T08:01:00Z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