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21"/>
        <w:gridCol w:w="91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376D86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376D86">
              <w:rPr>
                <w:b/>
                <w:sz w:val="22"/>
                <w:szCs w:val="22"/>
              </w:rPr>
              <w:t>р.п. Михнево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376D86">
              <w:rPr>
                <w:b/>
                <w:sz w:val="22"/>
                <w:szCs w:val="22"/>
              </w:rPr>
              <w:t>18.04.2025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376D86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76D86" w:rsidRDefault="00376D86" w:rsidP="00617952">
            <w:pPr>
              <w:autoSpaceDE w:val="0"/>
              <w:ind w:left="57" w:right="57"/>
              <w:rPr>
                <w:sz w:val="22"/>
                <w:szCs w:val="22"/>
              </w:rPr>
            </w:pPr>
            <w:hyperlink r:id="rId7" w:history="1">
              <w:r w:rsidRPr="006839C5">
                <w:rPr>
                  <w:rStyle w:val="ad"/>
                  <w:sz w:val="22"/>
                  <w:szCs w:val="22"/>
                  <w:lang w:val="en-US"/>
                </w:rPr>
                <w:t>Gazgrupp</w:t>
              </w:r>
              <w:r w:rsidRPr="00376D86">
                <w:rPr>
                  <w:rStyle w:val="ad"/>
                  <w:sz w:val="22"/>
                  <w:szCs w:val="22"/>
                </w:rPr>
                <w:t>22@</w:t>
              </w:r>
              <w:r w:rsidRPr="006839C5">
                <w:rPr>
                  <w:rStyle w:val="ad"/>
                  <w:sz w:val="22"/>
                  <w:szCs w:val="22"/>
                  <w:lang w:val="en-US"/>
                </w:rPr>
                <w:t>mail</w:t>
              </w:r>
              <w:r w:rsidRPr="006839C5">
                <w:rPr>
                  <w:rStyle w:val="ad"/>
                  <w:sz w:val="22"/>
                  <w:szCs w:val="22"/>
                </w:rPr>
                <w:t>.ru</w:t>
              </w:r>
            </w:hyperlink>
            <w:r w:rsidRPr="00376D8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oksserpregion</w:t>
            </w:r>
            <w:r w:rsidRPr="00376D86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376D8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3119F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376D86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8643E6" w:rsidRPr="008643E6">
              <w:rPr>
                <w:b/>
                <w:sz w:val="22"/>
                <w:szCs w:val="22"/>
              </w:rPr>
              <w:t xml:space="preserve">п. 1. ст. 39.37 – </w:t>
            </w:r>
            <w:r w:rsidR="003119FE" w:rsidRPr="003119FE">
              <w:rPr>
                <w:b/>
                <w:sz w:val="22"/>
                <w:szCs w:val="22"/>
              </w:rPr>
              <w:t>строительств</w:t>
            </w:r>
            <w:r w:rsidR="003119FE">
              <w:rPr>
                <w:b/>
                <w:sz w:val="22"/>
                <w:szCs w:val="22"/>
              </w:rPr>
              <w:t>о</w:t>
            </w:r>
            <w:r w:rsidR="003119FE" w:rsidRPr="003119FE">
              <w:rPr>
                <w:b/>
                <w:sz w:val="22"/>
                <w:szCs w:val="22"/>
              </w:rPr>
              <w:t xml:space="preserve"> линейных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3119FE" w:rsidRPr="003119FE">
              <w:rPr>
                <w:b/>
                <w:sz w:val="22"/>
                <w:szCs w:val="22"/>
              </w:rPr>
              <w:t>объектов системы газоснабжения «</w:t>
            </w:r>
            <w:r w:rsidR="00376D86">
              <w:rPr>
                <w:b/>
                <w:sz w:val="22"/>
                <w:szCs w:val="22"/>
              </w:rPr>
              <w:t>Г</w:t>
            </w:r>
            <w:r w:rsidR="003119FE" w:rsidRPr="003119FE">
              <w:rPr>
                <w:b/>
                <w:sz w:val="22"/>
                <w:szCs w:val="22"/>
              </w:rPr>
              <w:t xml:space="preserve">азопровод </w:t>
            </w:r>
            <w:r w:rsidR="00376D86">
              <w:rPr>
                <w:b/>
                <w:sz w:val="22"/>
                <w:szCs w:val="22"/>
              </w:rPr>
              <w:t>низкого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3119FE" w:rsidRPr="003119FE">
              <w:rPr>
                <w:b/>
                <w:sz w:val="22"/>
                <w:szCs w:val="22"/>
              </w:rPr>
              <w:t>давления»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376D8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376D8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120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376D8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мес.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D86" w:rsidRPr="003119FE" w:rsidRDefault="00DC4E06" w:rsidP="00376D86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376D86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12 </w:t>
            </w:r>
            <w:r w:rsidR="008643E6" w:rsidRPr="008643E6">
              <w:rPr>
                <w:rFonts w:eastAsia="Times New Roman"/>
                <w:b/>
                <w:color w:val="auto"/>
                <w:sz w:val="22"/>
                <w:szCs w:val="22"/>
              </w:rPr>
              <w:t>месяц</w:t>
            </w:r>
            <w:r w:rsidR="00376D86">
              <w:rPr>
                <w:rFonts w:eastAsia="Times New Roman"/>
                <w:b/>
                <w:color w:val="auto"/>
                <w:sz w:val="22"/>
                <w:szCs w:val="22"/>
              </w:rPr>
              <w:t>ев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</w:t>
            </w:r>
            <w:proofErr w:type="gramEnd"/>
          </w:p>
        </w:tc>
      </w:tr>
      <w:tr w:rsidR="00DE3BFF" w:rsidTr="008643E6">
        <w:trPr>
          <w:trHeight w:val="169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DC4E06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E14B08" w:rsidRDefault="000C1EEB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Прокладк</w:t>
            </w:r>
            <w:r w:rsidR="00E14B08" w:rsidRPr="00E14B08">
              <w:rPr>
                <w:rFonts w:eastAsia="Times New Roman"/>
                <w:color w:val="auto"/>
                <w:sz w:val="22"/>
                <w:szCs w:val="22"/>
              </w:rPr>
              <w:t>а газопровода низкого давления исключительно по муниципальным землям муниципального округа Чехов технически невозможна, так как отсутствует возможный коридор для прохождения трассы газопровода (кадастровый номер 50:33:0000000:92008), также часть данного земельного участка является подъездной дорогой к строениям на этом участке</w:t>
            </w:r>
            <w:r w:rsidR="00E14B08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E14B08" w:rsidRPr="008643E6" w:rsidRDefault="00E14B08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3119FE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</w:p>
          <w:p w:rsidR="003119FE" w:rsidRDefault="003119FE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</w:p>
          <w:p w:rsidR="00DE3BFF" w:rsidRPr="003D3208" w:rsidRDefault="00E14B08" w:rsidP="008643E6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E14B08">
              <w:rPr>
                <w:sz w:val="22"/>
                <w:szCs w:val="22"/>
              </w:rPr>
              <w:t>50:33:0000000:92008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63D8A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0C1EEB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 w:rsidRPr="000C1EEB">
              <w:rPr>
                <w:sz w:val="22"/>
                <w:szCs w:val="22"/>
              </w:rPr>
              <w:t xml:space="preserve">: </w:t>
            </w:r>
            <w:hyperlink r:id="rId8" w:history="1">
              <w:r w:rsidR="00863D8A" w:rsidRPr="000C1EEB">
                <w:rPr>
                  <w:rStyle w:val="ad"/>
                  <w:sz w:val="22"/>
                  <w:szCs w:val="22"/>
                  <w:lang w:val="en-US"/>
                </w:rPr>
                <w:t>Gazgrupp</w:t>
              </w:r>
              <w:r w:rsidR="00863D8A" w:rsidRPr="000C1EEB">
                <w:rPr>
                  <w:rStyle w:val="ad"/>
                  <w:sz w:val="22"/>
                  <w:szCs w:val="22"/>
                </w:rPr>
                <w:t>22@</w:t>
              </w:r>
              <w:r w:rsidR="00863D8A" w:rsidRPr="000C1EEB">
                <w:rPr>
                  <w:rStyle w:val="ad"/>
                  <w:sz w:val="22"/>
                  <w:szCs w:val="22"/>
                  <w:lang w:val="en-US"/>
                </w:rPr>
                <w:t>mail</w:t>
              </w:r>
              <w:r w:rsidR="00863D8A" w:rsidRPr="000C1EEB">
                <w:rPr>
                  <w:rStyle w:val="ad"/>
                  <w:sz w:val="22"/>
                  <w:szCs w:val="22"/>
                </w:rPr>
                <w:t>.ru</w:t>
              </w:r>
            </w:hyperlink>
            <w:r w:rsidR="00863D8A" w:rsidRPr="000C1EEB">
              <w:rPr>
                <w:sz w:val="22"/>
                <w:szCs w:val="22"/>
              </w:rPr>
              <w:t xml:space="preserve">,   </w:t>
            </w:r>
            <w:proofErr w:type="gramStart"/>
            <w:r w:rsidR="00863D8A" w:rsidRPr="000C1EEB">
              <w:rPr>
                <w:sz w:val="22"/>
                <w:szCs w:val="22"/>
                <w:lang w:val="en-US"/>
              </w:rPr>
              <w:t>oksserpregion</w:t>
            </w:r>
            <w:r w:rsidR="00863D8A" w:rsidRPr="000C1EEB">
              <w:rPr>
                <w:sz w:val="22"/>
                <w:szCs w:val="22"/>
              </w:rPr>
              <w:t>@</w:t>
            </w:r>
            <w:r w:rsidR="00863D8A" w:rsidRPr="000C1EEB">
              <w:rPr>
                <w:sz w:val="22"/>
                <w:szCs w:val="22"/>
                <w:lang w:val="en-US"/>
              </w:rPr>
              <w:t>mail</w:t>
            </w:r>
            <w:r w:rsidR="00863D8A" w:rsidRPr="000C1EEB">
              <w:rPr>
                <w:sz w:val="22"/>
                <w:szCs w:val="22"/>
              </w:rPr>
              <w:t>.</w:t>
            </w:r>
            <w:r w:rsidR="00863D8A" w:rsidRPr="000C1EEB">
              <w:rPr>
                <w:sz w:val="22"/>
                <w:szCs w:val="22"/>
                <w:lang w:val="en-US"/>
              </w:rPr>
              <w:t>ru</w:t>
            </w:r>
            <w:r w:rsidR="00863D8A" w:rsidRPr="000C1EEB">
              <w:rPr>
                <w:sz w:val="22"/>
                <w:szCs w:val="22"/>
              </w:rPr>
              <w:t xml:space="preserve"> </w:t>
            </w:r>
            <w:r w:rsidRPr="000C1EEB">
              <w:rPr>
                <w:sz w:val="22"/>
                <w:szCs w:val="22"/>
              </w:rPr>
              <w:t>,</w:t>
            </w:r>
            <w:proofErr w:type="gramEnd"/>
            <w:r w:rsidRPr="000C1EEB">
              <w:rPr>
                <w:sz w:val="22"/>
                <w:szCs w:val="22"/>
              </w:rPr>
              <w:t xml:space="preserve"> </w:t>
            </w:r>
            <w:proofErr w:type="spellStart"/>
            <w:r w:rsidRPr="000C1EEB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0C1EEB">
              <w:rPr>
                <w:sz w:val="22"/>
                <w:szCs w:val="22"/>
              </w:rPr>
              <w:t>-</w:t>
            </w:r>
            <w:proofErr w:type="spellStart"/>
            <w:r w:rsidRPr="000C1EEB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0C1EEB">
              <w:rPr>
                <w:sz w:val="22"/>
                <w:szCs w:val="22"/>
              </w:rPr>
              <w:t>@</w:t>
            </w:r>
            <w:r w:rsidRPr="000C1EEB">
              <w:rPr>
                <w:sz w:val="22"/>
                <w:szCs w:val="22"/>
                <w:lang w:val="en-US"/>
              </w:rPr>
              <w:t>mail</w:t>
            </w:r>
            <w:r w:rsidRPr="000C1EEB">
              <w:rPr>
                <w:sz w:val="22"/>
                <w:szCs w:val="22"/>
              </w:rPr>
              <w:t>.</w:t>
            </w:r>
            <w:proofErr w:type="spellStart"/>
            <w:r w:rsidRPr="000C1EEB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 w:rsidRPr="000C1EEB">
              <w:rPr>
                <w:sz w:val="22"/>
                <w:szCs w:val="22"/>
              </w:rPr>
              <w:t xml:space="preserve">, по </w:t>
            </w:r>
            <w:r w:rsidR="003119FE" w:rsidRPr="000C1EEB">
              <w:rPr>
                <w:sz w:val="22"/>
                <w:szCs w:val="22"/>
              </w:rPr>
              <w:t>+7-</w:t>
            </w:r>
            <w:r w:rsidR="00863D8A" w:rsidRPr="000C1EEB">
              <w:rPr>
                <w:sz w:val="22"/>
                <w:szCs w:val="22"/>
              </w:rPr>
              <w:t>916</w:t>
            </w:r>
            <w:r w:rsidR="003119FE" w:rsidRPr="000C1EEB">
              <w:rPr>
                <w:sz w:val="22"/>
                <w:szCs w:val="22"/>
              </w:rPr>
              <w:t>-</w:t>
            </w:r>
            <w:r w:rsidR="00863D8A" w:rsidRPr="000C1EEB">
              <w:rPr>
                <w:sz w:val="22"/>
                <w:szCs w:val="22"/>
              </w:rPr>
              <w:t>380</w:t>
            </w:r>
            <w:r w:rsidR="003119FE" w:rsidRPr="000C1EEB">
              <w:rPr>
                <w:sz w:val="22"/>
                <w:szCs w:val="22"/>
              </w:rPr>
              <w:t>-</w:t>
            </w:r>
            <w:r w:rsidR="00863D8A" w:rsidRPr="000C1EEB">
              <w:rPr>
                <w:sz w:val="22"/>
                <w:szCs w:val="22"/>
              </w:rPr>
              <w:t>06</w:t>
            </w:r>
            <w:r w:rsidR="003119FE" w:rsidRPr="000C1EEB">
              <w:rPr>
                <w:sz w:val="22"/>
                <w:szCs w:val="22"/>
              </w:rPr>
              <w:t>-</w:t>
            </w:r>
            <w:r w:rsidR="00863D8A" w:rsidRPr="000C1EEB">
              <w:rPr>
                <w:sz w:val="22"/>
                <w:szCs w:val="22"/>
              </w:rPr>
              <w:t>48</w:t>
            </w:r>
            <w:r w:rsidR="008643E6" w:rsidRPr="000C1EEB">
              <w:rPr>
                <w:sz w:val="22"/>
                <w:szCs w:val="22"/>
              </w:rPr>
              <w:t xml:space="preserve">; +7 </w:t>
            </w:r>
            <w:r w:rsidR="00C72B99" w:rsidRPr="000C1EEB">
              <w:rPr>
                <w:sz w:val="22"/>
                <w:szCs w:val="22"/>
              </w:rPr>
              <w:t>(49664)</w:t>
            </w:r>
            <w:r w:rsidR="008643E6" w:rsidRPr="000C1EEB">
              <w:rPr>
                <w:sz w:val="22"/>
                <w:szCs w:val="22"/>
              </w:rPr>
              <w:t>4-20-37</w:t>
            </w:r>
            <w:r w:rsidRPr="000C1EEB">
              <w:rPr>
                <w:sz w:val="22"/>
                <w:szCs w:val="22"/>
              </w:rPr>
              <w:t>. Ознакомиться со схемой границ публичного сервитута можно на сайте</w:t>
            </w:r>
            <w:r w:rsidRPr="0094326F">
              <w:rPr>
                <w:sz w:val="22"/>
                <w:szCs w:val="22"/>
              </w:rPr>
              <w:t xml:space="preserve">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9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7D8" w:rsidRDefault="009267D8">
      <w:r>
        <w:separator/>
      </w:r>
    </w:p>
  </w:endnote>
  <w:endnote w:type="continuationSeparator" w:id="0">
    <w:p w:rsidR="009267D8" w:rsidRDefault="00926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7D8" w:rsidRDefault="009267D8">
      <w:r>
        <w:separator/>
      </w:r>
    </w:p>
  </w:footnote>
  <w:footnote w:type="continuationSeparator" w:id="0">
    <w:p w:rsidR="009267D8" w:rsidRDefault="00926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7D8" w:rsidRDefault="009267D8">
    <w:pPr>
      <w:pStyle w:val="a9"/>
      <w:jc w:val="center"/>
      <w:rPr>
        <w:sz w:val="24"/>
        <w:szCs w:val="24"/>
      </w:rPr>
    </w:pPr>
  </w:p>
  <w:p w:rsidR="009267D8" w:rsidRDefault="009267D8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67D8" w:rsidRDefault="009267D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8D2"/>
    <w:rsid w:val="000C1EEB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3105B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D86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559B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3D8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267D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14B08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grupp22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azgrupp2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40</cp:revision>
  <cp:lastPrinted>2020-02-10T13:58:00Z</cp:lastPrinted>
  <dcterms:created xsi:type="dcterms:W3CDTF">2022-02-28T14:18:00Z</dcterms:created>
  <dcterms:modified xsi:type="dcterms:W3CDTF">2025-04-21T09:17:00Z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