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A54291" w:rsidRDefault="00FE7B4A" w:rsidP="00A54291">
      <w:pPr>
        <w:jc w:val="both"/>
      </w:pPr>
      <w:r w:rsidRPr="00211B7D">
        <w:t xml:space="preserve">Обоснование необходимости установления публичного сервитута: </w:t>
      </w:r>
      <w:r w:rsidR="00A54291">
        <w:t xml:space="preserve">Размещение объектов </w:t>
      </w:r>
      <w:proofErr w:type="spellStart"/>
      <w:r w:rsidR="00A54291">
        <w:t>электросетевого</w:t>
      </w:r>
      <w:proofErr w:type="spellEnd"/>
      <w:r w:rsidR="00A54291">
        <w:t xml:space="preserve"> хозяйства, тепловых сетей, водопроводных сетей, </w:t>
      </w:r>
      <w:proofErr w:type="spellStart"/>
      <w:r w:rsidR="00A54291">
        <w:t>сетейводоотведения</w:t>
      </w:r>
      <w:proofErr w:type="spellEnd"/>
      <w:r w:rsidR="00A54291">
        <w:t>, линий и сооружений связи, линейных объектов системы газоснабжения,</w:t>
      </w:r>
      <w:r w:rsidR="00A54291">
        <w:t xml:space="preserve"> </w:t>
      </w:r>
      <w:r w:rsidR="00A54291">
        <w:t>нефтепроводов и нефтепродуктопроводов, их неотъемлемых технологических частей</w:t>
      </w:r>
      <w:r w:rsidR="00A54291">
        <w:t xml:space="preserve">. </w:t>
      </w:r>
    </w:p>
    <w:p w:rsidR="00A54291" w:rsidRDefault="00A54291" w:rsidP="00A54291">
      <w:pPr>
        <w:jc w:val="both"/>
      </w:pPr>
      <w:proofErr w:type="gramStart"/>
      <w:r>
        <w:t>В соответствии с пунктом 6 статьи 39.41 Земельного кодекса Российской Федерации границы</w:t>
      </w:r>
      <w:r>
        <w:t xml:space="preserve"> </w:t>
      </w:r>
      <w:r>
        <w:t xml:space="preserve">публичного сервитута для размещения объектов </w:t>
      </w:r>
      <w:proofErr w:type="spellStart"/>
      <w:r>
        <w:t>электросетевого</w:t>
      </w:r>
      <w:proofErr w:type="spellEnd"/>
      <w:r>
        <w:t xml:space="preserve"> хозяйства (</w:t>
      </w:r>
      <w:proofErr w:type="spellStart"/>
      <w:r>
        <w:t>пп</w:t>
      </w:r>
      <w:proofErr w:type="spellEnd"/>
      <w:r>
        <w:t>. 1, 3 и 4 статьи 39.37</w:t>
      </w:r>
      <w:r>
        <w:t xml:space="preserve"> </w:t>
      </w:r>
      <w:r>
        <w:t>Земельного кодекса) определяются в соответствии с установленными документацией по планировке</w:t>
      </w:r>
      <w:r>
        <w:t xml:space="preserve"> </w:t>
      </w:r>
      <w:r>
        <w:t>территории границами зон планируемого размещения объектов, а в случае, если для размещения</w:t>
      </w:r>
      <w:r>
        <w:t xml:space="preserve"> </w:t>
      </w:r>
      <w:r>
        <w:t>инженерных сооружений разработка документации по планировке территории не требуется, в</w:t>
      </w:r>
      <w:r>
        <w:t xml:space="preserve"> </w:t>
      </w:r>
      <w:r>
        <w:t>пределах, не</w:t>
      </w:r>
      <w:proofErr w:type="gramEnd"/>
      <w:r>
        <w:t xml:space="preserve"> превышающих размеров соответствующих охранных зон</w:t>
      </w:r>
      <w:r>
        <w:t>.</w:t>
      </w:r>
    </w:p>
    <w:p w:rsidR="00C35C87" w:rsidRDefault="00A54291" w:rsidP="00A54291">
      <w:pPr>
        <w:jc w:val="both"/>
      </w:pPr>
      <w:r>
        <w:t>В связи с этим целесообразно установить границы публичного сервитута в пределах охранной зоны,</w:t>
      </w:r>
      <w:r>
        <w:t xml:space="preserve"> </w:t>
      </w:r>
      <w:r>
        <w:t>поскольку для установления публичного сервитута в целях размещения существующего объекта</w:t>
      </w:r>
      <w:r>
        <w:t xml:space="preserve"> </w:t>
      </w:r>
      <w:r>
        <w:t>представление документации по планировке территории не требуется.</w:t>
      </w:r>
      <w:r>
        <w:t xml:space="preserve"> </w:t>
      </w:r>
      <w:r>
        <w:t xml:space="preserve">Ширина охранной зоны объекта </w:t>
      </w:r>
      <w:proofErr w:type="spellStart"/>
      <w:r>
        <w:t>электросетевого</w:t>
      </w:r>
      <w:proofErr w:type="spellEnd"/>
      <w:r>
        <w:t xml:space="preserve"> хозяйства определена в соответствии с</w:t>
      </w:r>
      <w:r>
        <w:t xml:space="preserve"> </w:t>
      </w:r>
      <w:r>
        <w:t>Постановлением Правительства РФ от 24 февраля 2009 г. N 160 "О порядке установления охранных</w:t>
      </w:r>
      <w:r>
        <w:t xml:space="preserve"> </w:t>
      </w:r>
      <w:r>
        <w:t xml:space="preserve">зон объектов </w:t>
      </w:r>
      <w:proofErr w:type="spellStart"/>
      <w:r>
        <w:t>электросетевого</w:t>
      </w:r>
      <w:proofErr w:type="spellEnd"/>
      <w:r>
        <w:t xml:space="preserve"> хозяйства и особых условий использования земельных участков,</w:t>
      </w:r>
      <w:r>
        <w:t xml:space="preserve"> </w:t>
      </w:r>
      <w:r>
        <w:t>рас</w:t>
      </w:r>
      <w:r>
        <w:t>положенных в границах таких зон</w:t>
      </w:r>
      <w:r w:rsidR="00FE7B4A" w:rsidRPr="00211B7D">
        <w:t>.</w:t>
      </w:r>
    </w:p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F43CC"/>
    <w:rsid w:val="002C1E15"/>
    <w:rsid w:val="00643AB3"/>
    <w:rsid w:val="00A54291"/>
    <w:rsid w:val="00C35C8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3</cp:revision>
  <dcterms:created xsi:type="dcterms:W3CDTF">2024-07-03T07:53:00Z</dcterms:created>
  <dcterms:modified xsi:type="dcterms:W3CDTF">2024-07-12T11:11:00Z</dcterms:modified>
</cp:coreProperties>
</file>