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D83A6D" w:rsidRDefault="00D83A6D" w:rsidP="00D83A6D">
      <w:pPr>
        <w:ind w:right="81"/>
        <w:jc w:val="center"/>
        <w:rPr>
          <w:b/>
        </w:rPr>
      </w:pPr>
      <w:r>
        <w:rPr>
          <w:b/>
        </w:rPr>
        <w:t>Обоснование</w:t>
      </w:r>
      <w:r>
        <w:rPr>
          <w:b/>
          <w:spacing w:val="-8"/>
        </w:rPr>
        <w:t xml:space="preserve"> </w:t>
      </w:r>
      <w:r>
        <w:rPr>
          <w:b/>
        </w:rPr>
        <w:t>необходимости</w:t>
      </w:r>
      <w:r>
        <w:rPr>
          <w:b/>
          <w:spacing w:val="-2"/>
        </w:rPr>
        <w:t xml:space="preserve"> </w:t>
      </w:r>
      <w:r>
        <w:rPr>
          <w:b/>
        </w:rPr>
        <w:t>установления</w:t>
      </w:r>
      <w:r>
        <w:rPr>
          <w:b/>
          <w:spacing w:val="-7"/>
        </w:rPr>
        <w:t xml:space="preserve"> </w:t>
      </w:r>
      <w:r>
        <w:rPr>
          <w:b/>
        </w:rPr>
        <w:t>публичного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сервитута</w:t>
      </w:r>
    </w:p>
    <w:p w:rsidR="00C35C87" w:rsidRDefault="00C35C87" w:rsidP="00D83A6D">
      <w:pPr>
        <w:jc w:val="center"/>
        <w:rPr>
          <w:sz w:val="22"/>
          <w:szCs w:val="22"/>
          <w:lang w:eastAsia="zh-CN"/>
        </w:rPr>
      </w:pPr>
    </w:p>
    <w:p w:rsidR="004D1397" w:rsidRPr="004D1397" w:rsidRDefault="004D1397" w:rsidP="004D1397">
      <w:pPr>
        <w:ind w:firstLine="708"/>
        <w:jc w:val="both"/>
        <w:rPr>
          <w:sz w:val="22"/>
          <w:szCs w:val="22"/>
          <w:lang w:eastAsia="zh-CN"/>
        </w:rPr>
      </w:pPr>
      <w:r w:rsidRPr="004D1397">
        <w:rPr>
          <w:sz w:val="22"/>
          <w:szCs w:val="22"/>
          <w:lang w:eastAsia="zh-CN"/>
        </w:rPr>
        <w:t>Работы по проектированию и строительству линейного объекта местного</w:t>
      </w:r>
      <w:r>
        <w:rPr>
          <w:sz w:val="22"/>
          <w:szCs w:val="22"/>
          <w:lang w:eastAsia="zh-CN"/>
        </w:rPr>
        <w:t xml:space="preserve"> </w:t>
      </w:r>
      <w:r w:rsidRPr="004D1397">
        <w:rPr>
          <w:sz w:val="22"/>
          <w:szCs w:val="22"/>
          <w:lang w:eastAsia="zh-CN"/>
        </w:rPr>
        <w:t xml:space="preserve">значения «Газопровод-источник для котельной вблизи д. </w:t>
      </w:r>
      <w:proofErr w:type="spellStart"/>
      <w:r w:rsidRPr="004D1397">
        <w:rPr>
          <w:sz w:val="22"/>
          <w:szCs w:val="22"/>
          <w:lang w:eastAsia="zh-CN"/>
        </w:rPr>
        <w:t>Малюшина</w:t>
      </w:r>
      <w:proofErr w:type="spellEnd"/>
      <w:r w:rsidRPr="004D1397">
        <w:rPr>
          <w:sz w:val="22"/>
          <w:szCs w:val="22"/>
          <w:lang w:eastAsia="zh-CN"/>
        </w:rPr>
        <w:t xml:space="preserve"> дача</w:t>
      </w:r>
      <w:r>
        <w:rPr>
          <w:sz w:val="22"/>
          <w:szCs w:val="22"/>
          <w:lang w:eastAsia="zh-CN"/>
        </w:rPr>
        <w:t xml:space="preserve"> </w:t>
      </w:r>
      <w:r w:rsidRPr="004D1397">
        <w:rPr>
          <w:sz w:val="22"/>
          <w:szCs w:val="22"/>
          <w:lang w:eastAsia="zh-CN"/>
        </w:rPr>
        <w:t>ФГБОУ ВО "МГЮА</w:t>
      </w:r>
      <w:proofErr w:type="gramStart"/>
      <w:r w:rsidRPr="004D1397">
        <w:rPr>
          <w:sz w:val="22"/>
          <w:szCs w:val="22"/>
          <w:lang w:eastAsia="zh-CN"/>
        </w:rPr>
        <w:t>"(</w:t>
      </w:r>
      <w:proofErr w:type="gramEnd"/>
      <w:r w:rsidRPr="004D1397">
        <w:rPr>
          <w:sz w:val="22"/>
          <w:szCs w:val="22"/>
          <w:lang w:eastAsia="zh-CN"/>
        </w:rPr>
        <w:t>Газопровод высокого давления P ≤ 0,6 МПа)» (далее –</w:t>
      </w:r>
      <w:r>
        <w:rPr>
          <w:sz w:val="22"/>
          <w:szCs w:val="22"/>
          <w:lang w:eastAsia="zh-CN"/>
        </w:rPr>
        <w:t xml:space="preserve"> </w:t>
      </w:r>
      <w:r w:rsidRPr="004D1397">
        <w:rPr>
          <w:sz w:val="22"/>
          <w:szCs w:val="22"/>
          <w:lang w:eastAsia="zh-CN"/>
        </w:rPr>
        <w:t>Объект) проводятся в рамках реализации программы Правительства Московской</w:t>
      </w:r>
      <w:r>
        <w:rPr>
          <w:sz w:val="22"/>
          <w:szCs w:val="22"/>
          <w:lang w:eastAsia="zh-CN"/>
        </w:rPr>
        <w:t xml:space="preserve"> </w:t>
      </w:r>
      <w:r w:rsidRPr="004D1397">
        <w:rPr>
          <w:sz w:val="22"/>
          <w:szCs w:val="22"/>
          <w:lang w:eastAsia="zh-CN"/>
        </w:rPr>
        <w:t>области «Развитие газификации в Московской области до 2035 года».</w:t>
      </w:r>
    </w:p>
    <w:p w:rsidR="004D1397" w:rsidRPr="004D1397" w:rsidRDefault="004D1397" w:rsidP="004D1397">
      <w:pPr>
        <w:jc w:val="both"/>
        <w:rPr>
          <w:sz w:val="22"/>
          <w:szCs w:val="22"/>
          <w:lang w:eastAsia="zh-CN"/>
        </w:rPr>
      </w:pPr>
      <w:r w:rsidRPr="004D1397">
        <w:rPr>
          <w:sz w:val="22"/>
          <w:szCs w:val="22"/>
          <w:lang w:eastAsia="zh-CN"/>
        </w:rPr>
        <w:t xml:space="preserve">С целью реализации Объекта в населенном пункте д. </w:t>
      </w:r>
      <w:proofErr w:type="spellStart"/>
      <w:r w:rsidRPr="004D1397">
        <w:rPr>
          <w:sz w:val="22"/>
          <w:szCs w:val="22"/>
          <w:lang w:eastAsia="zh-CN"/>
        </w:rPr>
        <w:t>Малюшина</w:t>
      </w:r>
      <w:proofErr w:type="spellEnd"/>
      <w:r w:rsidRPr="004D1397">
        <w:rPr>
          <w:sz w:val="22"/>
          <w:szCs w:val="22"/>
          <w:lang w:eastAsia="zh-CN"/>
        </w:rPr>
        <w:t xml:space="preserve"> дача проектом</w:t>
      </w:r>
      <w:r>
        <w:rPr>
          <w:sz w:val="22"/>
          <w:szCs w:val="22"/>
          <w:lang w:eastAsia="zh-CN"/>
        </w:rPr>
        <w:t xml:space="preserve"> </w:t>
      </w:r>
      <w:r w:rsidRPr="004D1397">
        <w:rPr>
          <w:sz w:val="22"/>
          <w:szCs w:val="22"/>
          <w:lang w:eastAsia="zh-CN"/>
        </w:rPr>
        <w:t>предусмотрена прокладка газопровода открытым методом и методом наклонно-направленного бурения (ННБ) в границах земельного участка с кадастровым номером</w:t>
      </w:r>
      <w:r>
        <w:rPr>
          <w:sz w:val="22"/>
          <w:szCs w:val="22"/>
          <w:lang w:eastAsia="zh-CN"/>
        </w:rPr>
        <w:t xml:space="preserve"> </w:t>
      </w:r>
      <w:r w:rsidRPr="004D1397">
        <w:rPr>
          <w:sz w:val="22"/>
          <w:szCs w:val="22"/>
          <w:lang w:eastAsia="zh-CN"/>
        </w:rPr>
        <w:t>50:33:0000000:93482(50:33:0000000:423).</w:t>
      </w:r>
    </w:p>
    <w:p w:rsidR="004D1397" w:rsidRPr="004D1397" w:rsidRDefault="004D1397" w:rsidP="004D1397">
      <w:pPr>
        <w:ind w:firstLine="708"/>
        <w:jc w:val="both"/>
        <w:rPr>
          <w:sz w:val="22"/>
          <w:szCs w:val="22"/>
          <w:lang w:eastAsia="zh-CN"/>
        </w:rPr>
      </w:pPr>
      <w:r w:rsidRPr="004D1397">
        <w:rPr>
          <w:sz w:val="22"/>
          <w:szCs w:val="22"/>
          <w:lang w:eastAsia="zh-CN"/>
        </w:rPr>
        <w:t>С правообладателем земельного участка (Федеральной службой охраны</w:t>
      </w:r>
      <w:r>
        <w:rPr>
          <w:sz w:val="22"/>
          <w:szCs w:val="22"/>
          <w:lang w:eastAsia="zh-CN"/>
        </w:rPr>
        <w:t xml:space="preserve"> </w:t>
      </w:r>
      <w:r w:rsidRPr="004D1397">
        <w:rPr>
          <w:sz w:val="22"/>
          <w:szCs w:val="22"/>
          <w:lang w:eastAsia="zh-CN"/>
        </w:rPr>
        <w:t>Российской Федерации) прохождение газопровода согласовано, согласование</w:t>
      </w:r>
      <w:r>
        <w:rPr>
          <w:sz w:val="22"/>
          <w:szCs w:val="22"/>
          <w:lang w:eastAsia="zh-CN"/>
        </w:rPr>
        <w:t xml:space="preserve"> </w:t>
      </w:r>
      <w:r w:rsidRPr="004D1397">
        <w:rPr>
          <w:sz w:val="22"/>
          <w:szCs w:val="22"/>
          <w:lang w:eastAsia="zh-CN"/>
        </w:rPr>
        <w:t>комиссии представлено в приложениях.</w:t>
      </w:r>
    </w:p>
    <w:p w:rsidR="004D1397" w:rsidRPr="004D1397" w:rsidRDefault="004D1397" w:rsidP="004D1397">
      <w:pPr>
        <w:ind w:firstLine="708"/>
        <w:jc w:val="both"/>
        <w:rPr>
          <w:sz w:val="22"/>
          <w:szCs w:val="22"/>
          <w:lang w:eastAsia="zh-CN"/>
        </w:rPr>
      </w:pPr>
      <w:r w:rsidRPr="004D1397">
        <w:rPr>
          <w:sz w:val="22"/>
          <w:szCs w:val="22"/>
          <w:lang w:eastAsia="zh-CN"/>
        </w:rPr>
        <w:t>Обойти указанный земельный участок невозможно, т.к. врезка в существующий</w:t>
      </w:r>
      <w:r>
        <w:rPr>
          <w:sz w:val="22"/>
          <w:szCs w:val="22"/>
          <w:lang w:eastAsia="zh-CN"/>
        </w:rPr>
        <w:t xml:space="preserve"> </w:t>
      </w:r>
      <w:r w:rsidRPr="004D1397">
        <w:rPr>
          <w:sz w:val="22"/>
          <w:szCs w:val="22"/>
          <w:lang w:eastAsia="zh-CN"/>
        </w:rPr>
        <w:t>газопровод расположена на территории участка. При этом проектом газификации</w:t>
      </w:r>
      <w:r>
        <w:rPr>
          <w:sz w:val="22"/>
          <w:szCs w:val="22"/>
          <w:lang w:eastAsia="zh-CN"/>
        </w:rPr>
        <w:t xml:space="preserve"> предусмотрен </w:t>
      </w:r>
      <w:r w:rsidRPr="004D1397">
        <w:rPr>
          <w:sz w:val="22"/>
          <w:szCs w:val="22"/>
          <w:lang w:eastAsia="zh-CN"/>
        </w:rPr>
        <w:t>максимально короткий проход по участку.</w:t>
      </w:r>
    </w:p>
    <w:p w:rsidR="004D1397" w:rsidRPr="00D570B9" w:rsidRDefault="004D1397" w:rsidP="004D1397">
      <w:pPr>
        <w:ind w:firstLine="708"/>
        <w:jc w:val="both"/>
        <w:rPr>
          <w:sz w:val="22"/>
          <w:szCs w:val="22"/>
          <w:lang w:eastAsia="zh-CN"/>
        </w:rPr>
      </w:pPr>
      <w:r w:rsidRPr="004D1397">
        <w:rPr>
          <w:sz w:val="22"/>
          <w:szCs w:val="22"/>
          <w:lang w:eastAsia="zh-CN"/>
        </w:rPr>
        <w:t>Необходимая площадь испрашиваемого публичного сервитута определена</w:t>
      </w:r>
      <w:r>
        <w:rPr>
          <w:sz w:val="22"/>
          <w:szCs w:val="22"/>
          <w:lang w:eastAsia="zh-CN"/>
        </w:rPr>
        <w:t xml:space="preserve"> Проектом </w:t>
      </w:r>
      <w:r w:rsidRPr="004D1397">
        <w:rPr>
          <w:sz w:val="22"/>
          <w:szCs w:val="22"/>
          <w:lang w:eastAsia="zh-CN"/>
        </w:rPr>
        <w:t>организации строительства Объекта с учетом необходимости обеспечения</w:t>
      </w:r>
      <w:r>
        <w:rPr>
          <w:sz w:val="22"/>
          <w:szCs w:val="22"/>
          <w:lang w:eastAsia="zh-CN"/>
        </w:rPr>
        <w:t xml:space="preserve"> </w:t>
      </w:r>
      <w:r w:rsidRPr="004D1397">
        <w:rPr>
          <w:sz w:val="22"/>
          <w:szCs w:val="22"/>
          <w:lang w:eastAsia="zh-CN"/>
        </w:rPr>
        <w:t>безопасной эксплуатации инженерного сооружения. Охранная зона газопровода – 4-5</w:t>
      </w:r>
      <w:r>
        <w:rPr>
          <w:sz w:val="22"/>
          <w:szCs w:val="22"/>
          <w:lang w:eastAsia="zh-CN"/>
        </w:rPr>
        <w:t xml:space="preserve"> </w:t>
      </w:r>
      <w:r w:rsidRPr="004D1397">
        <w:rPr>
          <w:sz w:val="22"/>
          <w:szCs w:val="22"/>
          <w:lang w:eastAsia="zh-CN"/>
        </w:rPr>
        <w:t>метров.</w:t>
      </w:r>
    </w:p>
    <w:sectPr w:rsidR="004D1397" w:rsidRPr="00D570B9" w:rsidSect="000F43C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A6D" w:rsidRDefault="00D83A6D" w:rsidP="00D83A6D">
      <w:r>
        <w:separator/>
      </w:r>
    </w:p>
  </w:endnote>
  <w:endnote w:type="continuationSeparator" w:id="0">
    <w:p w:rsidR="00D83A6D" w:rsidRDefault="00D83A6D" w:rsidP="00D83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A6D" w:rsidRDefault="00D83A6D" w:rsidP="00D83A6D">
      <w:r>
        <w:separator/>
      </w:r>
    </w:p>
  </w:footnote>
  <w:footnote w:type="continuationSeparator" w:id="0">
    <w:p w:rsidR="00D83A6D" w:rsidRDefault="00D83A6D" w:rsidP="00D83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5" w:rsidRDefault="00A07907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7.25pt;margin-top:27.9pt;width:13pt;height:15.3pt;z-index:-251658752;mso-position-horizontal-relative:page;mso-position-vertical-relative:page" filled="f" stroked="f">
          <v:textbox inset="0,0,0,0">
            <w:txbxContent>
              <w:p w:rsidR="00DC2B75" w:rsidRDefault="004D1397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B4A"/>
    <w:rsid w:val="000F43CC"/>
    <w:rsid w:val="004D1397"/>
    <w:rsid w:val="005907EC"/>
    <w:rsid w:val="00643AB3"/>
    <w:rsid w:val="007C79EB"/>
    <w:rsid w:val="009778F5"/>
    <w:rsid w:val="00A07907"/>
    <w:rsid w:val="00C35C87"/>
    <w:rsid w:val="00D00F55"/>
    <w:rsid w:val="00D570B9"/>
    <w:rsid w:val="00D83A6D"/>
    <w:rsid w:val="00DA1ED7"/>
    <w:rsid w:val="00DA5598"/>
    <w:rsid w:val="00EF0E28"/>
    <w:rsid w:val="00EF772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D83A6D"/>
    <w:pPr>
      <w:widowControl w:val="0"/>
      <w:autoSpaceDE w:val="0"/>
      <w:autoSpaceDN w:val="0"/>
      <w:ind w:left="1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83A6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83A6D"/>
    <w:pPr>
      <w:widowControl w:val="0"/>
      <w:autoSpaceDE w:val="0"/>
      <w:autoSpaceDN w:val="0"/>
      <w:spacing w:line="274" w:lineRule="exact"/>
      <w:ind w:left="1" w:hanging="240"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9</cp:revision>
  <dcterms:created xsi:type="dcterms:W3CDTF">2024-07-03T07:53:00Z</dcterms:created>
  <dcterms:modified xsi:type="dcterms:W3CDTF">2025-08-14T07:17:00Z</dcterms:modified>
</cp:coreProperties>
</file>