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DF5AE1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1E6DF5">
              <w:t xml:space="preserve"> </w:t>
            </w:r>
            <w:r w:rsidR="00DF5AE1">
              <w:t xml:space="preserve"> </w:t>
            </w:r>
            <w:r w:rsidR="00DF5AE1" w:rsidRPr="00DF5AE1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DF5AE1" w:rsidRPr="00DF5AE1">
              <w:rPr>
                <w:b/>
                <w:sz w:val="22"/>
                <w:szCs w:val="22"/>
              </w:rPr>
              <w:t>г</w:t>
            </w:r>
            <w:proofErr w:type="gramEnd"/>
            <w:r w:rsidR="00DF5AE1" w:rsidRPr="00DF5AE1">
              <w:rPr>
                <w:b/>
                <w:sz w:val="22"/>
                <w:szCs w:val="22"/>
              </w:rPr>
              <w:t xml:space="preserve">.о. Ступино, д. </w:t>
            </w:r>
            <w:proofErr w:type="spellStart"/>
            <w:r w:rsidR="00DF5AE1" w:rsidRPr="00DF5AE1">
              <w:rPr>
                <w:b/>
                <w:sz w:val="22"/>
                <w:szCs w:val="22"/>
              </w:rPr>
              <w:t>Лапино</w:t>
            </w:r>
            <w:proofErr w:type="spellEnd"/>
            <w:r w:rsidR="00DF5AE1" w:rsidRPr="00DF5AE1">
              <w:rPr>
                <w:b/>
                <w:sz w:val="22"/>
                <w:szCs w:val="22"/>
              </w:rPr>
              <w:t>, ул. Луговая. Кадастровый квартал: 50:33:0010401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DF5AE1">
              <w:rPr>
                <w:b/>
                <w:sz w:val="22"/>
                <w:szCs w:val="22"/>
              </w:rPr>
              <w:t>16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1E6DF5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43"/>
            </w:tblGrid>
            <w:tr w:rsidR="001E6DF5" w:rsidRPr="001E6DF5">
              <w:trPr>
                <w:trHeight w:val="100"/>
              </w:trPr>
              <w:tc>
                <w:tcPr>
                  <w:tcW w:w="0" w:type="auto"/>
                </w:tcPr>
                <w:p w:rsidR="001E6DF5" w:rsidRPr="001E6DF5" w:rsidRDefault="001E6DF5" w:rsidP="00DF5AE1">
                  <w:pPr>
                    <w:framePr w:hSpace="180" w:wrap="around" w:vAnchor="text" w:hAnchor="margin" w:xAlign="center" w:y="-286"/>
                    <w:ind w:right="57"/>
                  </w:pPr>
                  <w:r w:rsidRPr="001E6DF5">
                    <w:t>Акционерное Общество «</w:t>
                  </w:r>
                  <w:proofErr w:type="spellStart"/>
                  <w:r w:rsidRPr="001E6DF5">
                    <w:t>Мособлгаз</w:t>
                  </w:r>
                  <w:proofErr w:type="spellEnd"/>
                  <w:r w:rsidRPr="001E6DF5">
                    <w:t xml:space="preserve">» </w:t>
                  </w:r>
                </w:p>
              </w:tc>
            </w:tr>
          </w:tbl>
          <w:p w:rsidR="00781FFB" w:rsidRDefault="00781FFB" w:rsidP="00A477CC">
            <w:pPr>
              <w:ind w:left="57" w:right="57"/>
            </w:pP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1E6DF5" w:rsidP="00A477CC">
            <w:pPr>
              <w:ind w:left="57" w:right="57"/>
            </w:pPr>
            <w:r w:rsidRPr="001E6DF5">
              <w:t>АО «</w:t>
            </w:r>
            <w:proofErr w:type="spellStart"/>
            <w:r w:rsidRPr="001E6DF5">
              <w:t>Мособлгаз</w:t>
            </w:r>
            <w:proofErr w:type="spellEnd"/>
            <w:r w:rsidRPr="001E6DF5">
              <w:t>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652158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652158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65215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652158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652158">
              <w:t>IonovaDI@podolsk.mosoblgaz.ru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1E6DF5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652158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для строительства линейных</w:t>
            </w:r>
            <w:r w:rsidR="00652158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объектов системы газоснабжения «Распределительный газопровод высокого</w:t>
            </w:r>
            <w:r w:rsidR="00652158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давления P≤1,2 МПа и среднего давления P≤0,3 МПа с установкой</w:t>
            </w:r>
            <w:r w:rsidR="00652158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газрегуляторного</w:t>
            </w:r>
            <w:proofErr w:type="spellEnd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 xml:space="preserve"> пункта для газоснабжения жилого(</w:t>
            </w:r>
            <w:proofErr w:type="spellStart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ых</w:t>
            </w:r>
            <w:proofErr w:type="spellEnd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) дома(</w:t>
            </w:r>
            <w:proofErr w:type="spellStart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ов</w:t>
            </w:r>
            <w:proofErr w:type="spellEnd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) по адресу:</w:t>
            </w:r>
            <w:r w:rsidR="00652158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 xml:space="preserve">Московская область, </w:t>
            </w:r>
            <w:proofErr w:type="gramStart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г</w:t>
            </w:r>
            <w:proofErr w:type="gramEnd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 xml:space="preserve">.о. Ступино, д. </w:t>
            </w:r>
            <w:proofErr w:type="spellStart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Лапино</w:t>
            </w:r>
            <w:proofErr w:type="spellEnd"/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, ул. Луговая. Кадастровый</w:t>
            </w:r>
            <w:r w:rsidR="00652158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52158" w:rsidRPr="00652158">
              <w:rPr>
                <w:rFonts w:eastAsia="DejaVu Sans"/>
                <w:color w:val="000000"/>
                <w:sz w:val="22"/>
                <w:szCs w:val="22"/>
              </w:rPr>
              <w:t>квартал: 50:33:0010401»</w:t>
            </w:r>
            <w:r w:rsidR="00652158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5215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52158">
              <w:rPr>
                <w:sz w:val="22"/>
                <w:szCs w:val="22"/>
                <w:u w:val="single"/>
              </w:rPr>
              <w:t>10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52158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52158">
              <w:rPr>
                <w:sz w:val="22"/>
                <w:szCs w:val="22"/>
                <w:u w:val="single"/>
              </w:rPr>
              <w:t>3</w:t>
            </w:r>
            <w:r w:rsidR="001E6DF5">
              <w:rPr>
                <w:sz w:val="22"/>
                <w:szCs w:val="22"/>
                <w:u w:val="single"/>
              </w:rPr>
              <w:t xml:space="preserve"> месяц</w:t>
            </w:r>
            <w:r w:rsidR="00652158">
              <w:rPr>
                <w:sz w:val="22"/>
                <w:szCs w:val="22"/>
                <w:u w:val="single"/>
              </w:rPr>
              <w:t>а для строительства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Default="00DC4E06" w:rsidP="001E6DF5">
            <w:pPr>
              <w:pStyle w:val="Default"/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>
              <w:trPr>
                <w:trHeight w:val="100"/>
              </w:trPr>
              <w:tc>
                <w:tcPr>
                  <w:tcW w:w="0" w:type="auto"/>
                </w:tcPr>
                <w:p w:rsidR="001E6DF5" w:rsidRDefault="00652158" w:rsidP="00DF5AE1">
                  <w:pPr>
                    <w:pStyle w:val="Default"/>
                    <w:framePr w:hSpace="180" w:wrap="around" w:vAnchor="text" w:hAnchor="margin" w:xAlign="center" w:y="-286"/>
                    <w:jc w:val="both"/>
                  </w:pPr>
                  <w:proofErr w:type="gramStart"/>
                  <w:r>
                    <w:t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20603-7-ДНП/2 от 06.02.2024 на 2 л. В этой связи</w:t>
                  </w:r>
                  <w:proofErr w:type="gramEnd"/>
                  <w:r>
                    <w:t xml:space="preserve"> проектируемый газопровод высокого и среднего давления предусматривается проложить через часть земельного участка с кадастровым номером 50:33:0010401:111 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652158" w:rsidP="006521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652158">
              <w:rPr>
                <w:rFonts w:eastAsia="DejaVu Sans"/>
                <w:color w:val="000000"/>
                <w:sz w:val="22"/>
                <w:szCs w:val="22"/>
              </w:rPr>
              <w:t>50:33:0010401:111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1E6DF5">
              <w:t xml:space="preserve"> </w:t>
            </w:r>
            <w:r w:rsidR="00652158" w:rsidRPr="00652158">
              <w:t xml:space="preserve"> </w:t>
            </w:r>
            <w:proofErr w:type="spellStart"/>
            <w:r w:rsidR="00652158" w:rsidRPr="00652158">
              <w:rPr>
                <w:sz w:val="22"/>
                <w:szCs w:val="22"/>
              </w:rPr>
              <w:t>IonovaDI@podolsk.mosoblgaz.ru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ED283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5215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3321D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23</cp:revision>
  <cp:lastPrinted>2020-02-10T13:58:00Z</cp:lastPrinted>
  <dcterms:created xsi:type="dcterms:W3CDTF">2022-02-28T14:18:00Z</dcterms:created>
  <dcterms:modified xsi:type="dcterms:W3CDTF">2024-02-16T06:45:00Z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