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E0" w:rsidRDefault="006819E0" w:rsidP="006819E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Ступинским финансовым управлением Администрации Ступинского муниципального района на основании приказа №81-осд от 10.07.2017 г. была проведена выездная проверка деятельности муниципального бюджетного учреждения дополнительного образования «Семеновский Центр эстетического воспитания детей» Ступинского муниципального района (далее</w:t>
      </w:r>
      <w:r>
        <w:t xml:space="preserve"> </w:t>
      </w:r>
      <w:r>
        <w:rPr>
          <w:sz w:val="24"/>
          <w:szCs w:val="24"/>
        </w:rPr>
        <w:t xml:space="preserve">МБУ ДО «Семеновский ЦЭВД»). </w:t>
      </w:r>
    </w:p>
    <w:p w:rsidR="006819E0" w:rsidRDefault="006819E0" w:rsidP="006819E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19E0" w:rsidRDefault="006819E0" w:rsidP="006819E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11.07.2017 г. комиссией, утвержденной приказом №66-осд от 18.05.2017г. в составе:</w:t>
      </w:r>
    </w:p>
    <w:p w:rsidR="006819E0" w:rsidRDefault="006819E0" w:rsidP="006819E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6819E0" w:rsidRDefault="006819E0" w:rsidP="006819E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Симонова Г.А.- начальник Управления образования Ступинского муниципального района; </w:t>
      </w:r>
    </w:p>
    <w:p w:rsidR="006819E0" w:rsidRDefault="006819E0" w:rsidP="006819E0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819E0" w:rsidRDefault="006819E0" w:rsidP="006819E0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6819E0" w:rsidRDefault="006819E0" w:rsidP="006819E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Бондарь Г.В., главный бухгалтер «ЦБ Управления образования» Ступинского муниципального района;</w:t>
      </w:r>
    </w:p>
    <w:p w:rsidR="006819E0" w:rsidRDefault="006819E0" w:rsidP="006819E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Ермакова Т.В., ведущий бухгалтер – ревизор МКУ «ЦБ Управления образования» Ступинского муниципального района.</w:t>
      </w:r>
    </w:p>
    <w:p w:rsidR="006819E0" w:rsidRDefault="006819E0" w:rsidP="006819E0">
      <w:pPr>
        <w:ind w:left="708" w:firstLine="1"/>
        <w:jc w:val="both"/>
        <w:rPr>
          <w:sz w:val="24"/>
          <w:szCs w:val="24"/>
        </w:rPr>
      </w:pPr>
    </w:p>
    <w:p w:rsidR="006819E0" w:rsidRDefault="006819E0" w:rsidP="006819E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Учредителем  </w:t>
      </w:r>
      <w:r>
        <w:rPr>
          <w:b/>
          <w:sz w:val="24"/>
          <w:szCs w:val="24"/>
        </w:rPr>
        <w:t xml:space="preserve">МБУ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Семеновский</w:t>
      </w:r>
      <w:proofErr w:type="gramEnd"/>
      <w:r>
        <w:rPr>
          <w:b/>
          <w:sz w:val="24"/>
          <w:szCs w:val="24"/>
        </w:rPr>
        <w:t xml:space="preserve"> ЦЭВД»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6819E0" w:rsidRDefault="006819E0" w:rsidP="006819E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МБУ ДО «Семеновский ЦЭВД»: 142840, Московская область, Ступинский район,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еменовское, ул. 40 лет Победы, вл.37, строение 2.</w:t>
      </w:r>
    </w:p>
    <w:p w:rsidR="006819E0" w:rsidRDefault="006819E0" w:rsidP="006819E0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МБУ ДО «</w:t>
      </w:r>
      <w:proofErr w:type="gramStart"/>
      <w:r>
        <w:rPr>
          <w:sz w:val="24"/>
          <w:szCs w:val="24"/>
        </w:rPr>
        <w:t>Семеновский</w:t>
      </w:r>
      <w:proofErr w:type="gramEnd"/>
      <w:r>
        <w:rPr>
          <w:sz w:val="24"/>
          <w:szCs w:val="24"/>
        </w:rPr>
        <w:t xml:space="preserve"> ЦВЭД» подведомственно Управлению образования администрации Ступинского муниципального района (далее – Управление образования).</w:t>
      </w:r>
    </w:p>
    <w:p w:rsidR="006819E0" w:rsidRDefault="006819E0" w:rsidP="006819E0">
      <w:pPr>
        <w:ind w:left="720"/>
        <w:jc w:val="both"/>
        <w:rPr>
          <w:sz w:val="24"/>
          <w:szCs w:val="24"/>
          <w:highlight w:val="yellow"/>
        </w:rPr>
      </w:pPr>
    </w:p>
    <w:p w:rsidR="006819E0" w:rsidRDefault="006819E0" w:rsidP="006819E0">
      <w:pPr>
        <w:tabs>
          <w:tab w:val="left" w:pos="0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Директором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«Семеновский ЦЭВД» является Прищеп Елена Владимировна. </w:t>
      </w:r>
    </w:p>
    <w:p w:rsidR="006819E0" w:rsidRDefault="006819E0" w:rsidP="006819E0">
      <w:pPr>
        <w:ind w:left="720"/>
        <w:jc w:val="both"/>
        <w:rPr>
          <w:sz w:val="24"/>
          <w:szCs w:val="24"/>
          <w:highlight w:val="yellow"/>
        </w:rPr>
      </w:pPr>
    </w:p>
    <w:p w:rsidR="006819E0" w:rsidRDefault="006819E0" w:rsidP="006819E0">
      <w:pPr>
        <w:ind w:left="7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 ДО «Семеновский ЦЭВД», а также расписание занятий МБУ ДО «Семеновский ЦЭВД»  на 2016 – 2017гг., журналы учета работы дополнительного образования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творческих объединений, журналы учета работы педагогов дополнительного образования в объединении, муниципальное задание за 2016-2017 год, отчет по </w:t>
      </w:r>
      <w:proofErr w:type="spellStart"/>
      <w:r>
        <w:rPr>
          <w:sz w:val="24"/>
          <w:szCs w:val="24"/>
        </w:rPr>
        <w:t>муципальному</w:t>
      </w:r>
      <w:proofErr w:type="spellEnd"/>
      <w:r>
        <w:rPr>
          <w:sz w:val="24"/>
          <w:szCs w:val="24"/>
        </w:rPr>
        <w:t xml:space="preserve">  заданию за</w:t>
      </w:r>
      <w:proofErr w:type="gramEnd"/>
      <w:r>
        <w:rPr>
          <w:sz w:val="24"/>
          <w:szCs w:val="24"/>
        </w:rPr>
        <w:t xml:space="preserve"> 2016 год.  </w:t>
      </w:r>
    </w:p>
    <w:p w:rsidR="006819E0" w:rsidRDefault="006819E0" w:rsidP="006819E0">
      <w:pPr>
        <w:ind w:left="720" w:firstLine="720"/>
        <w:jc w:val="both"/>
        <w:rPr>
          <w:sz w:val="24"/>
          <w:szCs w:val="24"/>
          <w:highlight w:val="yellow"/>
        </w:rPr>
      </w:pPr>
    </w:p>
    <w:p w:rsidR="006819E0" w:rsidRDefault="006819E0" w:rsidP="006819E0">
      <w:pPr>
        <w:ind w:left="709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проведении проверки установлено, что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МБУ ДО «Семеновский ЦЭВД»</w:t>
      </w:r>
      <w:r>
        <w:t xml:space="preserve"> </w:t>
      </w:r>
      <w:r>
        <w:rPr>
          <w:sz w:val="24"/>
          <w:szCs w:val="24"/>
        </w:rPr>
        <w:t>работает: с 09.00 до 20.00 часов, воскресенье - выходной.</w:t>
      </w:r>
      <w:proofErr w:type="gramEnd"/>
    </w:p>
    <w:p w:rsidR="006819E0" w:rsidRDefault="006819E0" w:rsidP="006819E0">
      <w:pPr>
        <w:ind w:left="709" w:firstLine="720"/>
        <w:jc w:val="both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</w:rPr>
        <w:t>Списочная численность сотрудников  МБУ ДО «Семеновский ЦЭВД»</w:t>
      </w:r>
      <w:r>
        <w:t xml:space="preserve"> </w:t>
      </w:r>
      <w:r>
        <w:rPr>
          <w:sz w:val="24"/>
          <w:szCs w:val="24"/>
        </w:rPr>
        <w:t>на день проверки составила 25 человек.</w:t>
      </w:r>
      <w:proofErr w:type="gramEnd"/>
    </w:p>
    <w:p w:rsidR="006819E0" w:rsidRDefault="006819E0" w:rsidP="006819E0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Романиной</w:t>
      </w:r>
      <w:proofErr w:type="spellEnd"/>
      <w:r>
        <w:rPr>
          <w:sz w:val="24"/>
          <w:szCs w:val="24"/>
        </w:rPr>
        <w:t xml:space="preserve"> И.М., находится в очередном отпуске с 01.06.2017 г. по 13.07.2017 г., приказ от 31.05.2017 г. № 33-лс,2;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Носова В.В., находится в очередном отпуске с 03.07.2017 г. по 30.07.2017 г., приказ от 31.05.2017 г. № 33-лс.4;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Разореновой Г.В., находится в очередном отпуске с 10.07.2017 г. по 06.08.2017 г., приказ от 02.06.2017 г. № 34-лс.1;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Догадаевой</w:t>
      </w:r>
      <w:proofErr w:type="spellEnd"/>
      <w:r>
        <w:rPr>
          <w:sz w:val="24"/>
          <w:szCs w:val="24"/>
        </w:rPr>
        <w:t xml:space="preserve"> О.В., находится в очередном отпуске с 03.07.2017 г. по 13.08.2017 г., приказ от 13.06.2017 г. № 36-лс.3;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Пыжовой М.И., находится в очередном отпуске с 03.07.2017 г. по 13.08.2017 г., приказ от 13.06.2017 г. № 36-лс.3;</w:t>
      </w:r>
    </w:p>
    <w:p w:rsidR="006819E0" w:rsidRDefault="006819E0" w:rsidP="006819E0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Стецюк Л.Ф., находится в очередном отпуске с 03.07.2017 г. по 13.08.2017 г., приказ от 13.06.2017 г. № 36-лс.3;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Бобровской М.И., находится в очередном отпуске с 03.07.2017 г. по 13.08.2017 г., приказ от 13.06.2017 г. № 36-лс.3;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Гуменной Л.С., находится в очередном отпуске с 03.07.2017 г. по 13.08.2017 г., приказ от 13.06.2017 г. № 36-лс.3;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Мироновой О.А., находится в очередном отпуске с 03.07.2017 г. по 13.08.2017 г., приказ от 13.06.2017 г. № 36-лс.3;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Пыжова</w:t>
      </w:r>
      <w:proofErr w:type="spellEnd"/>
      <w:r>
        <w:rPr>
          <w:sz w:val="24"/>
          <w:szCs w:val="24"/>
        </w:rPr>
        <w:t xml:space="preserve"> А.И., находится в очередном отпуске с 03.07.2017 г. по 30.07.2017 г., приказ от 13.06.2017 г. № 36-лс.3;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Яковлева Д.Е., находится в очередном отпуске с 03.07.2017 г. по 30.08.2017 г., приказ от 13.06.2017 г. № 36-лс.3;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Зарапиной</w:t>
      </w:r>
      <w:proofErr w:type="spellEnd"/>
      <w:r>
        <w:rPr>
          <w:sz w:val="24"/>
          <w:szCs w:val="24"/>
        </w:rPr>
        <w:t xml:space="preserve"> О.В., находится в очередном отпуске с 10.07.2017 г. по 20.08.2017 г., приказ от 13.06.2017 г. № 36-лс.4;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Ефимовой О.С., находится в очередном отпуске с 10.07.2017 г. по 20.08.2017 г., приказ от 13.06.2017 г. № 36-лс.4;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Макаровой Т.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, находится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очередном отпуске с 10.07.2017 г. по 20.08.2017 г., приказ от 13.06.2017 г. № 36-лс.4;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Трошниковой</w:t>
      </w:r>
      <w:proofErr w:type="spellEnd"/>
      <w:r>
        <w:rPr>
          <w:sz w:val="24"/>
          <w:szCs w:val="24"/>
        </w:rPr>
        <w:t xml:space="preserve"> Ю.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 находится в очередном отпуске с 10.07.2017 г. по 20.08.2017 г., приказ от 13.06.2017 г. № 36-лс.4;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Якименко Н.П., находится в очередном отпуске с 10.07.2017 г. по 20.08.2017 г., приказ от 21.06.2017 г. № 38-лс.2;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Зайцевой А.В., находится в очередном отпуске с 03.07.2017 г. по 13.08.2017 г., приказ от 21.06.2017 г. № 38-лс.1;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Елисеевой А.Ю., находится в очередном отпуске с 03.07.2017 г. по 16.07.2017 г., приказ от 26.06.2017 г. № 40-лс.2;</w:t>
      </w:r>
    </w:p>
    <w:p w:rsidR="006819E0" w:rsidRDefault="006819E0" w:rsidP="006819E0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Пыжовой О.Г., находится в отпуске по уходу за ребенком до 3-х лет, приказ от 02.11.2015. г. № 158.</w:t>
      </w:r>
    </w:p>
    <w:p w:rsidR="006819E0" w:rsidRDefault="006819E0" w:rsidP="006819E0">
      <w:pPr>
        <w:tabs>
          <w:tab w:val="left" w:pos="2565"/>
        </w:tabs>
        <w:ind w:left="709" w:right="-144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Чопарина</w:t>
      </w:r>
      <w:proofErr w:type="spellEnd"/>
      <w:r>
        <w:rPr>
          <w:sz w:val="24"/>
          <w:szCs w:val="24"/>
        </w:rPr>
        <w:t xml:space="preserve"> В.В., находится  в административном отпуске с 10.07.2017 г. по 14.07.2017 г. (заявление </w:t>
      </w:r>
      <w:proofErr w:type="spellStart"/>
      <w:r>
        <w:rPr>
          <w:sz w:val="24"/>
          <w:szCs w:val="24"/>
        </w:rPr>
        <w:t>Чопарина</w:t>
      </w:r>
      <w:proofErr w:type="spellEnd"/>
      <w:r>
        <w:rPr>
          <w:sz w:val="24"/>
          <w:szCs w:val="24"/>
        </w:rPr>
        <w:t xml:space="preserve"> В.В.).</w:t>
      </w:r>
    </w:p>
    <w:p w:rsidR="006819E0" w:rsidRDefault="006819E0" w:rsidP="006819E0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6819E0" w:rsidRDefault="006819E0" w:rsidP="006819E0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Управления образования администрации Ступинского муниципального района от 27.12.2016 г. № 864 утверждены объемы муниципальных заданий муниципальных бюджетных учреждений дополнительного образования на 2017 г.</w:t>
      </w:r>
    </w:p>
    <w:p w:rsidR="006819E0" w:rsidRDefault="006819E0" w:rsidP="006819E0">
      <w:pPr>
        <w:tabs>
          <w:tab w:val="left" w:pos="851"/>
        </w:tabs>
        <w:ind w:left="709"/>
        <w:jc w:val="both"/>
        <w:rPr>
          <w:sz w:val="24"/>
          <w:szCs w:val="24"/>
        </w:rPr>
      </w:pPr>
    </w:p>
    <w:p w:rsidR="006819E0" w:rsidRDefault="006819E0" w:rsidP="006819E0">
      <w:pPr>
        <w:ind w:left="7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МБУ ДО «Семеновский ЦВЭД», установлено муниципальное задание на 2017 г. в количестве 90740 человеко-час, а именно: </w:t>
      </w:r>
      <w:proofErr w:type="gramEnd"/>
    </w:p>
    <w:p w:rsidR="006819E0" w:rsidRDefault="006819E0" w:rsidP="006819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90720 (реализация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программ);</w:t>
      </w:r>
    </w:p>
    <w:p w:rsidR="006819E0" w:rsidRDefault="006819E0" w:rsidP="006819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 (организация отдыха детей и молодежи).</w:t>
      </w:r>
    </w:p>
    <w:p w:rsidR="006819E0" w:rsidRDefault="006819E0" w:rsidP="006819E0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По данным отчета о проделанной работе за 2016г. для МБОУ ДО «Семеновский ЦЭВД» установлено муниципальное задание  в количестве 640 человек, а именно:</w:t>
      </w:r>
      <w:proofErr w:type="gramEnd"/>
    </w:p>
    <w:p w:rsidR="006819E0" w:rsidRDefault="006819E0" w:rsidP="006819E0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620 (реализация дополнительных </w:t>
      </w:r>
      <w:proofErr w:type="spellStart"/>
      <w:r>
        <w:rPr>
          <w:b/>
          <w:sz w:val="24"/>
          <w:szCs w:val="24"/>
        </w:rPr>
        <w:t>общеразвивающих</w:t>
      </w:r>
      <w:proofErr w:type="spellEnd"/>
      <w:r>
        <w:rPr>
          <w:b/>
          <w:sz w:val="24"/>
          <w:szCs w:val="24"/>
        </w:rPr>
        <w:t xml:space="preserve"> программ);</w:t>
      </w:r>
    </w:p>
    <w:p w:rsidR="006819E0" w:rsidRDefault="006819E0" w:rsidP="006819E0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(организация отдыха детей и молодежи). </w:t>
      </w:r>
    </w:p>
    <w:p w:rsidR="006819E0" w:rsidRDefault="006819E0" w:rsidP="006819E0">
      <w:pPr>
        <w:ind w:left="720" w:firstLine="7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За 2016 год МБОУ ДО «Семеновский ЦЭВД» выполнило  в натуральном выражении (640 человек) объем муниципального задания  по оказанию муниципальной услуги  на 100%; в стоимостном выражении объем муниципального задания по оказанию муниципальных услуг выполнен в сумме 12 484,7 тыс. руб. к  годовому плану 2016 года 12 636 ,8 тыс. руб. или на 98,80%.</w:t>
      </w:r>
      <w:proofErr w:type="gramEnd"/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9E0"/>
    <w:rsid w:val="004A10EF"/>
    <w:rsid w:val="006819E0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204-5</dc:creator>
  <cp:keywords/>
  <dc:description/>
  <cp:lastModifiedBy>204-5</cp:lastModifiedBy>
  <cp:revision>2</cp:revision>
  <dcterms:created xsi:type="dcterms:W3CDTF">2017-07-18T14:10:00Z</dcterms:created>
  <dcterms:modified xsi:type="dcterms:W3CDTF">2017-07-18T14:10:00Z</dcterms:modified>
</cp:coreProperties>
</file>