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35" w:rsidRDefault="00FF6B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Title"/>
        <w:jc w:val="center"/>
      </w:pPr>
      <w:r>
        <w:t>ПРАВИТЕЛЬСТВО РОССИЙСКОЙ ФЕДЕРАЦИИ</w:t>
      </w:r>
    </w:p>
    <w:p w:rsidR="00FF6B35" w:rsidRDefault="00FF6B35">
      <w:pPr>
        <w:pStyle w:val="ConsPlusTitle"/>
        <w:jc w:val="center"/>
      </w:pPr>
    </w:p>
    <w:p w:rsidR="00FF6B35" w:rsidRDefault="00FF6B35">
      <w:pPr>
        <w:pStyle w:val="ConsPlusTitle"/>
        <w:jc w:val="center"/>
      </w:pPr>
      <w:r>
        <w:t>РАСПОРЯЖЕНИЕ</w:t>
      </w:r>
    </w:p>
    <w:p w:rsidR="00FF6B35" w:rsidRDefault="00FF6B35">
      <w:pPr>
        <w:pStyle w:val="ConsPlusTitle"/>
        <w:jc w:val="center"/>
      </w:pPr>
      <w:r>
        <w:t>от 5 сентября 2015 г. N 1738-р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FF6B35" w:rsidRDefault="00FF6B35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FF6B35" w:rsidRDefault="00FF6B35">
      <w:pPr>
        <w:pStyle w:val="ConsPlusNormal"/>
        <w:ind w:firstLine="540"/>
        <w:jc w:val="both"/>
      </w:pPr>
      <w:r>
        <w:t>3. Рекомендовать:</w:t>
      </w:r>
    </w:p>
    <w:p w:rsidR="00FF6B35" w:rsidRDefault="00FF6B35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FF6B35" w:rsidRDefault="00FF6B35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right"/>
      </w:pPr>
      <w:r>
        <w:t>Председатель Правительства</w:t>
      </w:r>
    </w:p>
    <w:p w:rsidR="00FF6B35" w:rsidRDefault="00FF6B35">
      <w:pPr>
        <w:pStyle w:val="ConsPlusNormal"/>
        <w:jc w:val="right"/>
      </w:pPr>
      <w:r>
        <w:t>Российской Федерации</w:t>
      </w:r>
    </w:p>
    <w:p w:rsidR="00FF6B35" w:rsidRDefault="00FF6B35">
      <w:pPr>
        <w:pStyle w:val="ConsPlusNormal"/>
        <w:jc w:val="right"/>
      </w:pPr>
      <w:r>
        <w:t>Д.МЕДВЕДЕВ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right"/>
      </w:pPr>
      <w:r>
        <w:t>Утвержден</w:t>
      </w:r>
    </w:p>
    <w:p w:rsidR="00FF6B35" w:rsidRDefault="00FF6B35">
      <w:pPr>
        <w:pStyle w:val="ConsPlusNormal"/>
        <w:jc w:val="right"/>
      </w:pPr>
      <w:r>
        <w:t>распоряжением Правительства</w:t>
      </w:r>
    </w:p>
    <w:p w:rsidR="00FF6B35" w:rsidRDefault="00FF6B35">
      <w:pPr>
        <w:pStyle w:val="ConsPlusNormal"/>
        <w:jc w:val="right"/>
      </w:pPr>
      <w:r>
        <w:t>Российской Федерации</w:t>
      </w:r>
    </w:p>
    <w:p w:rsidR="00FF6B35" w:rsidRDefault="00FF6B35">
      <w:pPr>
        <w:pStyle w:val="ConsPlusNormal"/>
        <w:jc w:val="right"/>
      </w:pPr>
      <w:r>
        <w:t>от 5 сентября 2015 г. N 1738-р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Title"/>
        <w:jc w:val="center"/>
      </w:pPr>
      <w:bookmarkStart w:id="0" w:name="P25"/>
      <w:bookmarkEnd w:id="0"/>
      <w:r>
        <w:t>СТАНДАРТ</w:t>
      </w:r>
    </w:p>
    <w:p w:rsidR="00FF6B35" w:rsidRDefault="00FF6B35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>I. Общие положения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5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FF6B35" w:rsidRDefault="00FF6B35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FF6B35" w:rsidRDefault="00FF6B35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FF6B35" w:rsidRDefault="00FF6B35">
      <w:pPr>
        <w:pStyle w:val="ConsPlusNormal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FF6B35" w:rsidRDefault="00FF6B35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</w:t>
      </w:r>
      <w:r>
        <w:lastRenderedPageBreak/>
        <w:t>технологический и человеческий потенциал;</w:t>
      </w:r>
    </w:p>
    <w:p w:rsidR="00FF6B35" w:rsidRDefault="00FF6B35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FF6B35" w:rsidRDefault="00FF6B35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t xml:space="preserve"> в целом;</w:t>
      </w:r>
    </w:p>
    <w:p w:rsidR="00FF6B35" w:rsidRDefault="00FF6B35">
      <w:pPr>
        <w:pStyle w:val="ConsPlusNormal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FF6B35" w:rsidRDefault="00FF6B35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FF6B35" w:rsidRDefault="00FF6B3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С учетом положений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FF6B35" w:rsidRDefault="00FF6B35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FF6B35" w:rsidRDefault="00FF6B35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3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</w:t>
      </w:r>
      <w:proofErr w:type="gramEnd"/>
      <w:r>
        <w:t xml:space="preserve">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FF6B35" w:rsidRDefault="00FF6B35">
      <w:pPr>
        <w:pStyle w:val="ConsPlusNormal"/>
        <w:ind w:firstLine="540"/>
        <w:jc w:val="both"/>
      </w:pPr>
      <w: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</w:t>
      </w:r>
      <w:r>
        <w:lastRenderedPageBreak/>
        <w:t xml:space="preserve">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>II. Определение уполномоченного органа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FF6B35" w:rsidRDefault="00FF6B35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FF6B35" w:rsidRDefault="00FF6B35">
      <w:pPr>
        <w:pStyle w:val="ConsPlusNormal"/>
        <w:ind w:firstLine="540"/>
        <w:jc w:val="both"/>
      </w:pPr>
      <w:r>
        <w:t xml:space="preserve">а) формирует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FF6B35" w:rsidRDefault="00FF6B35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FF6B35" w:rsidRDefault="00FF6B35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FF6B35" w:rsidRDefault="00FF6B35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FF6B35" w:rsidRDefault="00FF6B35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FF6B35" w:rsidRDefault="00FF6B35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FF6B35" w:rsidRDefault="00FF6B35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FF6B35" w:rsidRDefault="00FF6B35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FF6B35" w:rsidRDefault="00FF6B35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FF6B35" w:rsidRDefault="00FF6B35">
      <w:pPr>
        <w:pStyle w:val="ConsPlusNormal"/>
        <w:jc w:val="center"/>
      </w:pPr>
      <w:r>
        <w:t>на заседаниях коллегиального органа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FF6B35" w:rsidRDefault="00FF6B35">
      <w:pPr>
        <w:pStyle w:val="ConsPlusNormal"/>
        <w:ind w:firstLine="540"/>
        <w:jc w:val="both"/>
      </w:pPr>
      <w:r>
        <w:t xml:space="preserve">а)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FF6B35" w:rsidRDefault="00FF6B35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FF6B35" w:rsidRDefault="00FF6B35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FF6B35" w:rsidRDefault="00FF6B35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FF6B35" w:rsidRDefault="00FF6B35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FF6B35" w:rsidRDefault="00FF6B35">
      <w:pPr>
        <w:pStyle w:val="ConsPlusNormal"/>
        <w:ind w:firstLine="540"/>
        <w:jc w:val="both"/>
      </w:pPr>
      <w:bookmarkStart w:id="1" w:name="P71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FF6B35" w:rsidRDefault="00FF6B35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FF6B35" w:rsidRDefault="00FF6B35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FF6B35" w:rsidRDefault="00FF6B35">
      <w:pPr>
        <w:pStyle w:val="ConsPlusNormal"/>
        <w:ind w:firstLine="540"/>
        <w:jc w:val="both"/>
      </w:pPr>
      <w:r>
        <w:t xml:space="preserve">в) представители общественных организаций, действующих в интересах предпринимателей </w:t>
      </w:r>
      <w:r>
        <w:lastRenderedPageBreak/>
        <w:t>и потребителей товаров, работ и услуг;</w:t>
      </w:r>
    </w:p>
    <w:p w:rsidR="00FF6B35" w:rsidRDefault="00FF6B35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FF6B35" w:rsidRDefault="00FF6B35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FF6B35" w:rsidRDefault="00FF6B35">
      <w:pPr>
        <w:pStyle w:val="ConsPlusNormal"/>
        <w:ind w:firstLine="540"/>
        <w:jc w:val="both"/>
      </w:pPr>
      <w: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FF6B35" w:rsidRDefault="00FF6B35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FF6B35" w:rsidRDefault="00FF6B35">
      <w:pPr>
        <w:pStyle w:val="ConsPlusNormal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FF6B35" w:rsidRDefault="00FF6B35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FF6B35" w:rsidRDefault="00FF6B35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FF6B35" w:rsidRDefault="00FF6B35">
      <w:pPr>
        <w:pStyle w:val="ConsPlusNormal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FF6B35" w:rsidRDefault="00FF6B35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1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FF6B35" w:rsidRDefault="00FF6B35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FF6B35" w:rsidRDefault="00FF6B35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FF6B35" w:rsidRDefault="00FF6B35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FF6B35" w:rsidRDefault="00FF6B35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FF6B35" w:rsidRDefault="00FF6B35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FF6B35" w:rsidRDefault="00FF6B35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>IV. Утверждение перечня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3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FF6B35" w:rsidRDefault="00FF6B35">
      <w:pPr>
        <w:pStyle w:val="ConsPlusNormal"/>
        <w:ind w:firstLine="540"/>
        <w:jc w:val="both"/>
      </w:pPr>
      <w:r>
        <w:t xml:space="preserve">18.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FF6B35" w:rsidRDefault="00FF6B35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</w:t>
      </w:r>
      <w:r>
        <w:lastRenderedPageBreak/>
        <w:t>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t xml:space="preserve"> инновационных кластеров).</w:t>
      </w:r>
    </w:p>
    <w:p w:rsidR="00FF6B35" w:rsidRDefault="00FF6B35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FF6B35" w:rsidRDefault="00FF6B35">
      <w:pPr>
        <w:pStyle w:val="ConsPlusNormal"/>
        <w:ind w:firstLine="540"/>
        <w:jc w:val="both"/>
      </w:pPr>
      <w:r>
        <w:t xml:space="preserve">21. </w:t>
      </w:r>
      <w:hyperlink w:anchor="P243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FF6B35" w:rsidRDefault="00FF6B35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FF6B35" w:rsidRDefault="00FF6B35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FF6B35" w:rsidRDefault="00FF6B35">
      <w:pPr>
        <w:pStyle w:val="ConsPlusNormal"/>
        <w:ind w:firstLine="540"/>
        <w:jc w:val="both"/>
      </w:pPr>
      <w:r>
        <w:t xml:space="preserve">24. 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FF6B35" w:rsidRDefault="00FF6B35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FF6B35" w:rsidRDefault="00FF6B35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FF6B35" w:rsidRDefault="00FF6B35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FF6B35" w:rsidRDefault="00FF6B35">
      <w:pPr>
        <w:pStyle w:val="ConsPlusNormal"/>
        <w:ind w:firstLine="540"/>
        <w:jc w:val="both"/>
      </w:pPr>
      <w: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t>формировании</w:t>
      </w:r>
      <w:proofErr w:type="gramEnd"/>
      <w: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FF6B35" w:rsidRDefault="00FF6B35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FF6B35" w:rsidRDefault="00FF6B35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FF6B35" w:rsidRDefault="00FF6B35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FF6B35" w:rsidRDefault="00FF6B35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FF6B35" w:rsidRDefault="00FF6B35">
      <w:pPr>
        <w:pStyle w:val="ConsPlusNormal"/>
        <w:ind w:firstLine="540"/>
        <w:jc w:val="both"/>
      </w:pPr>
      <w:r>
        <w:t xml:space="preserve">26.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lastRenderedPageBreak/>
        <w:t>V. Разработка "дорожной карты"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FF6B35" w:rsidRDefault="00FF6B35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FF6B35" w:rsidRDefault="00FF6B35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FF6B35" w:rsidRDefault="00FF6B35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FF6B35" w:rsidRDefault="00FF6B35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FF6B35" w:rsidRDefault="00FF6B35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FF6B35" w:rsidRDefault="00FF6B35">
      <w:pPr>
        <w:pStyle w:val="ConsPlusNormal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FF6B35" w:rsidRDefault="00FF6B35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FF6B35" w:rsidRDefault="00FF6B35">
      <w:pPr>
        <w:pStyle w:val="ConsPlusNormal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FF6B35" w:rsidRDefault="00FF6B35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FF6B35" w:rsidRDefault="00FF6B35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FF6B35" w:rsidRDefault="00FF6B35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FF6B35" w:rsidRDefault="00FF6B35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FF6B35" w:rsidRDefault="00FF6B35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FF6B35" w:rsidRDefault="00FF6B35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FF6B35" w:rsidRDefault="00FF6B35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FF6B35" w:rsidRDefault="00FF6B35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FF6B35" w:rsidRDefault="00FF6B35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FF6B35" w:rsidRDefault="00FF6B35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FF6B35" w:rsidRDefault="00FF6B35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>
          <w:rPr>
            <w:color w:val="0000FF"/>
          </w:rPr>
          <w:t>статьям 15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FF6B35" w:rsidRDefault="00FF6B35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FF6B35" w:rsidRDefault="00FF6B35">
      <w:pPr>
        <w:pStyle w:val="ConsPlusNormal"/>
        <w:ind w:firstLine="540"/>
        <w:jc w:val="both"/>
      </w:pPr>
      <w:r>
        <w:lastRenderedPageBreak/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9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</w:t>
      </w:r>
      <w:proofErr w:type="gramEnd"/>
      <w: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FF6B35" w:rsidRDefault="00FF6B35">
      <w:pPr>
        <w:pStyle w:val="ConsPlusNormal"/>
        <w:ind w:firstLine="540"/>
        <w:jc w:val="both"/>
      </w:pPr>
      <w:r>
        <w:t xml:space="preserve">в)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FF6B35" w:rsidRDefault="00FF6B35">
      <w:pPr>
        <w:pStyle w:val="ConsPlusNormal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FF6B35" w:rsidRDefault="00FF6B35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FF6B35" w:rsidRDefault="00FF6B35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FF6B35" w:rsidRDefault="00FF6B35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FF6B35" w:rsidRDefault="00FF6B35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t xml:space="preserve"> на официальном сайте уполномоченного органа в сети "Интернет";</w:t>
      </w:r>
    </w:p>
    <w:p w:rsidR="00FF6B35" w:rsidRDefault="00FF6B35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FF6B35" w:rsidRDefault="00FF6B35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FF6B35" w:rsidRDefault="00FF6B35">
      <w:pPr>
        <w:pStyle w:val="ConsPlusNormal"/>
        <w:ind w:firstLine="540"/>
        <w:jc w:val="both"/>
      </w:pPr>
      <w:r>
        <w:lastRenderedPageBreak/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FF6B35" w:rsidRDefault="00FF6B35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FF6B35" w:rsidRDefault="00FF6B35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FF6B35" w:rsidRDefault="00FF6B35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FF6B35" w:rsidRDefault="00FF6B35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FF6B35" w:rsidRDefault="00FF6B35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FF6B35" w:rsidRDefault="00FF6B35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FF6B35" w:rsidRDefault="00FF6B35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FF6B35" w:rsidRDefault="00FF6B35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FF6B35" w:rsidRDefault="00FF6B35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FF6B35" w:rsidRDefault="00FF6B35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>VI. Проведение мониторинга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FF6B35" w:rsidRDefault="00FF6B35">
      <w:pPr>
        <w:pStyle w:val="ConsPlusNormal"/>
        <w:ind w:firstLine="540"/>
        <w:jc w:val="both"/>
      </w:pPr>
      <w:bookmarkStart w:id="2" w:name="P160"/>
      <w:bookmarkEnd w:id="2"/>
      <w:r>
        <w:t>42. Мониторинг включает в себя:</w:t>
      </w:r>
    </w:p>
    <w:p w:rsidR="00FF6B35" w:rsidRDefault="00FF6B35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FF6B35" w:rsidRDefault="00FF6B35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FF6B35" w:rsidRDefault="00FF6B35">
      <w:pPr>
        <w:pStyle w:val="ConsPlusNormal"/>
        <w:ind w:firstLine="540"/>
        <w:jc w:val="both"/>
      </w:pPr>
      <w:r>
        <w:t xml:space="preserve"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</w:t>
      </w:r>
      <w:r>
        <w:lastRenderedPageBreak/>
        <w:t>Российской Федерации и сегментов бизнеса;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FF6B35" w:rsidRDefault="00FF6B35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FF6B35" w:rsidRDefault="00FF6B35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FF6B35" w:rsidRDefault="00FF6B35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FF6B35" w:rsidRDefault="00FF6B35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FF6B35" w:rsidRDefault="00FF6B35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FF6B35" w:rsidRDefault="00FF6B35">
      <w:pPr>
        <w:pStyle w:val="ConsPlusNormal"/>
        <w:ind w:firstLine="540"/>
        <w:jc w:val="both"/>
      </w:pPr>
      <w:r>
        <w:t xml:space="preserve">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FF6B35" w:rsidRDefault="00FF6B35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FF6B35" w:rsidRDefault="00FF6B35">
      <w:pPr>
        <w:pStyle w:val="ConsPlusNormal"/>
        <w:ind w:firstLine="540"/>
        <w:jc w:val="both"/>
      </w:pPr>
      <w:bookmarkStart w:id="3" w:name="P176"/>
      <w:bookmarkEnd w:id="3"/>
      <w:r>
        <w:t>43. При проведении мониторинга уполномоченный орган использует в том числе:</w:t>
      </w:r>
    </w:p>
    <w:p w:rsidR="00FF6B35" w:rsidRDefault="00FF6B35">
      <w:pPr>
        <w:pStyle w:val="ConsPlusNormal"/>
        <w:ind w:firstLine="540"/>
        <w:jc w:val="both"/>
      </w:pPr>
      <w: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t>бизнес-ассоциациями</w:t>
      </w:r>
      <w:proofErr w:type="gramEnd"/>
      <w:r>
        <w:t xml:space="preserve"> и организациями, представляющими интересы потребителей;</w:t>
      </w:r>
    </w:p>
    <w:p w:rsidR="00FF6B35" w:rsidRDefault="00FF6B35">
      <w:pPr>
        <w:pStyle w:val="ConsPlusNormal"/>
        <w:ind w:firstLine="540"/>
        <w:jc w:val="both"/>
      </w:pPr>
      <w:r>
        <w:t xml:space="preserve">б) обращения субъектов предпринимательской деятельности, экспертов, потребителей </w:t>
      </w:r>
      <w:r>
        <w:lastRenderedPageBreak/>
        <w:t>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FF6B35" w:rsidRDefault="00FF6B35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FF6B35" w:rsidRDefault="00FF6B35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FF6B35" w:rsidRDefault="00FF6B35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FF6B35" w:rsidRDefault="00FF6B35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FF6B35" w:rsidRDefault="00FF6B35">
      <w:pPr>
        <w:pStyle w:val="ConsPlusNormal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6B35" w:rsidRDefault="00FF6B35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FF6B35" w:rsidRDefault="00FF6B35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FF6B35" w:rsidRDefault="00FF6B35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FF6B35" w:rsidRDefault="00FF6B35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FF6B35" w:rsidRDefault="00FF6B35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FF6B35" w:rsidRDefault="00FF6B35">
      <w:pPr>
        <w:pStyle w:val="ConsPlusNormal"/>
        <w:ind w:firstLine="540"/>
        <w:jc w:val="both"/>
      </w:pPr>
      <w:r>
        <w:t>г) иные критерии.</w:t>
      </w:r>
    </w:p>
    <w:p w:rsidR="00FF6B35" w:rsidRDefault="00FF6B35">
      <w:pPr>
        <w:pStyle w:val="ConsPlusNormal"/>
        <w:ind w:firstLine="540"/>
        <w:jc w:val="both"/>
      </w:pPr>
      <w:r>
        <w:t xml:space="preserve">45. </w:t>
      </w:r>
      <w:proofErr w:type="gramStart"/>
      <w: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t xml:space="preserve"> в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(в рамках соглашения) органов местного самоуправления.</w:t>
      </w:r>
    </w:p>
    <w:p w:rsidR="00FF6B35" w:rsidRDefault="00FF6B35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FF6B35" w:rsidRDefault="00FF6B35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FF6B35" w:rsidRDefault="00FF6B35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3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FF6B35" w:rsidRDefault="00FF6B35">
      <w:pPr>
        <w:pStyle w:val="ConsPlusNormal"/>
        <w:ind w:firstLine="540"/>
        <w:jc w:val="both"/>
      </w:pPr>
      <w:r>
        <w:t xml:space="preserve"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</w:t>
      </w:r>
      <w:r>
        <w:lastRenderedPageBreak/>
        <w:t>удовлетворенности потребителей качеством товаров, работ и услуг на товарных рынках субъекта Российской Федерации;</w:t>
      </w:r>
    </w:p>
    <w:p w:rsidR="00FF6B35" w:rsidRDefault="00FF6B35">
      <w:pPr>
        <w:pStyle w:val="ConsPlusNormal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6B35" w:rsidRDefault="00FF6B35">
      <w:pPr>
        <w:pStyle w:val="ConsPlusNormal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FF6B35" w:rsidRDefault="00FF6B35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FF6B35" w:rsidRDefault="00FF6B35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FF6B35" w:rsidRDefault="00FF6B35">
      <w:pPr>
        <w:pStyle w:val="ConsPlusNormal"/>
        <w:ind w:firstLine="540"/>
        <w:jc w:val="both"/>
      </w:pPr>
      <w:r>
        <w:t xml:space="preserve">50. </w:t>
      </w:r>
      <w:proofErr w:type="gramStart"/>
      <w: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FF6B35" w:rsidRDefault="00FF6B35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FF6B35" w:rsidRDefault="00FF6B35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FF6B35" w:rsidRDefault="00FF6B35">
      <w:pPr>
        <w:pStyle w:val="ConsPlusNormal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</w:t>
      </w:r>
      <w:r>
        <w:lastRenderedPageBreak/>
        <w:t xml:space="preserve">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FF6B35" w:rsidRDefault="00FF6B35">
      <w:pPr>
        <w:pStyle w:val="ConsPlusNormal"/>
        <w:ind w:firstLine="540"/>
        <w:jc w:val="both"/>
      </w:pPr>
      <w:proofErr w:type="gramStart"/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FF6B35" w:rsidRDefault="00FF6B35">
      <w:pPr>
        <w:pStyle w:val="ConsPlusNormal"/>
        <w:ind w:firstLine="540"/>
        <w:jc w:val="both"/>
      </w:pPr>
      <w: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FF6B35" w:rsidRDefault="00FF6B35">
      <w:pPr>
        <w:pStyle w:val="ConsPlusNormal"/>
        <w:ind w:firstLine="540"/>
        <w:jc w:val="both"/>
      </w:pPr>
      <w:bookmarkStart w:id="4" w:name="P212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FF6B35" w:rsidRDefault="00FF6B35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t xml:space="preserve">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t xml:space="preserve"> и услуг субъектов естественных монополий и независимых экспертов;</w:t>
      </w:r>
    </w:p>
    <w:p w:rsidR="00FF6B35" w:rsidRDefault="00FF6B35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FF6B35" w:rsidRDefault="00FF6B35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Раскрытие информации, указанной в </w:t>
      </w:r>
      <w:hyperlink w:anchor="P21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</w:t>
      </w:r>
      <w:r>
        <w:lastRenderedPageBreak/>
        <w:t>возможностей субъекта Российской Федерации.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FF6B35" w:rsidRDefault="00FF6B35">
      <w:pPr>
        <w:pStyle w:val="ConsPlusNormal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реконструкции).</w:t>
      </w:r>
    </w:p>
    <w:p w:rsidR="00FF6B35" w:rsidRDefault="00FF6B35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r>
        <w:t>VIII. Повышение уровня информированности субъектов</w:t>
      </w:r>
    </w:p>
    <w:p w:rsidR="00FF6B35" w:rsidRDefault="00FF6B35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FF6B35" w:rsidRDefault="00FF6B35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FF6B35" w:rsidRDefault="00FF6B35">
      <w:pPr>
        <w:pStyle w:val="ConsPlusNormal"/>
        <w:jc w:val="center"/>
      </w:pPr>
      <w:r>
        <w:t>по содействию развитию конкуренции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FF6B35" w:rsidRDefault="00FF6B35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FF6B35" w:rsidRDefault="00FF6B35">
      <w:pPr>
        <w:pStyle w:val="ConsPlusNormal"/>
        <w:ind w:firstLine="540"/>
        <w:jc w:val="both"/>
      </w:pPr>
      <w:r>
        <w:t xml:space="preserve">60.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t xml:space="preserve"> специализированном </w:t>
      </w:r>
      <w:proofErr w:type="gramStart"/>
      <w:r>
        <w:t>интернет-портале</w:t>
      </w:r>
      <w:proofErr w:type="gramEnd"/>
      <w:r>
        <w:t>:</w:t>
      </w:r>
    </w:p>
    <w:p w:rsidR="00FF6B35" w:rsidRDefault="00FF6B35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FF6B35" w:rsidRDefault="00FF6B35">
      <w:pPr>
        <w:pStyle w:val="ConsPlusNormal"/>
        <w:ind w:firstLine="540"/>
        <w:jc w:val="both"/>
      </w:pPr>
      <w:proofErr w:type="gramStart"/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FF6B35" w:rsidRDefault="00FF6B35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FF6B35" w:rsidRDefault="00FF6B35">
      <w:pPr>
        <w:sectPr w:rsidR="00FF6B35" w:rsidSect="000E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right"/>
      </w:pPr>
      <w:r>
        <w:t>Приложение</w:t>
      </w:r>
    </w:p>
    <w:p w:rsidR="00FF6B35" w:rsidRDefault="00FF6B35">
      <w:pPr>
        <w:pStyle w:val="ConsPlusNormal"/>
        <w:jc w:val="right"/>
      </w:pPr>
      <w:r>
        <w:t>к стандарту развития конкуренции</w:t>
      </w:r>
    </w:p>
    <w:p w:rsidR="00FF6B35" w:rsidRDefault="00FF6B35">
      <w:pPr>
        <w:pStyle w:val="ConsPlusNormal"/>
        <w:jc w:val="right"/>
      </w:pPr>
      <w:r>
        <w:t>в субъектах Российской Федерации</w:t>
      </w: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center"/>
      </w:pPr>
      <w:bookmarkStart w:id="5" w:name="P243"/>
      <w:bookmarkEnd w:id="5"/>
      <w:r>
        <w:t>ПЕРЕЧЕНЬ</w:t>
      </w:r>
    </w:p>
    <w:p w:rsidR="00FF6B35" w:rsidRDefault="00FF6B35">
      <w:pPr>
        <w:pStyle w:val="ConsPlusNormal"/>
        <w:jc w:val="center"/>
      </w:pPr>
      <w:r>
        <w:t>МЕРОПРИЯТИЙ ПО СОДЕЙСТВИЮ РАЗВИТИЮ КОНКУРЕНЦИИ</w:t>
      </w:r>
    </w:p>
    <w:p w:rsidR="00FF6B35" w:rsidRDefault="00FF6B35">
      <w:pPr>
        <w:pStyle w:val="ConsPlusNormal"/>
        <w:jc w:val="center"/>
      </w:pPr>
      <w:r>
        <w:t>И ПО РАЗВИТИЮ КОНКУРЕНТНОЙ СРЕДЫ СУБЪЕКТА</w:t>
      </w:r>
    </w:p>
    <w:p w:rsidR="00FF6B35" w:rsidRDefault="00FF6B35">
      <w:pPr>
        <w:pStyle w:val="ConsPlusNormal"/>
        <w:jc w:val="center"/>
      </w:pPr>
      <w:r>
        <w:t>РОССИЙСКОЙ ФЕДЕРАЦИИ</w:t>
      </w:r>
    </w:p>
    <w:p w:rsidR="00FF6B35" w:rsidRDefault="00FF6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742"/>
        <w:gridCol w:w="5386"/>
      </w:tblGrid>
      <w:tr w:rsidR="00FF6B3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B35" w:rsidRDefault="00FF6B35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отдыха):</w:t>
            </w:r>
          </w:p>
          <w:p w:rsidR="00FF6B35" w:rsidRDefault="00FF6B35">
            <w:pPr>
              <w:pStyle w:val="ConsPlusNormal"/>
            </w:pPr>
            <w:r>
              <w:t>в 2015 году - 10 процентов;</w:t>
            </w:r>
          </w:p>
          <w:p w:rsidR="00FF6B35" w:rsidRDefault="00FF6B35">
            <w:pPr>
              <w:pStyle w:val="ConsPlusNormal"/>
            </w:pPr>
            <w:r>
              <w:t>в 2016 году - 15 процентов;</w:t>
            </w:r>
          </w:p>
          <w:p w:rsidR="00FF6B35" w:rsidRDefault="00FF6B35">
            <w:pPr>
              <w:pStyle w:val="ConsPlusNormal"/>
            </w:pPr>
            <w:r>
              <w:t>в 2017 году - 20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дополнительного образования детей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медицинских услуг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 xml:space="preserve">Создание условий для развития конкуренции на рынке медицинских </w:t>
            </w:r>
            <w:r>
              <w:lastRenderedPageBreak/>
              <w:t>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FF6B35" w:rsidRDefault="00FF6B35">
            <w:pPr>
              <w:pStyle w:val="ConsPlusNormal"/>
            </w:pPr>
            <w:r>
              <w:t>в 2015 году - не менее 6 процентов;</w:t>
            </w:r>
          </w:p>
          <w:p w:rsidR="00FF6B35" w:rsidRDefault="00FF6B35">
            <w:pPr>
              <w:pStyle w:val="ConsPlusNormal"/>
            </w:pPr>
            <w:r>
              <w:t>в 2016 году - не менее 7 процентов;</w:t>
            </w:r>
          </w:p>
          <w:p w:rsidR="00FF6B35" w:rsidRDefault="00FF6B35">
            <w:pPr>
              <w:pStyle w:val="ConsPlusNormal"/>
            </w:pPr>
            <w:r>
              <w:t>в 2017 году - не менее 8 процентов;</w:t>
            </w:r>
          </w:p>
          <w:p w:rsidR="00FF6B35" w:rsidRDefault="00FF6B35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в сфере культуры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FF6B35" w:rsidRDefault="00FF6B35">
            <w:pPr>
              <w:pStyle w:val="ConsPlusNormal"/>
            </w:pPr>
            <w:r>
              <w:t>в 2015 году - не менее 15 процентов;</w:t>
            </w:r>
          </w:p>
          <w:p w:rsidR="00FF6B35" w:rsidRDefault="00FF6B35">
            <w:pPr>
              <w:pStyle w:val="ConsPlusNormal"/>
            </w:pPr>
            <w:r>
              <w:t>в 2016 году - не менее 20 процентов;</w:t>
            </w:r>
          </w:p>
          <w:p w:rsidR="00FF6B35" w:rsidRDefault="00FF6B35">
            <w:pPr>
              <w:pStyle w:val="ConsPlusNormal"/>
            </w:pPr>
            <w:r>
              <w:t>в 2017 году - не менее 25 процентов;</w:t>
            </w:r>
          </w:p>
          <w:p w:rsidR="00FF6B35" w:rsidRDefault="00FF6B35">
            <w:pPr>
              <w:pStyle w:val="ConsPlusNormal"/>
            </w:pPr>
            <w:r>
              <w:lastRenderedPageBreak/>
              <w:t>в 2018 году - не менее 30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lastRenderedPageBreak/>
              <w:t>Рынок услуг жилищно-коммунального хозяйства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13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  <w:proofErr w:type="gramEnd"/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Розничная торговля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 xml:space="preserve">обеспечение возможности осуществления розничной торговли на розничных рынках и ярмарках (в том числе </w:t>
            </w:r>
            <w:r>
              <w:lastRenderedPageBreak/>
              <w:t>посредством создания логистической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lastRenderedPageBreak/>
              <w:t xml:space="preserve"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</w:t>
            </w:r>
            <w:r>
              <w:lastRenderedPageBreak/>
              <w:t>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</w:t>
            </w:r>
            <w:proofErr w:type="gramEnd"/>
            <w:r>
              <w:t xml:space="preserve"> процентов к 2018 году;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 xml:space="preserve">сокращение присутствия государства </w:t>
            </w:r>
            <w:proofErr w:type="gramStart"/>
            <w: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t xml:space="preserve"> наркотических веществ 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перевозок пассажиров наземным транспортом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FF6B35" w:rsidRDefault="00FF6B35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FF6B35" w:rsidRDefault="00FF6B35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Рынок услуг связи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lastRenderedPageBreak/>
              <w:t xml:space="preserve">доля домохозяйств, имеющих возможность </w:t>
            </w:r>
            <w:r>
              <w:lastRenderedPageBreak/>
              <w:t>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lastRenderedPageBreak/>
              <w:t>Рынок услуг социального обслуживания населения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</w:t>
            </w:r>
            <w:proofErr w:type="gramStart"/>
            <w:r>
              <w:t>закупки</w:t>
            </w:r>
            <w:proofErr w:type="gramEnd"/>
            <w:r>
              <w:t xml:space="preserve">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 xml:space="preserve">число участников конкурентных процедур определения поставщиков (подрядчиков, </w:t>
            </w:r>
            <w:r>
              <w:lastRenderedPageBreak/>
              <w:t>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t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</w:t>
            </w:r>
            <w:proofErr w:type="gramEnd"/>
            <w:r>
              <w:t xml:space="preserve"> 2013 - 2016 </w:t>
            </w:r>
            <w:proofErr w:type="gramStart"/>
            <w:r>
              <w:t>годах</w:t>
            </w:r>
            <w:proofErr w:type="gramEnd"/>
            <w:r>
              <w:t>, в субъекте Российской Федерации к 2016 году - не менее 75 процентов;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ind w:left="283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t xml:space="preserve"> власти субъекта Российской Федерации и органами местного самоуправления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дошкольное образование;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здравоохранение;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социальное обслуживание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 xml:space="preserve">Содействие развитию практики </w:t>
            </w:r>
            <w:r>
              <w:lastRenderedPageBreak/>
              <w:t>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lastRenderedPageBreak/>
              <w:t xml:space="preserve">наличие в региональной практике проектов с </w:t>
            </w:r>
            <w:r>
              <w:lastRenderedPageBreak/>
              <w:t>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спорт;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здравоохранение;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социальное обслуживание;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дошкольное образование;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F6B35" w:rsidRDefault="00FF6B35">
            <w:pPr>
              <w:pStyle w:val="ConsPlusNormal"/>
            </w:pPr>
            <w:r>
              <w:t>культура</w:t>
            </w:r>
          </w:p>
        </w:tc>
      </w:tr>
      <w:tr w:rsidR="00FF6B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35" w:rsidRDefault="00FF6B3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35" w:rsidRDefault="00FF6B35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35" w:rsidRDefault="00FF6B35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jc w:val="both"/>
      </w:pPr>
    </w:p>
    <w:p w:rsidR="00FF6B35" w:rsidRDefault="00FF6B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CAC" w:rsidRDefault="00795CAC"/>
    <w:sectPr w:rsidR="00795CAC" w:rsidSect="00EA5A2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grammar="clean"/>
  <w:defaultTabStop w:val="708"/>
  <w:characterSpacingControl w:val="doNotCompress"/>
  <w:compat/>
  <w:rsids>
    <w:rsidRoot w:val="00FF6B35"/>
    <w:rsid w:val="00795CAC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B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3503D56EACAD5E157CA089EC050ABE66DF3C42988FA85841632B3204CEF8B449235858A2EC40CjFxFG" TargetMode="External"/><Relationship Id="rId13" Type="http://schemas.openxmlformats.org/officeDocument/2006/relationships/hyperlink" Target="consultantplus://offline/ref=FF03503D56EACAD5E157CA089EC050ABE66DF3C6288BFA85841632B3204CEF8B449235858A2EC30EjFx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03503D56EACAD5E157CA089EC050ABE66DF3C42988FA85841632B3204CEF8B449235878Fj2xCG" TargetMode="External"/><Relationship Id="rId12" Type="http://schemas.openxmlformats.org/officeDocument/2006/relationships/hyperlink" Target="consultantplus://offline/ref=FF03503D56EACAD5E157CA089EC050ABE663F5CD2C8DFA85841632B320j4xC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3503D56EACAD5E157CA089EC050ABE66CF1C62888FA85841632B320j4xCG" TargetMode="External"/><Relationship Id="rId11" Type="http://schemas.openxmlformats.org/officeDocument/2006/relationships/hyperlink" Target="consultantplus://offline/ref=FF03503D56EACAD5E157CA089EC050ABE660F2C4288DFA85841632B3204CEF8B449235858A2EC508jFxFG" TargetMode="External"/><Relationship Id="rId5" Type="http://schemas.openxmlformats.org/officeDocument/2006/relationships/hyperlink" Target="consultantplus://offline/ref=FF03503D56EACAD5E157CA089EC050ABE66DF8C1288EFA85841632B3204CEF8B449235858A2EC701jFxA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03503D56EACAD5E157CA089EC050ABE66CF4C52E84FA85841632B320j4x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03503D56EACAD5E157CA089EC050ABE66CF4CC258DFA85841632B320j4xCG" TargetMode="External"/><Relationship Id="rId14" Type="http://schemas.openxmlformats.org/officeDocument/2006/relationships/hyperlink" Target="consultantplus://offline/ref=FF03503D56EACAD5E157CA089EC050ABE66DF3C72E8EFA85841632B320j4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9894</Words>
  <Characters>56396</Characters>
  <Application>Microsoft Office Word</Application>
  <DocSecurity>0</DocSecurity>
  <Lines>469</Lines>
  <Paragraphs>132</Paragraphs>
  <ScaleCrop>false</ScaleCrop>
  <Company/>
  <LinksUpToDate>false</LinksUpToDate>
  <CharactersWithSpaces>66158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2016-05-05T06:49:00Z</dcterms:created>
  <dcterms:modified xsi:type="dcterms:W3CDTF">2016-05-05T06:51:00Z</dcterms:modified>
</cp:coreProperties>
</file>