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F53" w:rsidRDefault="00934F53" w:rsidP="00934F53">
      <w:pPr>
        <w:jc w:val="center"/>
        <w:rPr>
          <w:b/>
        </w:rPr>
      </w:pPr>
      <w:r>
        <w:rPr>
          <w:b/>
        </w:rPr>
        <w:t xml:space="preserve">ПОЯСНИТЕЛЬНАЯ  ЗАПИСКА  </w:t>
      </w:r>
    </w:p>
    <w:p w:rsidR="00934F53" w:rsidRDefault="00934F53" w:rsidP="00934F53">
      <w:pPr>
        <w:jc w:val="center"/>
        <w:rPr>
          <w:b/>
        </w:rPr>
      </w:pPr>
      <w:r w:rsidRPr="00C0159F">
        <w:rPr>
          <w:b/>
        </w:rPr>
        <w:t xml:space="preserve">к докладу </w:t>
      </w:r>
      <w:r w:rsidR="00C0159F" w:rsidRPr="00C0159F">
        <w:rPr>
          <w:b/>
        </w:rPr>
        <w:t>Главы</w:t>
      </w:r>
      <w:r w:rsidRPr="00C0159F">
        <w:rPr>
          <w:b/>
        </w:rPr>
        <w:t xml:space="preserve"> Ступинского муниципального района Московской области</w:t>
      </w:r>
      <w:r w:rsidR="00086CE7">
        <w:rPr>
          <w:b/>
        </w:rPr>
        <w:t xml:space="preserve"> </w:t>
      </w:r>
      <w:r w:rsidRPr="00C0159F">
        <w:rPr>
          <w:b/>
        </w:rPr>
        <w:t>о</w:t>
      </w:r>
      <w:r>
        <w:rPr>
          <w:b/>
        </w:rPr>
        <w:t xml:space="preserve"> достигнутых значениях показателей для оценки эффективности деятельности органов</w:t>
      </w:r>
      <w:r w:rsidR="00B742A9">
        <w:rPr>
          <w:b/>
        </w:rPr>
        <w:t xml:space="preserve"> местного самоуправления за 2016</w:t>
      </w:r>
      <w:r>
        <w:rPr>
          <w:b/>
        </w:rPr>
        <w:t xml:space="preserve"> год и их планируемых значениях на 3-х летний период</w:t>
      </w:r>
    </w:p>
    <w:p w:rsidR="00934F53" w:rsidRDefault="00934F53" w:rsidP="00934F53">
      <w:pPr>
        <w:jc w:val="center"/>
        <w:rPr>
          <w:b/>
        </w:rPr>
      </w:pPr>
    </w:p>
    <w:p w:rsidR="00934F53" w:rsidRDefault="00934F53" w:rsidP="00934F53">
      <w:pPr>
        <w:jc w:val="center"/>
        <w:rPr>
          <w:b/>
          <w:bCs/>
          <w:color w:val="000000"/>
        </w:rPr>
      </w:pPr>
      <w:r>
        <w:rPr>
          <w:b/>
          <w:bCs/>
          <w:color w:val="000000"/>
        </w:rPr>
        <w:t>1. Экономическое развитие</w:t>
      </w:r>
    </w:p>
    <w:p w:rsidR="00934F53" w:rsidRDefault="00934F53" w:rsidP="00934F53">
      <w:pPr>
        <w:jc w:val="center"/>
        <w:rPr>
          <w:b/>
          <w:bCs/>
          <w:color w:val="000000"/>
        </w:rPr>
      </w:pPr>
    </w:p>
    <w:p w:rsidR="00934F53" w:rsidRPr="00996AD0" w:rsidRDefault="00934F53" w:rsidP="00934F53">
      <w:pPr>
        <w:ind w:firstLine="567"/>
        <w:jc w:val="both"/>
      </w:pPr>
      <w:r w:rsidRPr="00996AD0">
        <w:t xml:space="preserve">Работа Администрации в сфере малого и среднего предпринимательства направлена на создание условий для его развития, обеспечение конкурентоспособности предпринимательства,  увеличения количества малых и средних предприятий, обеспечение занятости и самозанятости населения, увеличение доходов консолидированного бюджета Московской области. </w:t>
      </w:r>
    </w:p>
    <w:p w:rsidR="00934F53" w:rsidRPr="0034737E" w:rsidRDefault="00934F53" w:rsidP="00934F53">
      <w:pPr>
        <w:ind w:firstLine="567"/>
        <w:jc w:val="both"/>
      </w:pPr>
      <w:r w:rsidRPr="00996AD0">
        <w:t>При администрации Ступинского муниципального района работает Совет по развитию малого и среднего предпринимательства, основными задачами которого являются: п</w:t>
      </w:r>
      <w:r w:rsidRPr="0034737E">
        <w:t>ривлечение субъектов малого и среднего предпринимательства к реализации государственной политики в области развития малого и среднего предпринимательства; выдвижение и поддержка инициатив, имеющих районное значение и направленных на реализацию государственной политики в области развития малого и среднего предпринимательства; выработка предложений органам исполнительной власти Московской области  при</w:t>
      </w:r>
      <w:r w:rsidR="00086CE7">
        <w:t xml:space="preserve"> </w:t>
      </w:r>
      <w:r w:rsidRPr="0034737E">
        <w:t xml:space="preserve">определении приоритетов в области развития малого и среднего предпринимательства; привлечение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 </w:t>
      </w:r>
    </w:p>
    <w:p w:rsidR="00086CE7" w:rsidRPr="00086CE7" w:rsidRDefault="00934F53" w:rsidP="00934F53">
      <w:pPr>
        <w:ind w:firstLine="567"/>
        <w:jc w:val="both"/>
      </w:pPr>
      <w:r w:rsidRPr="00086CE7">
        <w:t>На территории Ступинского мун</w:t>
      </w:r>
      <w:r w:rsidR="00086CE7" w:rsidRPr="00086CE7">
        <w:t>иципального района работают 2522</w:t>
      </w:r>
      <w:r w:rsidRPr="00086CE7">
        <w:t xml:space="preserve"> субъект</w:t>
      </w:r>
      <w:r w:rsidR="00086CE7" w:rsidRPr="00086CE7">
        <w:t>а</w:t>
      </w:r>
      <w:r w:rsidRPr="00086CE7">
        <w:t xml:space="preserve"> малого и среднего предпринимательства, что н</w:t>
      </w:r>
      <w:r w:rsidR="00086CE7" w:rsidRPr="00086CE7">
        <w:t>а 10 тыс. населения составляет 208,08</w:t>
      </w:r>
      <w:r w:rsidRPr="00086CE7">
        <w:t xml:space="preserve"> ед.</w:t>
      </w:r>
      <w:r w:rsidR="00086CE7" w:rsidRPr="00086CE7">
        <w:t xml:space="preserve"> </w:t>
      </w:r>
      <w:r w:rsidRPr="00086CE7">
        <w:t>Из общего числа малых предприятий основная часть - 36,2% – предприятия оптовой и розничной торговли; 19,9% - организации, выполняющие операции с недвижимым имуществом; 10,4% предприятий работают в сфере обрабатывающего производства; 10,2% - в строительстве, остальные 23,3% работают в сфере транспорта и связи,  общей коммерческой деятельности, прочих  сферах экономики.</w:t>
      </w:r>
      <w:r w:rsidR="00D303BE" w:rsidRPr="00086CE7">
        <w:t xml:space="preserve"> </w:t>
      </w:r>
    </w:p>
    <w:p w:rsidR="00934F53" w:rsidRPr="00086CE7" w:rsidRDefault="00934F53" w:rsidP="00934F53">
      <w:pPr>
        <w:ind w:firstLine="567"/>
        <w:jc w:val="both"/>
      </w:pPr>
      <w:r w:rsidRPr="00086CE7">
        <w:t>Удельный вес работающих в малом и среднем п</w:t>
      </w:r>
      <w:r w:rsidR="00086CE7" w:rsidRPr="00086CE7">
        <w:t>редпринимательстве составляет 40,78</w:t>
      </w:r>
      <w:r w:rsidRPr="00086CE7">
        <w:t xml:space="preserve">% от общей численности работающих на предприятиях района. Большое внимание уделяется развитию инфраструктуры поддержки малого и среднего предпринимательства. </w:t>
      </w:r>
    </w:p>
    <w:p w:rsidR="00BD278B" w:rsidRPr="00BD278B" w:rsidRDefault="00934F53" w:rsidP="00BD278B">
      <w:pPr>
        <w:ind w:firstLine="567"/>
        <w:jc w:val="both"/>
      </w:pPr>
      <w:r w:rsidRPr="005053C5">
        <w:t>Утверждена и реализуется муниципальная программа «Предпринимательство Ступинского муни</w:t>
      </w:r>
      <w:r w:rsidR="005053C5" w:rsidRPr="005053C5">
        <w:t>ципального района на период 2017-2021</w:t>
      </w:r>
      <w:r w:rsidRPr="005053C5">
        <w:t xml:space="preserve"> годы».</w:t>
      </w:r>
      <w:r w:rsidR="005053C5" w:rsidRPr="005053C5">
        <w:t xml:space="preserve"> Объем освоенных средств в 2016</w:t>
      </w:r>
      <w:r w:rsidRPr="005053C5">
        <w:t xml:space="preserve"> году на реализацию мероприятий по поддержке малого и среднего предпринимательства (МСП) составил </w:t>
      </w:r>
      <w:r w:rsidR="005053C5" w:rsidRPr="005053C5">
        <w:t>1 млн.руб.</w:t>
      </w:r>
      <w:r w:rsidR="00BD278B">
        <w:t xml:space="preserve"> </w:t>
      </w:r>
      <w:r w:rsidR="00BD278B" w:rsidRPr="00BD278B">
        <w:t>В 2016 году субсидии из средств бюджета Ступинского муниципального района выплачены 2 организациям (ООО «СРП «Рыбный день» и ООО «Дина+») на общую сумму 1 млн. руб. в целях модернизации производства.</w:t>
      </w:r>
      <w:r w:rsidR="00BD278B">
        <w:t xml:space="preserve"> </w:t>
      </w:r>
      <w:r w:rsidR="00BD278B" w:rsidRPr="00BD278B">
        <w:t xml:space="preserve">В рамках подпрограммы г.п.Ступино субсидию получили ООО «Дина +» и ИП «Кузнецова» </w:t>
      </w:r>
      <w:r w:rsidR="00086CE7">
        <w:t xml:space="preserve">на </w:t>
      </w:r>
      <w:r w:rsidR="00BD278B" w:rsidRPr="00BD278B">
        <w:t>общую сумму 400 тыс.руб.</w:t>
      </w:r>
    </w:p>
    <w:p w:rsidR="00BD278B" w:rsidRPr="00BD278B" w:rsidRDefault="00BD278B" w:rsidP="00BD278B">
      <w:pPr>
        <w:tabs>
          <w:tab w:val="center" w:pos="4677"/>
          <w:tab w:val="right" w:pos="9355"/>
        </w:tabs>
        <w:autoSpaceDE w:val="0"/>
        <w:autoSpaceDN w:val="0"/>
        <w:adjustRightInd w:val="0"/>
        <w:ind w:firstLine="720"/>
        <w:jc w:val="both"/>
      </w:pPr>
      <w:r w:rsidRPr="00BD278B">
        <w:t xml:space="preserve">Три субъекта малого и среднего бизнеса Ступинского района (ООО «Еврокосмед», ООО «Московские окна», ООО «Вкусы здоровья») стали победителями  областного </w:t>
      </w:r>
      <w:r w:rsidRPr="00BD278B">
        <w:rPr>
          <w:bCs/>
        </w:rPr>
        <w:t xml:space="preserve">конкурса по отбору заявок субъектов малого и среднего предпринимательства на право предоставления субсидии </w:t>
      </w:r>
      <w:r w:rsidRPr="00BD278B">
        <w:t xml:space="preserve">на реализацию мероприятий подпрограммы </w:t>
      </w:r>
      <w:r w:rsidRPr="00BD278B">
        <w:rPr>
          <w:lang w:val="en-US"/>
        </w:rPr>
        <w:t>III</w:t>
      </w:r>
      <w:r w:rsidRPr="00BD278B">
        <w:t xml:space="preserve"> «Развитие малого и среднего предпринимательства в Московской области» государственной программы Московской области «Предпринимательство Подмосковья». Сумма субсидий из средств федерального и областного бюджетов составила 8,6 млн.руб.</w:t>
      </w:r>
    </w:p>
    <w:p w:rsidR="00BD278B" w:rsidRPr="00BD278B" w:rsidRDefault="00BD278B" w:rsidP="00BD278B">
      <w:pPr>
        <w:tabs>
          <w:tab w:val="center" w:pos="4677"/>
          <w:tab w:val="right" w:pos="9355"/>
        </w:tabs>
        <w:autoSpaceDE w:val="0"/>
        <w:autoSpaceDN w:val="0"/>
        <w:adjustRightInd w:val="0"/>
        <w:ind w:firstLine="720"/>
        <w:jc w:val="both"/>
      </w:pPr>
      <w:r w:rsidRPr="00BD278B">
        <w:t>Общая сумма субсидии, полученная субъектами малого и среднего бизнеса Ступинского района, из бюджетов всех уровней составила  10 млн.</w:t>
      </w:r>
      <w:r w:rsidR="00086CE7">
        <w:t xml:space="preserve"> </w:t>
      </w:r>
      <w:r w:rsidRPr="00BD278B">
        <w:t>руб.</w:t>
      </w:r>
    </w:p>
    <w:p w:rsidR="00BD278B" w:rsidRPr="00BD278B" w:rsidRDefault="00BD278B" w:rsidP="00BD278B">
      <w:pPr>
        <w:tabs>
          <w:tab w:val="center" w:pos="4677"/>
          <w:tab w:val="right" w:pos="9355"/>
        </w:tabs>
        <w:autoSpaceDE w:val="0"/>
        <w:autoSpaceDN w:val="0"/>
        <w:adjustRightInd w:val="0"/>
        <w:ind w:firstLine="720"/>
        <w:jc w:val="both"/>
      </w:pPr>
      <w:r w:rsidRPr="00BD278B">
        <w:t>На о</w:t>
      </w:r>
      <w:r w:rsidR="00086CE7">
        <w:t>рганизацию собственного дела 9-т</w:t>
      </w:r>
      <w:r w:rsidRPr="00BD278B">
        <w:t xml:space="preserve">и начинающим предпринимателям оказана финансовая поддержка в форме субсидии на общую сумму 529,2 тыс. руб. Центром занятости населения оказано 84 профессиональные консультации по вопросам самозанятости. </w:t>
      </w:r>
    </w:p>
    <w:p w:rsidR="00BD278B" w:rsidRDefault="00BD278B" w:rsidP="005D4B17">
      <w:pPr>
        <w:autoSpaceDE w:val="0"/>
        <w:autoSpaceDN w:val="0"/>
        <w:adjustRightInd w:val="0"/>
        <w:ind w:firstLine="709"/>
        <w:jc w:val="both"/>
      </w:pPr>
      <w:r w:rsidRPr="00BD278B">
        <w:lastRenderedPageBreak/>
        <w:t xml:space="preserve">Одно начинающее крестьянско-фермерское хозяйство (КФХ«В.В.Воробьева») получило Грант </w:t>
      </w:r>
      <w:r w:rsidR="00086CE7">
        <w:t xml:space="preserve">в размере </w:t>
      </w:r>
      <w:r w:rsidRPr="00BD278B">
        <w:t>1,5 млн.руб. на развитие КФХ.</w:t>
      </w:r>
    </w:p>
    <w:p w:rsidR="00934F53" w:rsidRDefault="009D6B71" w:rsidP="00934F53">
      <w:pPr>
        <w:tabs>
          <w:tab w:val="left" w:pos="4185"/>
        </w:tabs>
        <w:ind w:firstLine="720"/>
        <w:jc w:val="both"/>
      </w:pPr>
      <w:r w:rsidRPr="009D6B71">
        <w:t>В 2017</w:t>
      </w:r>
      <w:r w:rsidR="00934F53" w:rsidRPr="009D6B71">
        <w:t xml:space="preserve"> году в бюджете муниципального образования планируется сохранить объем финансирования</w:t>
      </w:r>
      <w:r w:rsidRPr="009D6B71">
        <w:t xml:space="preserve"> на поддержку МСП на уровне 2016</w:t>
      </w:r>
      <w:r w:rsidR="00934F53" w:rsidRPr="009D6B71">
        <w:t xml:space="preserve"> года – </w:t>
      </w:r>
      <w:r w:rsidR="004506CA" w:rsidRPr="009D6B71">
        <w:t>1,0 млн. руб.</w:t>
      </w:r>
    </w:p>
    <w:p w:rsidR="003F6C86" w:rsidRPr="003F6C86" w:rsidRDefault="003F6C86" w:rsidP="003F6C86">
      <w:pPr>
        <w:autoSpaceDE w:val="0"/>
        <w:autoSpaceDN w:val="0"/>
        <w:adjustRightInd w:val="0"/>
        <w:spacing w:line="276" w:lineRule="auto"/>
        <w:ind w:firstLine="720"/>
        <w:jc w:val="both"/>
      </w:pPr>
      <w:r w:rsidRPr="003F6C86">
        <w:t>В соответствии с Федеральным законом от 24.07.2007г. № 209-ФЗ «О развитии малого и среднего предпринимательства в Российской Федерации» в перечень муниципального имущества, находящегося в собственности муниципального образования  «Ступинский муниципальный район», предназначенного для передачи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включено имущество площадью 2006,8 кв.м. кв.м.</w:t>
      </w:r>
    </w:p>
    <w:p w:rsidR="003F6C86" w:rsidRPr="003F6C86" w:rsidRDefault="003F6C86" w:rsidP="003F6C86">
      <w:pPr>
        <w:spacing w:line="276" w:lineRule="auto"/>
        <w:ind w:firstLine="720"/>
        <w:jc w:val="both"/>
      </w:pPr>
      <w:r w:rsidRPr="003F6C86">
        <w:t xml:space="preserve">Субъектам малого и среднего предпринимательства предоставляются в долгосрочную аренду нежилые помещения через МАУ «Единый сервисный центр». </w:t>
      </w:r>
    </w:p>
    <w:p w:rsidR="003F6C86" w:rsidRPr="005450AC" w:rsidRDefault="003F6C86" w:rsidP="003F6C86">
      <w:pPr>
        <w:spacing w:line="276" w:lineRule="auto"/>
        <w:ind w:firstLine="720"/>
        <w:jc w:val="both"/>
      </w:pPr>
      <w:r w:rsidRPr="003F6C86">
        <w:t>С субъектами малого и среднего предпринимательства заключено 117  договор</w:t>
      </w:r>
      <w:r w:rsidR="00086CE7">
        <w:t>ов</w:t>
      </w:r>
      <w:r w:rsidRPr="003F6C86">
        <w:t xml:space="preserve">  аренды </w:t>
      </w:r>
      <w:r w:rsidRPr="005450AC">
        <w:t>муниципальных нежилых помещений общей площадью 17670 кв.м.</w:t>
      </w:r>
    </w:p>
    <w:p w:rsidR="00CB5E59" w:rsidRPr="005450AC" w:rsidRDefault="00CB5E59" w:rsidP="00C9020A">
      <w:pPr>
        <w:tabs>
          <w:tab w:val="left" w:pos="4185"/>
        </w:tabs>
        <w:ind w:firstLine="720"/>
        <w:jc w:val="both"/>
      </w:pPr>
      <w:r w:rsidRPr="005450AC">
        <w:t xml:space="preserve">С 01.01.2015г. базовая ставка арендной платы за недвижимое имущество, находящееся в муниципальной собственности Ступинского муниципального района,  </w:t>
      </w:r>
      <w:r w:rsidR="00086CE7">
        <w:t>состав</w:t>
      </w:r>
      <w:r w:rsidR="005450AC" w:rsidRPr="005450AC">
        <w:t>ляет</w:t>
      </w:r>
      <w:r w:rsidRPr="005450AC">
        <w:t xml:space="preserve"> 1042 руб. за 1 кв. м в год, что ниже среднеобластного уровня.</w:t>
      </w:r>
    </w:p>
    <w:p w:rsidR="00934F53" w:rsidRPr="00B4133A" w:rsidRDefault="00934F53" w:rsidP="00934F53">
      <w:pPr>
        <w:ind w:firstLine="709"/>
        <w:jc w:val="both"/>
      </w:pPr>
      <w:r w:rsidRPr="00B4133A">
        <w:t>Субъекты малого предпринимательства активно принимают  участие в  размещен</w:t>
      </w:r>
      <w:r w:rsidR="00B742A9">
        <w:t>ии муниципального заказа. В 2016</w:t>
      </w:r>
      <w:r w:rsidR="00CB5E59">
        <w:t xml:space="preserve"> году д</w:t>
      </w:r>
      <w:r w:rsidRPr="00B4133A">
        <w:t xml:space="preserve">оля годового объема заказов на поставку товаров, выполнение работ, оказание услуг для муниципальных нужд в соответствии с перечнем товаров, работ, услуг для государственных и муниципальных нужд, размещение заказов на </w:t>
      </w:r>
      <w:r w:rsidRPr="00E06469">
        <w:t xml:space="preserve">которые осуществляется у субъектов малого предпринимательства, составила </w:t>
      </w:r>
      <w:r w:rsidR="00B742A9">
        <w:t>39</w:t>
      </w:r>
      <w:r w:rsidRPr="00E06469">
        <w:t>%.</w:t>
      </w:r>
    </w:p>
    <w:p w:rsidR="00B742A9" w:rsidRPr="00305E2F" w:rsidRDefault="00B742A9" w:rsidP="00B742A9">
      <w:pPr>
        <w:ind w:firstLine="567"/>
        <w:jc w:val="both"/>
      </w:pPr>
      <w:r>
        <w:t xml:space="preserve">В 2016 году доля площади земельных участков, являющихся объектами налогообложения земельным налогом, в общей площади территории муниципального района увеличилась с 90,13% в 2015 году до 93,03% в 2016г. Продолжила работу Межведомственная комиссия для координации совместных действий по вопросам ведения единой базы земельных участков.  </w:t>
      </w:r>
      <w:r w:rsidRPr="00305E2F">
        <w:t>Проводился анализ и актуализация сведений о земельных участках, полученных по выпискам из межмуниципального отдела по Серпуховскому и Ступинскому району по Московской области</w:t>
      </w:r>
      <w:r>
        <w:t>.</w:t>
      </w:r>
    </w:p>
    <w:p w:rsidR="00B742A9" w:rsidRDefault="00B742A9" w:rsidP="00B742A9">
      <w:pPr>
        <w:autoSpaceDE w:val="0"/>
        <w:autoSpaceDN w:val="0"/>
        <w:adjustRightInd w:val="0"/>
        <w:ind w:firstLine="540"/>
        <w:jc w:val="both"/>
      </w:pPr>
      <w:r>
        <w:t xml:space="preserve">Поступления земельного налога в консолидированный бюджет Ступинского муниципального района за 2016г. составили 818,1 млн. руб., что на 10% больше уровня 2015г. </w:t>
      </w:r>
    </w:p>
    <w:p w:rsidR="00B742A9" w:rsidRPr="000021D8" w:rsidRDefault="00B742A9" w:rsidP="00B742A9">
      <w:pPr>
        <w:autoSpaceDE w:val="0"/>
        <w:autoSpaceDN w:val="0"/>
        <w:adjustRightInd w:val="0"/>
        <w:ind w:firstLine="540"/>
        <w:jc w:val="both"/>
      </w:pPr>
      <w:r w:rsidRPr="000021D8">
        <w:t>Работа по поддержке сельскохозяйственных товаропроизводителей осуществлялась на основе муниципальной программы «Сельское хозяйство Ступинского муниципального района на 2014-2020 годы». Работа была нацелена на обеспечение стабильности объемов производства сельскохозяйственной продукции.</w:t>
      </w:r>
    </w:p>
    <w:p w:rsidR="00B742A9" w:rsidRPr="000021D8" w:rsidRDefault="00B742A9" w:rsidP="00B742A9">
      <w:pPr>
        <w:ind w:firstLine="567"/>
        <w:jc w:val="both"/>
      </w:pPr>
      <w:r w:rsidRPr="000021D8">
        <w:t>На территории Ступинского муниципального района в сельском хозяйстве работают 10 средних и малых сельскохозяйственных организаций со специализацией молочное скотоводство, производство картофеля и овощей открытого грунта, цветочной продукции.</w:t>
      </w:r>
    </w:p>
    <w:p w:rsidR="00B742A9" w:rsidRPr="000021D8" w:rsidRDefault="00B742A9" w:rsidP="00B742A9">
      <w:pPr>
        <w:ind w:firstLine="720"/>
        <w:jc w:val="both"/>
      </w:pPr>
      <w:r w:rsidRPr="000021D8">
        <w:t>Объем реализованной сельскохозяйственной продукции вырос на 10 % к уровню прошлого года и  составил 2,2 млрд. руб.</w:t>
      </w:r>
    </w:p>
    <w:p w:rsidR="00B742A9" w:rsidRPr="000021D8" w:rsidRDefault="00B742A9" w:rsidP="00B742A9">
      <w:pPr>
        <w:ind w:firstLine="720"/>
        <w:jc w:val="both"/>
      </w:pPr>
      <w:r w:rsidRPr="000021D8">
        <w:t>Производство зерна составило 22,5 тыс. т, картофеля – на 32,7 тыс. т, овощей –24,5 тыс. т, мяса скота – 4,6 тыс. т. Произведено 15,4 млн. штук роз. Выращено  25 т яблок, 27,1 т ягод.</w:t>
      </w:r>
    </w:p>
    <w:p w:rsidR="00B742A9" w:rsidRPr="000021D8" w:rsidRDefault="00B742A9" w:rsidP="00B742A9">
      <w:pPr>
        <w:ind w:firstLine="720"/>
        <w:jc w:val="both"/>
      </w:pPr>
      <w:r w:rsidRPr="000021D8">
        <w:t xml:space="preserve"> Производство  молока хозяйствами всех категорий составило 48 тыс. т (103 %). Поголовье крупного рогатого скота составило 15,1 тыс. голов, в том числе коров 8,1 тысячи. В среднем на фуражную корову в сельскохозяйственных предприятиях надоено 5491 кг. Заготовлено кормов 32,3 ц корм.ед. на условную голову. Сельскохозяйственными предприятиями закуплено 137 голов на сумму 15,8 млн. руб.</w:t>
      </w:r>
    </w:p>
    <w:p w:rsidR="00B742A9" w:rsidRPr="000021D8" w:rsidRDefault="00B742A9" w:rsidP="00B742A9">
      <w:pPr>
        <w:ind w:firstLine="720"/>
        <w:jc w:val="both"/>
      </w:pPr>
      <w:r w:rsidRPr="000021D8">
        <w:t>Ведётся подготовка исходно-разрешительной документации по строительству животноводческого комплекса АО СП «Аксиньино».</w:t>
      </w:r>
    </w:p>
    <w:p w:rsidR="00B742A9" w:rsidRPr="000021D8" w:rsidRDefault="00B742A9" w:rsidP="00B742A9">
      <w:pPr>
        <w:ind w:firstLine="720"/>
        <w:jc w:val="both"/>
      </w:pPr>
      <w:r w:rsidRPr="000021D8">
        <w:t>Закуплено сельскохозяйственной техники и оборудования на сумму 65 млн. руб., в том числе 2 кормоуборочных комбайна, 3 зерноуборочных комбайна, 4 трактора.</w:t>
      </w:r>
    </w:p>
    <w:p w:rsidR="00B742A9" w:rsidRPr="000021D8" w:rsidRDefault="00B742A9" w:rsidP="00B742A9">
      <w:pPr>
        <w:ind w:firstLine="720"/>
        <w:jc w:val="both"/>
      </w:pPr>
      <w:r w:rsidRPr="000021D8">
        <w:lastRenderedPageBreak/>
        <w:t>Сельскохозяйственными предприятиями направлено 87,8 млн. руб. на повышение почвенного плодородия, в том числе на приобретение минеральных удобрений 39,0 млн. руб. Закуплено семян сельскохозяйственных культур высших репродукций на сумму – 16 млн. руб.</w:t>
      </w:r>
    </w:p>
    <w:p w:rsidR="00B742A9" w:rsidRPr="000021D8" w:rsidRDefault="00B742A9" w:rsidP="00B742A9">
      <w:pPr>
        <w:ind w:firstLine="567"/>
        <w:jc w:val="both"/>
      </w:pPr>
      <w:r w:rsidRPr="000021D8">
        <w:t xml:space="preserve">9 средних и малых сельскохозяйственных предприятий завершили 2016 год с положительным финансовым результатом. С убытком завершило год ЗАО «Агрофирма «Красная Заря». Доля прибыльных предприятий составила 90 %. </w:t>
      </w:r>
    </w:p>
    <w:p w:rsidR="00B742A9" w:rsidRPr="000021D8" w:rsidRDefault="00B742A9" w:rsidP="00B742A9">
      <w:pPr>
        <w:ind w:firstLine="539"/>
        <w:jc w:val="both"/>
      </w:pPr>
      <w:r w:rsidRPr="000021D8">
        <w:t>В течение года руководитель убыточной организации заслушан на заседаниях Коллегии и балансовой комиссии Управления развития сельской территории и продовольствия по вопросам стабилизации производства, увеличения показателей воспроизводства стада. Предприятием подготовлены мероприятии по выходу на безубыточный уровень. Проводится поиск наиболее выгодных каналов реализации готовой продукции, а также источников закупки необходимых для производства сырья и материалов.</w:t>
      </w:r>
    </w:p>
    <w:p w:rsidR="00B742A9" w:rsidRPr="000021D8" w:rsidRDefault="00B742A9" w:rsidP="00B742A9">
      <w:pPr>
        <w:ind w:firstLine="539"/>
        <w:jc w:val="both"/>
      </w:pPr>
      <w:r w:rsidRPr="000021D8">
        <w:t>Введён в эксплуатацию 36-тиквартирный жилой дом в с. Мещерино. Ведется строительство жилого дома в д. Леонтьево на 36 квартир. Оформлена исходно-разрешительная документация на строительство 36-тиквартирного дома в с. Б.Алексеевское.</w:t>
      </w:r>
    </w:p>
    <w:p w:rsidR="00B742A9" w:rsidRPr="000021D8" w:rsidRDefault="00B742A9" w:rsidP="00B742A9">
      <w:pPr>
        <w:ind w:firstLine="539"/>
        <w:jc w:val="both"/>
      </w:pPr>
      <w:r w:rsidRPr="000021D8">
        <w:t>Начата реконструкция Дома культуры в д</w:t>
      </w:r>
      <w:r>
        <w:t xml:space="preserve">. Леонтьево в рамках реализации </w:t>
      </w:r>
      <w:r w:rsidRPr="000021D8">
        <w:t>Государственной программы Московской области «Сельское хозяйство Подмосковья» за счёт средств федерального, областного и местного бюджетов, в 2016 году освоено 25 млн.руб.</w:t>
      </w:r>
    </w:p>
    <w:p w:rsidR="00B742A9" w:rsidRPr="000021D8" w:rsidRDefault="00B742A9" w:rsidP="00B742A9">
      <w:pPr>
        <w:pStyle w:val="a3"/>
        <w:ind w:right="-39"/>
        <w:rPr>
          <w:szCs w:val="24"/>
        </w:rPr>
      </w:pPr>
      <w:r w:rsidRPr="000021D8">
        <w:rPr>
          <w:szCs w:val="24"/>
        </w:rPr>
        <w:t>Социальные выплаты на улучшение жилищных условий в сельской местности получили 8 семей (27 млн. руб.). Всего с начала действия программы улучшили жилищные условия 208 семьи жителей сельской местности, работающих в организациях сельского хозяйства и социальной сферы. На 2017 год в списки участников мероприятий по улучшению жилищных условий включены 19 человек.</w:t>
      </w:r>
    </w:p>
    <w:p w:rsidR="00B742A9" w:rsidRPr="00B742A9" w:rsidRDefault="00086CE7" w:rsidP="00B742A9">
      <w:pPr>
        <w:pStyle w:val="a3"/>
        <w:ind w:right="-39"/>
        <w:rPr>
          <w:szCs w:val="24"/>
        </w:rPr>
      </w:pPr>
      <w:r>
        <w:rPr>
          <w:szCs w:val="24"/>
        </w:rPr>
        <w:t xml:space="preserve"> </w:t>
      </w:r>
      <w:r w:rsidR="00B742A9" w:rsidRPr="00B742A9">
        <w:rPr>
          <w:szCs w:val="24"/>
        </w:rPr>
        <w:t>За 2016 года объем государственной поддержки сельскохозяйственных товаропроизводителей района составил 101,7 млн.руб. Кроме этого из бюджета Ступинского муниципального района выделено 2 млн.руб., из областного бюджета получен грант начинающим крестьянским (фермерским) хозяйством на 1,5 млн.руб.</w:t>
      </w:r>
    </w:p>
    <w:p w:rsidR="002743EA" w:rsidRPr="002743EA" w:rsidRDefault="002743EA" w:rsidP="002743EA">
      <w:pPr>
        <w:shd w:val="clear" w:color="auto" w:fill="FFFFFF"/>
        <w:ind w:right="14" w:firstLine="518"/>
        <w:jc w:val="both"/>
      </w:pPr>
      <w:r w:rsidRPr="002743EA">
        <w:t xml:space="preserve">В числе первоочередных задач развития системы дорожного хозяйства и транспорта были качественное транспортное обслуживание пассажиров, обеспечение бесперебойного функционирования транспортных систем района. </w:t>
      </w:r>
    </w:p>
    <w:p w:rsidR="002743EA" w:rsidRPr="002743EA" w:rsidRDefault="002743EA" w:rsidP="002743EA">
      <w:pPr>
        <w:shd w:val="clear" w:color="auto" w:fill="FFFFFF"/>
        <w:ind w:right="14" w:firstLine="518"/>
        <w:jc w:val="both"/>
      </w:pPr>
      <w:r w:rsidRPr="002743EA">
        <w:t>Принята и реализуется программа «Развитие и функционирование дорожно-транспортного комплекса и связи на территории Ступинского муниципального района на 2014-2018 годы».</w:t>
      </w:r>
    </w:p>
    <w:p w:rsidR="002743EA" w:rsidRPr="002743EA" w:rsidRDefault="002743EA" w:rsidP="002743EA">
      <w:pPr>
        <w:shd w:val="clear" w:color="auto" w:fill="FFFFFF"/>
        <w:ind w:right="14" w:firstLine="518"/>
        <w:jc w:val="both"/>
      </w:pPr>
      <w:r w:rsidRPr="002743EA">
        <w:t>На конец 2015 года протяженность автомобильных дорог общего пользования в границах района, за исключением автомобильных дорог общего пользования федерального и регионал</w:t>
      </w:r>
      <w:r w:rsidR="00B742A9">
        <w:t>ьного значения, составляет 849,8</w:t>
      </w:r>
      <w:r w:rsidRPr="002743EA">
        <w:t xml:space="preserve"> км. </w:t>
      </w:r>
    </w:p>
    <w:p w:rsidR="002743EA" w:rsidRPr="002743EA" w:rsidRDefault="002743EA" w:rsidP="002743EA">
      <w:pPr>
        <w:shd w:val="clear" w:color="auto" w:fill="FFFFFF"/>
        <w:ind w:right="14" w:firstLine="518"/>
        <w:jc w:val="both"/>
      </w:pPr>
      <w:r w:rsidRPr="002743EA">
        <w:t>Содержание и ремонт автомобильных дорог общего пользования местного значения осуществляют организации: ОАО «Ступинское ДРСУ», ГУП МО «Ступинский Автодор», ООО «МП – Строй», ЗАО «ДСО-1» и др.</w:t>
      </w:r>
    </w:p>
    <w:p w:rsidR="00B742A9" w:rsidRPr="00B742A9" w:rsidRDefault="00B742A9" w:rsidP="00B742A9">
      <w:pPr>
        <w:shd w:val="clear" w:color="auto" w:fill="FFFFFF"/>
        <w:ind w:right="14" w:firstLine="518"/>
        <w:jc w:val="both"/>
      </w:pPr>
      <w:r w:rsidRPr="00B742A9">
        <w:t>На выполнение работ по строительству и реконструкции объектов дорожно-транспортной инфраструктуры, ремонту и содержанию автомобильных дорог освоено 1,3 млрд. руб. (г.п.Ступино – 103 млн. руб.).</w:t>
      </w:r>
    </w:p>
    <w:p w:rsidR="00B742A9" w:rsidRPr="00B742A9" w:rsidRDefault="00B742A9" w:rsidP="00B742A9">
      <w:pPr>
        <w:shd w:val="clear" w:color="auto" w:fill="FFFFFF"/>
        <w:ind w:right="14" w:firstLine="518"/>
        <w:jc w:val="both"/>
      </w:pPr>
      <w:r w:rsidRPr="00B742A9">
        <w:t>Отремонтировано 80 км автомобильных дорог, из них 3,6 км в г.п. Ступино.</w:t>
      </w:r>
    </w:p>
    <w:p w:rsidR="00B742A9" w:rsidRPr="00B742A9" w:rsidRDefault="00B742A9" w:rsidP="00B742A9">
      <w:pPr>
        <w:shd w:val="clear" w:color="auto" w:fill="FFFFFF"/>
        <w:ind w:right="14" w:firstLine="518"/>
        <w:jc w:val="both"/>
      </w:pPr>
      <w:r w:rsidRPr="00B742A9">
        <w:t xml:space="preserve"> Обустроено 827 парковочных мест.</w:t>
      </w:r>
    </w:p>
    <w:p w:rsidR="00B742A9" w:rsidRPr="00B742A9" w:rsidRDefault="00B742A9" w:rsidP="00B742A9">
      <w:pPr>
        <w:shd w:val="clear" w:color="auto" w:fill="FFFFFF"/>
        <w:ind w:right="14" w:firstLine="518"/>
        <w:jc w:val="both"/>
      </w:pPr>
      <w:r w:rsidRPr="00B742A9">
        <w:t xml:space="preserve">Отремонтировано  2890 ям площадью 3,3 тыс. кв. м. </w:t>
      </w:r>
    </w:p>
    <w:p w:rsidR="00B742A9" w:rsidRPr="00B742A9" w:rsidRDefault="00B742A9" w:rsidP="00B742A9">
      <w:pPr>
        <w:shd w:val="clear" w:color="auto" w:fill="FFFFFF"/>
        <w:ind w:right="14" w:firstLine="518"/>
        <w:jc w:val="both"/>
      </w:pPr>
      <w:r w:rsidRPr="00B742A9">
        <w:t xml:space="preserve">Завершено строительство путепровода на 42 км федеральной автодороги А108 вблизи с. Липитино и на 88 км в Жилево.  </w:t>
      </w:r>
    </w:p>
    <w:p w:rsidR="002743EA" w:rsidRPr="002743EA" w:rsidRDefault="00B742A9" w:rsidP="002743EA">
      <w:pPr>
        <w:shd w:val="clear" w:color="auto" w:fill="FFFFFF"/>
        <w:ind w:right="14" w:firstLine="518"/>
        <w:jc w:val="both"/>
      </w:pPr>
      <w:r>
        <w:t>В 2016</w:t>
      </w:r>
      <w:r w:rsidR="002743EA" w:rsidRPr="002743EA">
        <w:t>г.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w:t>
      </w:r>
      <w:r w:rsidR="002743EA">
        <w:t>е</w:t>
      </w:r>
      <w:r>
        <w:t>стного значения, составила 21,13</w:t>
      </w:r>
      <w:r w:rsidR="002743EA" w:rsidRPr="002743EA">
        <w:t xml:space="preserve">%. Общая протяженность автомобильных дорог общего пользования местного значения, не отвечающих нормативным требованиям, составила </w:t>
      </w:r>
      <w:r>
        <w:t>180</w:t>
      </w:r>
      <w:r w:rsidR="002743EA" w:rsidRPr="002743EA">
        <w:t>км.</w:t>
      </w:r>
    </w:p>
    <w:p w:rsidR="002743EA" w:rsidRPr="005008B1" w:rsidRDefault="002743EA" w:rsidP="002743EA">
      <w:pPr>
        <w:shd w:val="clear" w:color="auto" w:fill="FFFFFF"/>
        <w:ind w:right="14" w:firstLine="518"/>
        <w:jc w:val="both"/>
      </w:pPr>
      <w:r w:rsidRPr="002743EA">
        <w:lastRenderedPageBreak/>
        <w:t>Доля населения, проживающего в населенных пунктах, не имеющих регулярного автобусного или железнодорожного сообщения, с административным центром, в общей численности населения муници</w:t>
      </w:r>
      <w:r w:rsidR="00B742A9">
        <w:t>пального района снизилась с 0,15</w:t>
      </w:r>
      <w:r w:rsidRPr="002743EA">
        <w:t>% в 201</w:t>
      </w:r>
      <w:r w:rsidR="00B742A9">
        <w:t>5</w:t>
      </w:r>
      <w:r w:rsidRPr="002743EA">
        <w:t xml:space="preserve"> году до 0,1</w:t>
      </w:r>
      <w:r w:rsidR="00B742A9">
        <w:t>3</w:t>
      </w:r>
      <w:r w:rsidRPr="002743EA">
        <w:t>% в 201</w:t>
      </w:r>
      <w:r w:rsidR="00B742A9">
        <w:t>6</w:t>
      </w:r>
      <w:r w:rsidRPr="002743EA">
        <w:t xml:space="preserve"> году за счет уточнения численности населения. В </w:t>
      </w:r>
      <w:r w:rsidR="00341548">
        <w:t>населенных</w:t>
      </w:r>
      <w:r w:rsidRPr="002743EA">
        <w:t xml:space="preserve"> пункт</w:t>
      </w:r>
      <w:r w:rsidR="00341548">
        <w:t>ах</w:t>
      </w:r>
      <w:r w:rsidRPr="002743EA">
        <w:t xml:space="preserve"> района проживает </w:t>
      </w:r>
      <w:r w:rsidR="00341548">
        <w:t>134</w:t>
      </w:r>
      <w:r w:rsidRPr="002743EA">
        <w:t xml:space="preserve"> человек</w:t>
      </w:r>
      <w:r w:rsidR="00341548">
        <w:t>а</w:t>
      </w:r>
      <w:r w:rsidRPr="002743EA">
        <w:t>, не имеющих регулярного автобусного и (или) железнодорожного сообщения с административным центром муниципального района.</w:t>
      </w:r>
    </w:p>
    <w:p w:rsidR="00341548" w:rsidRDefault="00341548" w:rsidP="00934F53">
      <w:pPr>
        <w:pStyle w:val="a3"/>
        <w:ind w:right="43"/>
      </w:pPr>
      <w:r>
        <w:t>В 2016</w:t>
      </w:r>
      <w:r w:rsidR="00934F53" w:rsidRPr="00EB252E">
        <w:t xml:space="preserve"> году средняя заработн</w:t>
      </w:r>
      <w:r w:rsidR="00700618">
        <w:t>ая</w:t>
      </w:r>
      <w:r w:rsidR="00934F53" w:rsidRPr="00EB252E">
        <w:t xml:space="preserve"> плат</w:t>
      </w:r>
      <w:r w:rsidR="00700618">
        <w:t>а</w:t>
      </w:r>
      <w:r w:rsidR="00934F53" w:rsidRPr="00EB252E">
        <w:t xml:space="preserve"> по крупным и средним предпр</w:t>
      </w:r>
      <w:r w:rsidR="001C1C11">
        <w:t>иятиям района составила 4848</w:t>
      </w:r>
      <w:r>
        <w:t>0</w:t>
      </w:r>
      <w:r w:rsidR="00934F53" w:rsidRPr="00EB252E">
        <w:t xml:space="preserve"> руб.</w:t>
      </w:r>
      <w:r>
        <w:t xml:space="preserve"> (1</w:t>
      </w:r>
      <w:r w:rsidR="001C1C11">
        <w:t>06,4</w:t>
      </w:r>
      <w:r>
        <w:t>%).</w:t>
      </w:r>
    </w:p>
    <w:p w:rsidR="00934F53" w:rsidRPr="00EB252E" w:rsidRDefault="00934F53" w:rsidP="00934F53">
      <w:pPr>
        <w:autoSpaceDE w:val="0"/>
        <w:autoSpaceDN w:val="0"/>
        <w:adjustRightInd w:val="0"/>
        <w:ind w:firstLine="540"/>
        <w:jc w:val="both"/>
      </w:pPr>
      <w:r w:rsidRPr="00EB252E">
        <w:t>Среднемесячная номинальная начисленная заработная плата работников:</w:t>
      </w:r>
    </w:p>
    <w:p w:rsidR="00934F53" w:rsidRPr="00AD151F" w:rsidRDefault="00934F53" w:rsidP="00934F53">
      <w:pPr>
        <w:autoSpaceDE w:val="0"/>
        <w:autoSpaceDN w:val="0"/>
        <w:adjustRightInd w:val="0"/>
        <w:ind w:firstLine="540"/>
        <w:jc w:val="both"/>
      </w:pPr>
      <w:r w:rsidRPr="00AD151F">
        <w:t>муниципальных дошкольных образовательных учреждений</w:t>
      </w:r>
      <w:r w:rsidR="00341548">
        <w:t xml:space="preserve"> </w:t>
      </w:r>
      <w:r w:rsidRPr="00AD151F">
        <w:t xml:space="preserve">составила </w:t>
      </w:r>
      <w:r w:rsidR="001C1C11">
        <w:t>30974,9</w:t>
      </w:r>
      <w:r w:rsidRPr="00AD151F">
        <w:t xml:space="preserve"> руб.</w:t>
      </w:r>
    </w:p>
    <w:p w:rsidR="00934F53" w:rsidRPr="00AD151F" w:rsidRDefault="00934F53" w:rsidP="00934F53">
      <w:pPr>
        <w:autoSpaceDE w:val="0"/>
        <w:autoSpaceDN w:val="0"/>
        <w:adjustRightInd w:val="0"/>
        <w:ind w:firstLine="540"/>
        <w:jc w:val="both"/>
      </w:pPr>
      <w:r w:rsidRPr="00AD151F">
        <w:t>муниципальных общеобразовательных учреждений</w:t>
      </w:r>
      <w:r w:rsidR="00341548">
        <w:t xml:space="preserve"> </w:t>
      </w:r>
      <w:r w:rsidR="005D029D" w:rsidRPr="00AD151F">
        <w:t xml:space="preserve">составила </w:t>
      </w:r>
      <w:r w:rsidR="00341548">
        <w:t>41 532,4</w:t>
      </w:r>
      <w:r w:rsidRPr="00AD151F">
        <w:t>руб.</w:t>
      </w:r>
    </w:p>
    <w:p w:rsidR="00934F53" w:rsidRPr="00950F06" w:rsidRDefault="00934F53" w:rsidP="00934F53">
      <w:pPr>
        <w:autoSpaceDE w:val="0"/>
        <w:autoSpaceDN w:val="0"/>
        <w:adjustRightInd w:val="0"/>
        <w:ind w:firstLine="540"/>
        <w:jc w:val="both"/>
      </w:pPr>
      <w:r w:rsidRPr="00950F06">
        <w:t>учителей муниципальных общеобразовательных учреждений</w:t>
      </w:r>
      <w:r w:rsidR="00341548">
        <w:t xml:space="preserve"> </w:t>
      </w:r>
      <w:r w:rsidR="005D029D" w:rsidRPr="00950F06">
        <w:t xml:space="preserve">составила </w:t>
      </w:r>
      <w:r w:rsidR="00950F06" w:rsidRPr="00950F06">
        <w:t>46</w:t>
      </w:r>
      <w:r w:rsidR="00341548">
        <w:t>521</w:t>
      </w:r>
      <w:r w:rsidRPr="00950F06">
        <w:t>руб.</w:t>
      </w:r>
      <w:r w:rsidR="00341548" w:rsidRPr="00341548">
        <w:t>за счет уменьшения стимулирующих выплат</w:t>
      </w:r>
      <w:r w:rsidR="00341548">
        <w:t>.</w:t>
      </w:r>
    </w:p>
    <w:p w:rsidR="00934F53" w:rsidRPr="00372ACB" w:rsidRDefault="00934F53" w:rsidP="00934F53">
      <w:pPr>
        <w:autoSpaceDE w:val="0"/>
        <w:autoSpaceDN w:val="0"/>
        <w:adjustRightInd w:val="0"/>
        <w:ind w:firstLine="540"/>
        <w:jc w:val="both"/>
      </w:pPr>
      <w:r w:rsidRPr="00372ACB">
        <w:t>муниципальных учреждений культуры и искусства</w:t>
      </w:r>
      <w:r w:rsidR="00341548">
        <w:t xml:space="preserve"> </w:t>
      </w:r>
      <w:r w:rsidR="005D029D" w:rsidRPr="00372ACB">
        <w:t xml:space="preserve">составила </w:t>
      </w:r>
      <w:r w:rsidR="00341548">
        <w:t xml:space="preserve">37327,4 </w:t>
      </w:r>
      <w:r w:rsidRPr="00372ACB">
        <w:t>руб.</w:t>
      </w:r>
    </w:p>
    <w:p w:rsidR="00934F53" w:rsidRPr="00372ACB" w:rsidRDefault="00934F53" w:rsidP="00934F53">
      <w:pPr>
        <w:autoSpaceDE w:val="0"/>
        <w:autoSpaceDN w:val="0"/>
        <w:adjustRightInd w:val="0"/>
        <w:ind w:firstLine="540"/>
        <w:jc w:val="both"/>
      </w:pPr>
      <w:r w:rsidRPr="00372ACB">
        <w:t>муниципальных учреждений физической культуры и с</w:t>
      </w:r>
      <w:r w:rsidR="00341548">
        <w:t xml:space="preserve">порта </w:t>
      </w:r>
      <w:r w:rsidRPr="00372ACB">
        <w:t xml:space="preserve">составила </w:t>
      </w:r>
      <w:r w:rsidR="00341548">
        <w:t>27073,5</w:t>
      </w:r>
      <w:r w:rsidRPr="00372ACB">
        <w:t>руб.</w:t>
      </w:r>
    </w:p>
    <w:p w:rsidR="00934F53" w:rsidRPr="00EB252E" w:rsidRDefault="00341548" w:rsidP="00934F53">
      <w:pPr>
        <w:autoSpaceDE w:val="0"/>
        <w:autoSpaceDN w:val="0"/>
        <w:adjustRightInd w:val="0"/>
        <w:ind w:firstLine="540"/>
        <w:jc w:val="both"/>
      </w:pPr>
      <w:r>
        <w:t>В 2016</w:t>
      </w:r>
      <w:r w:rsidR="005D029D" w:rsidRPr="00EB252E">
        <w:t xml:space="preserve"> году соотношения с</w:t>
      </w:r>
      <w:r w:rsidR="00934F53" w:rsidRPr="00EB252E">
        <w:t>реднемесячн</w:t>
      </w:r>
      <w:r w:rsidR="005D029D" w:rsidRPr="00EB252E">
        <w:t>ой</w:t>
      </w:r>
      <w:r w:rsidR="00934F53" w:rsidRPr="00EB252E">
        <w:t xml:space="preserve"> заработн</w:t>
      </w:r>
      <w:r w:rsidR="00EB252E" w:rsidRPr="00EB252E">
        <w:t>ой</w:t>
      </w:r>
      <w:r w:rsidR="00934F53" w:rsidRPr="00EB252E">
        <w:t xml:space="preserve"> плат</w:t>
      </w:r>
      <w:r w:rsidR="00EB252E" w:rsidRPr="00EB252E">
        <w:t>ы</w:t>
      </w:r>
      <w:r w:rsidR="001C1C11">
        <w:t xml:space="preserve"> </w:t>
      </w:r>
      <w:r w:rsidR="005D029D" w:rsidRPr="00EB252E">
        <w:t>отдельных категорий работников социальной сферы в соответствии с</w:t>
      </w:r>
      <w:r w:rsidR="001C1C11">
        <w:t xml:space="preserve"> </w:t>
      </w:r>
      <w:r w:rsidR="005D029D" w:rsidRPr="00EB252E">
        <w:t xml:space="preserve">установленными </w:t>
      </w:r>
      <w:r w:rsidR="00934F53" w:rsidRPr="00EB252E">
        <w:t>Указом Пре</w:t>
      </w:r>
      <w:r w:rsidR="005D029D" w:rsidRPr="00EB252E">
        <w:t>зидента РФ от 07.05.2012г.№ 597 значениями достигнуты</w:t>
      </w:r>
      <w:r w:rsidR="00EB252E" w:rsidRPr="00EB252E">
        <w:t>.</w:t>
      </w:r>
      <w:r w:rsidR="00186011">
        <w:t xml:space="preserve"> </w:t>
      </w:r>
      <w:r w:rsidR="005D029D" w:rsidRPr="00EB252E">
        <w:t>Для сохранения достигнутых результатов по соотношению заработной платы</w:t>
      </w:r>
      <w:r w:rsidR="00AF4C36" w:rsidRPr="00EB252E">
        <w:t xml:space="preserve"> работников отдельных категорий социальной сферы</w:t>
      </w:r>
      <w:r w:rsidR="005D029D" w:rsidRPr="00EB252E">
        <w:t xml:space="preserve"> п</w:t>
      </w:r>
      <w:r w:rsidR="00934F53" w:rsidRPr="00EB252E">
        <w:t xml:space="preserve">роводятся мероприятия </w:t>
      </w:r>
      <w:r w:rsidR="00AF4C36" w:rsidRPr="00EB252E">
        <w:t xml:space="preserve">в рамках </w:t>
      </w:r>
      <w:r w:rsidR="00934F53" w:rsidRPr="00EB252E">
        <w:t>"умной социальной политики".</w:t>
      </w:r>
    </w:p>
    <w:p w:rsidR="00934F53" w:rsidRPr="00915B85" w:rsidRDefault="00934F53" w:rsidP="00934F53">
      <w:pPr>
        <w:tabs>
          <w:tab w:val="left" w:pos="900"/>
        </w:tabs>
        <w:ind w:firstLine="720"/>
        <w:jc w:val="both"/>
        <w:rPr>
          <w:b/>
          <w:bCs/>
        </w:rPr>
      </w:pPr>
      <w:r w:rsidRPr="00915B85">
        <w:rPr>
          <w:b/>
          <w:bCs/>
          <w:i/>
        </w:rPr>
        <w:t>Проблемы</w:t>
      </w:r>
      <w:r w:rsidRPr="00915B85">
        <w:rPr>
          <w:b/>
          <w:bCs/>
        </w:rPr>
        <w:t xml:space="preserve">: </w:t>
      </w:r>
    </w:p>
    <w:p w:rsidR="00341548" w:rsidRDefault="00934F53" w:rsidP="00934F53">
      <w:pPr>
        <w:tabs>
          <w:tab w:val="left" w:pos="900"/>
        </w:tabs>
        <w:ind w:firstLine="720"/>
        <w:jc w:val="both"/>
      </w:pPr>
      <w:r w:rsidRPr="00EB252E">
        <w:t xml:space="preserve">Основные проблемы, волнующие предпринимателей: </w:t>
      </w:r>
    </w:p>
    <w:p w:rsidR="00934F53" w:rsidRPr="00EB252E" w:rsidRDefault="00934F53" w:rsidP="00934F53">
      <w:pPr>
        <w:tabs>
          <w:tab w:val="left" w:pos="900"/>
        </w:tabs>
        <w:ind w:firstLine="720"/>
        <w:jc w:val="both"/>
      </w:pPr>
      <w:r w:rsidRPr="00EB252E">
        <w:t>- увеличение размера страховых взносов в пенсионный фонд для индивидуальных предпринимателей;</w:t>
      </w:r>
    </w:p>
    <w:p w:rsidR="00934F53" w:rsidRPr="00EB252E" w:rsidRDefault="00934F53" w:rsidP="00934F53">
      <w:pPr>
        <w:tabs>
          <w:tab w:val="left" w:pos="900"/>
        </w:tabs>
        <w:ind w:firstLine="720"/>
        <w:jc w:val="both"/>
      </w:pPr>
      <w:r w:rsidRPr="00EB252E">
        <w:t>- высокая стоимость арендной платы за нежилые коммерческие помещения.</w:t>
      </w:r>
    </w:p>
    <w:p w:rsidR="00934F53" w:rsidRPr="00EB252E" w:rsidRDefault="00934F53" w:rsidP="00934F53">
      <w:pPr>
        <w:ind w:firstLine="567"/>
        <w:jc w:val="both"/>
      </w:pPr>
      <w:r w:rsidRPr="00EB252E">
        <w:t>Диспаритет цен на производимую и реализуемую продукцию сельского хозяйства.</w:t>
      </w:r>
    </w:p>
    <w:p w:rsidR="00934F53" w:rsidRPr="00EB252E" w:rsidRDefault="00186011" w:rsidP="00934F53">
      <w:pPr>
        <w:pStyle w:val="a5"/>
        <w:ind w:left="0" w:right="16" w:firstLine="567"/>
      </w:pPr>
      <w:r w:rsidRPr="00186011">
        <w:t>Необходимо у</w:t>
      </w:r>
      <w:r w:rsidR="00934F53" w:rsidRPr="00186011">
        <w:t xml:space="preserve">величение субсидий на </w:t>
      </w:r>
      <w:r w:rsidRPr="00186011">
        <w:t>реализованное молоко</w:t>
      </w:r>
      <w:r w:rsidR="00934F53" w:rsidRPr="00186011">
        <w:t xml:space="preserve"> для сельхозпроизводителей.</w:t>
      </w:r>
    </w:p>
    <w:p w:rsidR="00934F53" w:rsidRPr="00CB5E59" w:rsidRDefault="00934F53" w:rsidP="00934F53">
      <w:pPr>
        <w:jc w:val="center"/>
        <w:rPr>
          <w:b/>
          <w:highlight w:val="yellow"/>
        </w:rPr>
      </w:pPr>
    </w:p>
    <w:p w:rsidR="00934F53" w:rsidRPr="005F7583" w:rsidRDefault="00934F53" w:rsidP="00934F53">
      <w:pPr>
        <w:jc w:val="center"/>
        <w:rPr>
          <w:b/>
          <w:bCs/>
          <w:color w:val="000000"/>
        </w:rPr>
      </w:pPr>
      <w:r w:rsidRPr="005F7583">
        <w:rPr>
          <w:b/>
          <w:bCs/>
          <w:color w:val="000000"/>
        </w:rPr>
        <w:t>2. Дошкольное образование</w:t>
      </w:r>
    </w:p>
    <w:p w:rsidR="00934F53" w:rsidRPr="00CB5E59" w:rsidRDefault="00934F53" w:rsidP="00934F53">
      <w:pPr>
        <w:jc w:val="center"/>
        <w:rPr>
          <w:color w:val="000000"/>
          <w:spacing w:val="-1"/>
          <w:highlight w:val="yellow"/>
        </w:rPr>
      </w:pPr>
    </w:p>
    <w:p w:rsidR="00DF6B2F" w:rsidRPr="00DF6B2F" w:rsidRDefault="00DF6B2F" w:rsidP="00DF6B2F">
      <w:pPr>
        <w:ind w:firstLine="567"/>
        <w:jc w:val="both"/>
      </w:pPr>
      <w:r w:rsidRPr="00DF6B2F">
        <w:t xml:space="preserve">      На территории Ступинского  муниципального района функционируют 47 муниципальных детских садов, в которых воспитываются 6296 детей дошкольного возраста, что на 230 детей больше, чем в 2015г. В 2016 году на учете на получение мест в детских садах  Ступинского района зарегистрировано  1415 детей, что на 116 детей больше по сравнению с 2015 годом.  Выдано 1296 направлений, что на 196 больше прошлого года. Охват дошкольным образованием детей с 3 до 7 лет - 100%. Однако существует большая потребность в новых местах в Новом Ступино. Осуществлялись выплаты компенсации родительской платы за присмотр и уход за детьми, осваивающими образовательные программы дошкольного образования, на общую сумму  35,5 млн. руб. Компенсацию получили 4240 родителей. На организацию питания в детских садах направлено 100,8 млн.руб. из бюджета Ступинского муниципального района.</w:t>
      </w:r>
    </w:p>
    <w:p w:rsidR="00DF6B2F" w:rsidRPr="00DF6B2F" w:rsidRDefault="00DF6B2F" w:rsidP="00DF6B2F">
      <w:pPr>
        <w:ind w:firstLine="567"/>
        <w:jc w:val="both"/>
      </w:pPr>
      <w:r w:rsidRPr="00DF6B2F">
        <w:t xml:space="preserve">В 2016 году  все дошкольники обучались и воспитывались в соответствии с ФГОС дошкольного образования (план – 60%). Для организации предметно-пространственной среды в соответствии с требованиями федерального стандарта направлено 10,031 млн. рублей из бюджета Московской области. </w:t>
      </w:r>
    </w:p>
    <w:p w:rsidR="00DF6B2F" w:rsidRPr="00DF6B2F" w:rsidRDefault="00DF6B2F" w:rsidP="00DF6B2F">
      <w:pPr>
        <w:ind w:firstLine="567"/>
        <w:jc w:val="both"/>
      </w:pPr>
      <w:r w:rsidRPr="00DF6B2F">
        <w:t>На проведение мероприятий по подготовке дошкольных образовательных организаций к новому учебному году было израсходовано 60 млн. 944 тыс.руб.</w:t>
      </w:r>
      <w:r w:rsidR="00343302">
        <w:t xml:space="preserve"> </w:t>
      </w:r>
      <w:r w:rsidRPr="00DF6B2F">
        <w:t>(</w:t>
      </w:r>
      <w:smartTag w:uri="urn:schemas-microsoft-com:office:smarttags" w:element="metricconverter">
        <w:smartTagPr>
          <w:attr w:name="ProductID" w:val="2015 г"/>
        </w:smartTagPr>
        <w:r w:rsidRPr="00DF6B2F">
          <w:t>2015 г</w:t>
        </w:r>
      </w:smartTag>
      <w:r w:rsidRPr="00DF6B2F">
        <w:t xml:space="preserve">.– 52,9  млн. руб.). Сделаны приобретения на  общую сумму 13,6  млн. руб.  На ремонтные работы  израсходованы финансовые средства в размере  30 млн. руб. </w:t>
      </w:r>
    </w:p>
    <w:p w:rsidR="00DF6B2F" w:rsidRPr="00DF6B2F" w:rsidRDefault="00DF6B2F" w:rsidP="00DF6B2F">
      <w:pPr>
        <w:ind w:firstLine="567"/>
        <w:jc w:val="both"/>
      </w:pPr>
      <w:r w:rsidRPr="00DF6B2F">
        <w:t>Показатель по заработной плате педагогических работников по Указам Президе</w:t>
      </w:r>
      <w:r w:rsidR="001203C3">
        <w:t>нта выполнен и составляет 108,6</w:t>
      </w:r>
      <w:r w:rsidRPr="00DF6B2F">
        <w:t xml:space="preserve">% к средней заработной плате по общему образованию (план – 100%).  Количество педагогов в возрасте до 30 лет составляет 18%. Количество молодых специалистов увеличилось по сравнению с прошлым годом с 0,6 % до 2 %.  </w:t>
      </w:r>
    </w:p>
    <w:p w:rsidR="00DF6B2F" w:rsidRPr="00DF6B2F" w:rsidRDefault="00DF6B2F" w:rsidP="00DF6B2F">
      <w:pPr>
        <w:ind w:firstLine="567"/>
        <w:jc w:val="both"/>
      </w:pPr>
      <w:r w:rsidRPr="00DF6B2F">
        <w:lastRenderedPageBreak/>
        <w:t xml:space="preserve">Доля дошкольных образовательных организаций, в которых создана универсальная безбарьерная среда для инклюзивного образования детей-инвалидов составляет - 26 % (план – 16%). </w:t>
      </w:r>
    </w:p>
    <w:p w:rsidR="00DF6B2F" w:rsidRPr="00B07D20" w:rsidRDefault="00DF6B2F" w:rsidP="00DF6B2F">
      <w:pPr>
        <w:ind w:firstLine="567"/>
        <w:jc w:val="both"/>
      </w:pPr>
      <w:r w:rsidRPr="00DF6B2F">
        <w:t xml:space="preserve">По результатам рейтинга Министерства образования Московской области  детский сад </w:t>
      </w:r>
      <w:r w:rsidRPr="00B07D20">
        <w:t>№23 «Ромашка»  вошел в  десятку лучших детских садов Московской области.</w:t>
      </w:r>
    </w:p>
    <w:p w:rsidR="005F7583" w:rsidRPr="00B07D20" w:rsidRDefault="005F7583" w:rsidP="005F7583">
      <w:pPr>
        <w:ind w:firstLine="567"/>
        <w:jc w:val="both"/>
      </w:pPr>
      <w:r w:rsidRPr="00B07D20">
        <w:rPr>
          <w:b/>
          <w:i/>
        </w:rPr>
        <w:t>Проблемы:</w:t>
      </w:r>
      <w:r w:rsidRPr="00B07D20">
        <w:t xml:space="preserve"> с целью повышения уровня обеспеченности жителей Ступинского муниципального района объектами социальной инфраструктуры, учитывая износ существующих зданий и сооружений, в районе требуется строительство следующих объектов: </w:t>
      </w:r>
    </w:p>
    <w:p w:rsidR="005F7583" w:rsidRPr="00B07D20" w:rsidRDefault="005F7583" w:rsidP="005F7583">
      <w:pPr>
        <w:ind w:firstLine="567"/>
        <w:jc w:val="both"/>
      </w:pPr>
      <w:r w:rsidRPr="00B07D20">
        <w:t>- детского сада   на 95  мест в Новом Ступино;</w:t>
      </w:r>
    </w:p>
    <w:p w:rsidR="005F7583" w:rsidRPr="00B07D20" w:rsidRDefault="005F7583" w:rsidP="005F7583">
      <w:pPr>
        <w:ind w:firstLine="567"/>
        <w:jc w:val="both"/>
      </w:pPr>
      <w:r w:rsidRPr="00B07D20">
        <w:t>-детского сада на 140 мест с бассейном по ул.Первомайская;</w:t>
      </w:r>
    </w:p>
    <w:p w:rsidR="005F7583" w:rsidRPr="00B07D20" w:rsidRDefault="005F7583" w:rsidP="005F7583">
      <w:pPr>
        <w:ind w:firstLine="567"/>
        <w:jc w:val="both"/>
      </w:pPr>
      <w:r w:rsidRPr="00B07D20">
        <w:t>- детского сада  №32 на 205 мест в мкр.  «Дубки»  в г. Ступино.</w:t>
      </w:r>
    </w:p>
    <w:p w:rsidR="00ED5FA1" w:rsidRPr="00B07D20" w:rsidRDefault="00ED5FA1" w:rsidP="00934F53">
      <w:pPr>
        <w:ind w:firstLine="600"/>
        <w:jc w:val="center"/>
        <w:rPr>
          <w:b/>
          <w:bCs/>
          <w:color w:val="000000"/>
        </w:rPr>
      </w:pPr>
    </w:p>
    <w:p w:rsidR="00934F53" w:rsidRPr="00B07D20" w:rsidRDefault="00934F53" w:rsidP="00934F53">
      <w:pPr>
        <w:ind w:firstLine="600"/>
        <w:jc w:val="center"/>
        <w:rPr>
          <w:b/>
          <w:bCs/>
          <w:color w:val="000000"/>
        </w:rPr>
      </w:pPr>
      <w:r w:rsidRPr="00B07D20">
        <w:rPr>
          <w:b/>
          <w:bCs/>
          <w:color w:val="000000"/>
        </w:rPr>
        <w:t>3. Общее и дополнительное образование</w:t>
      </w:r>
    </w:p>
    <w:p w:rsidR="00934F53" w:rsidRPr="00B07D20" w:rsidRDefault="00934F53" w:rsidP="00934F53">
      <w:pPr>
        <w:ind w:firstLine="600"/>
        <w:jc w:val="center"/>
        <w:rPr>
          <w:b/>
          <w:bCs/>
          <w:color w:val="000000"/>
        </w:rPr>
      </w:pPr>
    </w:p>
    <w:p w:rsidR="00372C18" w:rsidRPr="00372C18" w:rsidRDefault="00372C18" w:rsidP="00372C18">
      <w:pPr>
        <w:ind w:firstLine="567"/>
        <w:jc w:val="both"/>
      </w:pPr>
      <w:r w:rsidRPr="00372C18">
        <w:t>В Ступинском муниципальном районе функционируют 32 общеобразовательные организации, в которых обучаются 12048 учащихся, что на 460 человек больше, чем в прошлом году. 1354 школьника (11,28%) в 8 школах района продолжают обучаться во вторую смену. Для ликвидации второй смены планируется строительство  четырех общеобразовательных школ.</w:t>
      </w:r>
    </w:p>
    <w:p w:rsidR="00372C18" w:rsidRPr="00372C18" w:rsidRDefault="00372C18" w:rsidP="00372C18">
      <w:pPr>
        <w:ind w:firstLine="567"/>
        <w:jc w:val="both"/>
      </w:pPr>
      <w:r w:rsidRPr="00372C18">
        <w:t xml:space="preserve">Подвоз учащихся осуществляется 7 автобусами по 4 утвержденным маршрутам. За 2016 год  увеличилось количество учащихся, пользующихся подвозом с 507 до 580 человек. Приобретен новый  автобус для подвоза обучающихся  на общую сумму 1,5 млн.руб. 180  школьников получили компенсацию расходов проезда к месту учёбы и обратно  по карте «Стрелка»  в сумме   199 тыс.  рублей. </w:t>
      </w:r>
    </w:p>
    <w:p w:rsidR="00372C18" w:rsidRPr="00372C18" w:rsidRDefault="00372C18" w:rsidP="00372C18">
      <w:pPr>
        <w:ind w:firstLine="567"/>
        <w:jc w:val="both"/>
      </w:pPr>
      <w:r w:rsidRPr="00372C18">
        <w:t xml:space="preserve">Количество детей, получающих горячее питание, увеличилось  до  88%, что выше областного показателя. 4958 учащихся  получили бесплатные завтраки на общую сумму 29,606 млн.руб. С 1 января 2016 года 1584 учащихся из многодетных семей получают бесплатный обед на сумму 75 рублей за счет средств областного и муниципального бюджета. </w:t>
      </w:r>
    </w:p>
    <w:p w:rsidR="00372C18" w:rsidRPr="00372C18" w:rsidRDefault="00372C18" w:rsidP="00372C18">
      <w:pPr>
        <w:ind w:firstLine="567"/>
        <w:jc w:val="both"/>
      </w:pPr>
      <w:r w:rsidRPr="00372C18">
        <w:t>К новому учебному году школами  района закуплено 27441 экземпляров учебников  на    общую сумму  23млн. руб. Обеспеченность учебниками разных категорий учащихся составляет 100%.</w:t>
      </w:r>
    </w:p>
    <w:p w:rsidR="00372C18" w:rsidRPr="00372C18" w:rsidRDefault="00372C18" w:rsidP="00372C18">
      <w:pPr>
        <w:ind w:firstLine="567"/>
        <w:jc w:val="both"/>
      </w:pPr>
      <w:r w:rsidRPr="00372C18">
        <w:t>На подготовку школ к новому учебному году было направлено более 150 млн. рублей, в том числе,  на мероприятия по ремонту было израсходовано 105  млн. рублей. В 13 школах заменено 1740 кв.</w:t>
      </w:r>
      <w:r w:rsidR="00B94307">
        <w:t xml:space="preserve"> око</w:t>
      </w:r>
      <w:r w:rsidRPr="00372C18">
        <w:t xml:space="preserve">нных блоков на общую сумму около 7 млн.руб. Проведен ремонт фасадов зданий в 6 общеобразовательных организациях. </w:t>
      </w:r>
    </w:p>
    <w:p w:rsidR="00372C18" w:rsidRPr="00372C18" w:rsidRDefault="00372C18" w:rsidP="00372C18">
      <w:pPr>
        <w:ind w:firstLine="567"/>
        <w:jc w:val="both"/>
      </w:pPr>
      <w:r w:rsidRPr="00372C18">
        <w:t xml:space="preserve">На оплату услуг доступа к сети Интернет в 2016 году из муниципального бюджета  выделено 2,1млн.  руб. Для 16 городских образовательных организаций была увеличена пропускная способность сети Интернет до 50 Мбит/с, для 15 сельских школ  - до 10 Мбит/с. </w:t>
      </w:r>
    </w:p>
    <w:p w:rsidR="00372C18" w:rsidRPr="00372C18" w:rsidRDefault="00372C18" w:rsidP="00372C18">
      <w:pPr>
        <w:ind w:firstLine="567"/>
        <w:jc w:val="both"/>
      </w:pPr>
      <w:r w:rsidRPr="00372C18">
        <w:t xml:space="preserve">     В школах района обучаются 153 ребенка-инвалида. Доля детей-инвалидов, которым созданы условия для получения качественного начального общего, основного общего, среднего общего образования, составляет 100% при плане 96%. Продолжается организация дистанционного обучения детей-инвалидов на базе ресурсного центра – школы №3. </w:t>
      </w:r>
    </w:p>
    <w:p w:rsidR="00372C18" w:rsidRPr="00372C18" w:rsidRDefault="00372C18" w:rsidP="00372C18">
      <w:pPr>
        <w:ind w:firstLine="567"/>
        <w:jc w:val="both"/>
      </w:pPr>
      <w:r w:rsidRPr="00372C18">
        <w:t>В  общеобразовательных организациях работают  844 педагогических работников, среди  которых 737 – учителя. Из них высшее образование  имеют 664 чел. (90%). Прошли повышение квалификации по разным направлениям деятельности  550 педагогов. За последние три года в образовательные организации поступили на работу  46 молодых специалистов, из них 18  - в 2016 году. Численность выпускников, поступивших в педагогические ВУЗы, увеличилась с 24 человек в 2011году  до 60 человек в 2016 году.</w:t>
      </w:r>
    </w:p>
    <w:p w:rsidR="00372C18" w:rsidRPr="00372C18" w:rsidRDefault="00372C18" w:rsidP="00372C18">
      <w:pPr>
        <w:ind w:firstLine="567"/>
        <w:jc w:val="both"/>
      </w:pPr>
      <w:r w:rsidRPr="00372C18">
        <w:t xml:space="preserve">В системе дополнительного образования детей Ступинского муниципального района в 2016 году осуществляли свою деятельность 8 организаций дополнительного образования. В 405 объединениях (в прошлом учебном году их было  347) занимались 7107 учащихся.  </w:t>
      </w:r>
    </w:p>
    <w:p w:rsidR="00372C18" w:rsidRPr="00372C18" w:rsidRDefault="00372C18" w:rsidP="00372C18">
      <w:pPr>
        <w:ind w:firstLine="567"/>
        <w:jc w:val="both"/>
      </w:pPr>
      <w:r w:rsidRPr="00372C18">
        <w:lastRenderedPageBreak/>
        <w:t xml:space="preserve">Доля детей и молодежи, охваченных дополнительными общеобразовательными программами, в 2016 году составила – 90,2%, что на 7,2% больше запланированного (валовая цифра составляет – 145,37%).       </w:t>
      </w:r>
    </w:p>
    <w:p w:rsidR="00372C18" w:rsidRPr="00372C18" w:rsidRDefault="00372C18" w:rsidP="00372C18">
      <w:pPr>
        <w:ind w:firstLine="567"/>
        <w:jc w:val="both"/>
      </w:pPr>
      <w:r w:rsidRPr="00372C18">
        <w:t>Доля детей, привлекаемых к участию в творческих мероприятиях сферы образования, составила  77%, что значительно выше запланированного на 2016 год (8%). Доля детей от 5 до 18 лет, охваченных дополнительным образованием технической направленности, составила  27,6% (план – 13,6%).</w:t>
      </w:r>
    </w:p>
    <w:p w:rsidR="00372C18" w:rsidRPr="00B07D20" w:rsidRDefault="00372C18" w:rsidP="00372C18">
      <w:pPr>
        <w:ind w:firstLine="567"/>
        <w:jc w:val="both"/>
      </w:pPr>
      <w:r w:rsidRPr="00372C18">
        <w:t xml:space="preserve">По направлению «Организация оздоровления и отдыха детей и подростков Ступинского муниципального района» были проведены мероприятия на общую сумму 35,2 млн.руб., в том числе за счет средств муниципального бюджета 29,2 млн.руб. За летнюю оздоровительную </w:t>
      </w:r>
      <w:r w:rsidRPr="00B07D20">
        <w:t>кампанию 2016 года в районе было занято (оздоровлено и трудоустроено) 11314 детей, что на 11% больше, чем в прошлом году.</w:t>
      </w:r>
    </w:p>
    <w:p w:rsidR="005F7583" w:rsidRDefault="005F7583" w:rsidP="005F7583">
      <w:pPr>
        <w:pStyle w:val="a5"/>
        <w:ind w:left="0" w:right="0" w:firstLine="720"/>
        <w:rPr>
          <w:szCs w:val="24"/>
        </w:rPr>
      </w:pPr>
      <w:r w:rsidRPr="00B07D20">
        <w:rPr>
          <w:b/>
          <w:bCs/>
          <w:i/>
          <w:iCs/>
          <w:szCs w:val="24"/>
        </w:rPr>
        <w:t>Проблемы:</w:t>
      </w:r>
      <w:r w:rsidRPr="00B07D20">
        <w:rPr>
          <w:szCs w:val="24"/>
        </w:rPr>
        <w:tab/>
        <w:t>с целью  выравнивания уровня обеспеченности жителей Ступинского муниципального района объектами социальной инфраструктуры, учитывая износ существующих зданий и сооружений, в районе требуется  строительство школ в Ступино и в Новом Ступино, проведение реконструкции трех средних общеобразовательных школ, выделение дополнительных помещений для учреждений дополнительного образования.</w:t>
      </w:r>
    </w:p>
    <w:p w:rsidR="005F7583" w:rsidRPr="00D23E95" w:rsidRDefault="005F7583" w:rsidP="005F7583">
      <w:pPr>
        <w:pStyle w:val="a5"/>
        <w:ind w:left="0" w:right="0" w:firstLine="720"/>
        <w:rPr>
          <w:szCs w:val="24"/>
        </w:rPr>
      </w:pPr>
    </w:p>
    <w:p w:rsidR="00934F53" w:rsidRPr="000B4035" w:rsidRDefault="00934F53" w:rsidP="00934F53">
      <w:pPr>
        <w:jc w:val="center"/>
        <w:rPr>
          <w:b/>
          <w:bCs/>
          <w:color w:val="000000"/>
        </w:rPr>
      </w:pPr>
      <w:r w:rsidRPr="000B4035">
        <w:rPr>
          <w:b/>
          <w:bCs/>
          <w:color w:val="000000"/>
        </w:rPr>
        <w:t>4. Культура</w:t>
      </w:r>
    </w:p>
    <w:p w:rsidR="00934F53" w:rsidRPr="000B4035" w:rsidRDefault="00934F53" w:rsidP="00934F53">
      <w:pPr>
        <w:jc w:val="center"/>
        <w:rPr>
          <w:b/>
          <w:bCs/>
          <w:color w:val="000000"/>
        </w:rPr>
      </w:pPr>
    </w:p>
    <w:p w:rsidR="00136C78" w:rsidRPr="00136C78" w:rsidRDefault="00136C78" w:rsidP="00136C78">
      <w:pPr>
        <w:ind w:firstLine="567"/>
        <w:jc w:val="both"/>
      </w:pPr>
      <w:r w:rsidRPr="00136C78">
        <w:t xml:space="preserve">На территории района ведут деятельность 38 учреждений клубного типа, 29 библиотек, </w:t>
      </w:r>
      <w:hyperlink r:id="rId7" w:history="1">
        <w:r w:rsidRPr="00136C78">
          <w:t>историко-краеведческий музей</w:t>
        </w:r>
      </w:hyperlink>
      <w:r w:rsidRPr="00136C78">
        <w:t xml:space="preserve">, </w:t>
      </w:r>
      <w:hyperlink r:id="rId8" w:history="1">
        <w:r w:rsidRPr="00136C78">
          <w:t>художественная галерея</w:t>
        </w:r>
      </w:hyperlink>
      <w:r w:rsidRPr="00136C78">
        <w:t xml:space="preserve">, </w:t>
      </w:r>
      <w:hyperlink r:id="rId9" w:history="1">
        <w:r w:rsidRPr="00136C78">
          <w:t>Ступинская филармония</w:t>
        </w:r>
      </w:hyperlink>
      <w:r w:rsidRPr="00136C78">
        <w:t xml:space="preserve">, включающая в себя 7 профессиональных коллективов; 4 </w:t>
      </w:r>
      <w:hyperlink r:id="rId10" w:history="1">
        <w:r w:rsidRPr="00136C78">
          <w:t xml:space="preserve">учреждения дополнительного </w:t>
        </w:r>
      </w:hyperlink>
      <w:hyperlink r:id="rId11" w:history="1">
        <w:r w:rsidRPr="00136C78">
          <w:t>образования</w:t>
        </w:r>
      </w:hyperlink>
      <w:r w:rsidRPr="00136C78">
        <w:t xml:space="preserve"> (музыкально-хоровая школа «Огонёк», 3 детские музыкальные школы в г. Ступино, г.п.Михнево, с. Мещерино), 2 парка культуры и отдыха, что отвечает потребностям жителей района в организации и проведении культурно массовых мероприятий и кружковой работе с детьми. </w:t>
      </w:r>
    </w:p>
    <w:p w:rsidR="00136C78" w:rsidRPr="00136C78" w:rsidRDefault="00136C78" w:rsidP="00136C78">
      <w:pPr>
        <w:ind w:firstLine="567"/>
        <w:jc w:val="both"/>
      </w:pPr>
      <w:r w:rsidRPr="00136C78">
        <w:t>Утверждена и реализ</w:t>
      </w:r>
      <w:r w:rsidR="00972F11">
        <w:t>овывалась</w:t>
      </w:r>
      <w:r w:rsidRPr="00136C78">
        <w:t xml:space="preserve"> муниципальная целевая программа «Культура Ступинского муниципального района на 2014-2018 годы», в состав которой входят четыре подпрограммы: развитие музейного дела в Ступинском муниципальном районе;  развитие дополнительного образования детей в сфере культуры и искусства Ступинского муниципального района; организация досуга в Ступинском муниципальном районе;развитие туризма в Ступинском муниципальном районе.</w:t>
      </w:r>
    </w:p>
    <w:p w:rsidR="00972F11" w:rsidRPr="00972F11" w:rsidRDefault="00972F11" w:rsidP="00972F11">
      <w:pPr>
        <w:ind w:firstLine="567"/>
        <w:jc w:val="both"/>
      </w:pPr>
      <w:r w:rsidRPr="00972F11">
        <w:t xml:space="preserve">На развитие учреждений культуры и дополнительного образования детей направлено 549 млн. руб., что на 11% больше, чем  в 2015 г., в т.ч. по г.п. Ступино – 253 млн. руб. На капитальный ремонт учреждений культуры направлено 50 млн. руб. </w:t>
      </w:r>
    </w:p>
    <w:p w:rsidR="00972F11" w:rsidRPr="00972F11" w:rsidRDefault="00972F11" w:rsidP="00972F11">
      <w:pPr>
        <w:ind w:firstLine="567"/>
        <w:jc w:val="both"/>
      </w:pPr>
      <w:r w:rsidRPr="00972F11">
        <w:t xml:space="preserve">Построен  парк культуры и отдыха в Михнево. </w:t>
      </w:r>
    </w:p>
    <w:p w:rsidR="00972F11" w:rsidRPr="00972F11" w:rsidRDefault="00972F11" w:rsidP="00972F11">
      <w:pPr>
        <w:ind w:firstLine="567"/>
        <w:jc w:val="both"/>
      </w:pPr>
      <w:r w:rsidRPr="00972F11">
        <w:t>Капитально отремонтированы здание Михневской детской музыкальной школы, ДК в Шугарово. Проведен ремонт ДК в Аксиньино, Дворца культуры в Ступино и других объектов культуры.</w:t>
      </w:r>
    </w:p>
    <w:p w:rsidR="00972F11" w:rsidRPr="00972F11" w:rsidRDefault="00972F11" w:rsidP="00972F11">
      <w:pPr>
        <w:ind w:firstLine="567"/>
        <w:jc w:val="both"/>
      </w:pPr>
      <w:r w:rsidRPr="00972F11">
        <w:t xml:space="preserve">Функционирует 322 клубных формирования и объединения, из них 206 – для детей. Кружковой работой охвачено свыше 6 тыс. чел. </w:t>
      </w:r>
    </w:p>
    <w:p w:rsidR="00972F11" w:rsidRPr="00972F11" w:rsidRDefault="00972F11" w:rsidP="00972F11">
      <w:pPr>
        <w:ind w:firstLine="567"/>
        <w:jc w:val="both"/>
      </w:pPr>
      <w:r w:rsidRPr="00972F11">
        <w:t>Учреждениями культуры проведено более 6 тыс. культурно-досуговых мероприятий, в том числе посвященные Году кино. Охват населения составил более 600 тыс.чел.</w:t>
      </w:r>
    </w:p>
    <w:p w:rsidR="00136C78" w:rsidRPr="004370E3" w:rsidRDefault="00136C78" w:rsidP="00136C78">
      <w:pPr>
        <w:ind w:firstLine="567"/>
        <w:jc w:val="both"/>
      </w:pPr>
      <w:r w:rsidRPr="00136C78">
        <w:t xml:space="preserve">Объектов культурного наследия, находящихся в муниципальной собственности на </w:t>
      </w:r>
      <w:r w:rsidRPr="004370E3">
        <w:t>территории района нет.</w:t>
      </w:r>
    </w:p>
    <w:p w:rsidR="00136C78" w:rsidRPr="004370E3" w:rsidRDefault="00136C78" w:rsidP="00136C78">
      <w:pPr>
        <w:ind w:firstLine="567"/>
        <w:jc w:val="both"/>
      </w:pPr>
      <w:r w:rsidRPr="004370E3">
        <w:rPr>
          <w:b/>
          <w:i/>
        </w:rPr>
        <w:t>Проблемы:</w:t>
      </w:r>
      <w:r w:rsidR="005D3A86" w:rsidRPr="004370E3">
        <w:rPr>
          <w:b/>
          <w:i/>
        </w:rPr>
        <w:t xml:space="preserve"> с</w:t>
      </w:r>
      <w:r w:rsidRPr="004370E3">
        <w:t>оздание условий для организации полноценного досуга, в том числе развитие парковых зон и туристических маршрутов, и как одна из важных составляющих, туризм выходного дня: лыжные прогулки, велосипедные туры, паломнический туризм и т.д.</w:t>
      </w:r>
    </w:p>
    <w:p w:rsidR="00934F53" w:rsidRPr="00972F11" w:rsidRDefault="00934F53" w:rsidP="00934F53">
      <w:pPr>
        <w:jc w:val="center"/>
        <w:rPr>
          <w:b/>
          <w:bCs/>
          <w:color w:val="000000"/>
          <w:highlight w:val="yellow"/>
        </w:rPr>
      </w:pPr>
    </w:p>
    <w:p w:rsidR="00934F53" w:rsidRPr="00756A3C" w:rsidRDefault="00934F53" w:rsidP="00934F53">
      <w:pPr>
        <w:jc w:val="center"/>
        <w:rPr>
          <w:b/>
          <w:bCs/>
          <w:color w:val="000000"/>
        </w:rPr>
      </w:pPr>
      <w:r w:rsidRPr="00756A3C">
        <w:rPr>
          <w:b/>
          <w:bCs/>
          <w:color w:val="000000"/>
        </w:rPr>
        <w:t xml:space="preserve">5. Физическая культура и спорт </w:t>
      </w:r>
    </w:p>
    <w:p w:rsidR="00934F53" w:rsidRPr="00CB5E59" w:rsidRDefault="00934F53" w:rsidP="00934F53">
      <w:pPr>
        <w:jc w:val="center"/>
        <w:rPr>
          <w:b/>
          <w:bCs/>
          <w:color w:val="000000"/>
          <w:highlight w:val="yellow"/>
        </w:rPr>
      </w:pPr>
    </w:p>
    <w:p w:rsidR="007A756D" w:rsidRPr="00756A3C" w:rsidRDefault="007A756D" w:rsidP="007A756D">
      <w:pPr>
        <w:pStyle w:val="a3"/>
        <w:ind w:right="22"/>
      </w:pPr>
      <w:r w:rsidRPr="00756A3C">
        <w:lastRenderedPageBreak/>
        <w:t>Работа в области создания условий для развития массовой физической культуры и спорта была направлена на выполнение задач по привлечению жителей района к систематическим занятиям физической культурой и спортом, пропаганде здорового образа жизни, достижения  спортивных результатов, развитие материально-технической  базы, в рамках муниципальной программы «Физическая культура и спорт Ступинского муниципального района» на период 2014-2018 годы.</w:t>
      </w:r>
    </w:p>
    <w:p w:rsidR="007A756D" w:rsidRPr="00231AF4" w:rsidRDefault="007A756D" w:rsidP="007A756D">
      <w:pPr>
        <w:pStyle w:val="a3"/>
        <w:ind w:right="22"/>
      </w:pPr>
      <w:r w:rsidRPr="00F51942">
        <w:t>На территории Ступинского муниципального района функционирует 18</w:t>
      </w:r>
      <w:r>
        <w:t>3</w:t>
      </w:r>
      <w:r w:rsidRPr="00F51942">
        <w:t>  с</w:t>
      </w:r>
      <w:r>
        <w:t>портивных сооружения</w:t>
      </w:r>
      <w:r w:rsidRPr="00F51942">
        <w:t xml:space="preserve">, в том числе 2 стадиона с трибунами, спортивное легкоатлетическое ядро, 5 </w:t>
      </w:r>
      <w:r w:rsidRPr="00231AF4">
        <w:t>физкультурно-спортивных комплексов, Ледовый дворец спорта и крытый тренировочный каток с искусственным льд</w:t>
      </w:r>
      <w:r>
        <w:t>ом, 7 плавательных бассейнов, 39 спортивных</w:t>
      </w:r>
      <w:r w:rsidRPr="00231AF4">
        <w:t xml:space="preserve"> зал</w:t>
      </w:r>
      <w:r>
        <w:t>ов</w:t>
      </w:r>
      <w:r w:rsidRPr="00231AF4">
        <w:t xml:space="preserve">, 105 плоскостных сооружений, в том числе 3 футбольных </w:t>
      </w:r>
      <w:r>
        <w:t>поля с искусственным газоном,  </w:t>
      </w:r>
      <w:r w:rsidRPr="00231AF4">
        <w:t xml:space="preserve"> стрелковы</w:t>
      </w:r>
      <w:r>
        <w:t>й</w:t>
      </w:r>
      <w:r w:rsidRPr="00231AF4">
        <w:t xml:space="preserve"> тир. </w:t>
      </w:r>
    </w:p>
    <w:p w:rsidR="007A756D" w:rsidRPr="001C7169" w:rsidRDefault="007A756D" w:rsidP="007A756D">
      <w:pPr>
        <w:pStyle w:val="a3"/>
        <w:ind w:right="22"/>
      </w:pPr>
      <w:r>
        <w:t>В районе работают 3</w:t>
      </w:r>
      <w:r w:rsidRPr="00231AF4">
        <w:t xml:space="preserve"> детско-юношеских спортивных школы, 2 спортивные школы олимпийского резерва, в которых в</w:t>
      </w:r>
      <w:r>
        <w:t xml:space="preserve"> настоящее время занимается 3700</w:t>
      </w:r>
      <w:r w:rsidRPr="00231AF4">
        <w:t xml:space="preserve"> детей и подростков. В </w:t>
      </w:r>
      <w:r w:rsidRPr="00E06469">
        <w:t xml:space="preserve">Ступинском муниципальном районе </w:t>
      </w:r>
      <w:r>
        <w:t>42,3</w:t>
      </w:r>
      <w:r w:rsidRPr="00E06469">
        <w:t xml:space="preserve"> тыс. человек регулярно занимаются физической</w:t>
      </w:r>
      <w:r w:rsidRPr="001C7169">
        <w:t xml:space="preserve"> культурой и спортом, являются участниками физкультурно-оздоровительных и спортивных мероприятий: это дети дошкольного возраста и учащиеся образовательных организаций, работники предприятий и организаций, в том числе работники агропромышленного комплекса, инвалиды, пенсионеры и другие категории населения. Их число с каждым годом растет.</w:t>
      </w:r>
    </w:p>
    <w:p w:rsidR="007A756D" w:rsidRDefault="007A756D" w:rsidP="007A756D">
      <w:pPr>
        <w:pStyle w:val="a3"/>
        <w:ind w:right="22"/>
      </w:pPr>
      <w:r>
        <w:t>В 2016 году н</w:t>
      </w:r>
      <w:r w:rsidRPr="002E0539">
        <w:t xml:space="preserve">а укрепление материально-технической базы для занятий физкультурой и спортом </w:t>
      </w:r>
      <w:r>
        <w:t>направлено 16,25</w:t>
      </w:r>
      <w:r w:rsidRPr="002E0539">
        <w:t xml:space="preserve"> млн. руб. </w:t>
      </w:r>
      <w:r w:rsidRPr="00FD0A45">
        <w:t>Проведен капитальный ремонт 2 площадок для занятий силовой гимнастикой (воркаутом) в г. Ступино, 3 хоккейных коробок (стадион «Металлург», с. Старая Ситня, с. Ситне-Щелканово) в рамках государственной программы «Спорт Подмосковья». По результатам областного конкурса на лучшую организацию работы по внедрению ВФСК ГТО Ступинский муниципальный район стал одним из призеров – установлена площадка для выполнения испытаний комплекса ГТО.</w:t>
      </w:r>
    </w:p>
    <w:p w:rsidR="007A756D" w:rsidRPr="00231AF4" w:rsidRDefault="007A756D" w:rsidP="007A756D">
      <w:pPr>
        <w:pStyle w:val="a3"/>
        <w:ind w:right="22"/>
      </w:pPr>
      <w:r>
        <w:t>Проведено 440</w:t>
      </w:r>
      <w:r w:rsidRPr="002E0539">
        <w:t xml:space="preserve"> с</w:t>
      </w:r>
      <w:r>
        <w:t>портивных мероприятий (2015 г. - 439). В них приняли участие 40,2</w:t>
      </w:r>
      <w:r w:rsidRPr="002E0539">
        <w:t xml:space="preserve"> тыс. чел. </w:t>
      </w:r>
      <w:r w:rsidRPr="00FD0A45">
        <w:t>Сборная команда Ступинского района заняла 2 место на Летних сельских спортивных играх Московской области.</w:t>
      </w:r>
      <w:r w:rsidRPr="002E0539">
        <w:t xml:space="preserve"> Количество систематически занимающихся физкультурой и спортом увеличилось и </w:t>
      </w:r>
      <w:r w:rsidRPr="00E06469">
        <w:t xml:space="preserve">составило </w:t>
      </w:r>
      <w:r>
        <w:t>35</w:t>
      </w:r>
      <w:r w:rsidRPr="00E06469">
        <w:t>%.</w:t>
      </w:r>
      <w:r w:rsidRPr="002E0539">
        <w:t xml:space="preserve"> Выполнены все целевые показатели отрасли. Удовлетворённость жителей Ступинского муниципального района качеством услуг, </w:t>
      </w:r>
      <w:r w:rsidRPr="00231AF4">
        <w:t xml:space="preserve">предоставляемых в сфере физической культуры и спорта, </w:t>
      </w:r>
      <w:r w:rsidRPr="000C219C">
        <w:t>возросла с 69% до 72%.</w:t>
      </w:r>
    </w:p>
    <w:p w:rsidR="007A756D" w:rsidRPr="00231AF4" w:rsidRDefault="007A756D" w:rsidP="007A756D">
      <w:pPr>
        <w:pStyle w:val="a3"/>
        <w:ind w:right="22"/>
      </w:pPr>
      <w:r>
        <w:t>В 2017 году</w:t>
      </w:r>
      <w:r w:rsidRPr="00231AF4">
        <w:t xml:space="preserve"> планируется:</w:t>
      </w:r>
    </w:p>
    <w:p w:rsidR="007A756D" w:rsidRPr="00231AF4" w:rsidRDefault="007A756D" w:rsidP="007A756D">
      <w:pPr>
        <w:pStyle w:val="a3"/>
        <w:ind w:right="22"/>
        <w:rPr>
          <w:szCs w:val="24"/>
        </w:rPr>
      </w:pPr>
      <w:r w:rsidRPr="00231AF4">
        <w:rPr>
          <w:szCs w:val="24"/>
        </w:rPr>
        <w:t>- строительство физкультурно-оздоровительного комплекса с универсальным спортивным залом в с. Семеновское;</w:t>
      </w:r>
    </w:p>
    <w:p w:rsidR="007A756D" w:rsidRPr="00231AF4" w:rsidRDefault="007A756D" w:rsidP="007A756D">
      <w:pPr>
        <w:pStyle w:val="a3"/>
        <w:ind w:right="22"/>
        <w:rPr>
          <w:szCs w:val="24"/>
        </w:rPr>
      </w:pPr>
      <w:r w:rsidRPr="00231AF4">
        <w:rPr>
          <w:szCs w:val="24"/>
        </w:rPr>
        <w:t>- начало строительства пристройки зала спортивной гимнастики в ДЮСШ «Дружба»; реконструкция здания котельной под спортивный комплекс вс. Городище; реконструкция спорткомплекса «Металлург» - в случае включения в государственную программу Московской области;</w:t>
      </w:r>
    </w:p>
    <w:p w:rsidR="007A756D" w:rsidRPr="00231AF4" w:rsidRDefault="007A756D" w:rsidP="007A756D">
      <w:pPr>
        <w:ind w:firstLine="709"/>
        <w:jc w:val="both"/>
      </w:pPr>
      <w:r w:rsidRPr="00231AF4">
        <w:t xml:space="preserve">- строительство </w:t>
      </w:r>
      <w:r>
        <w:t>9</w:t>
      </w:r>
      <w:r w:rsidRPr="00231AF4">
        <w:t xml:space="preserve"> спортивных плоскостных сооружений на территории района;</w:t>
      </w:r>
    </w:p>
    <w:p w:rsidR="007A756D" w:rsidRPr="00231AF4" w:rsidRDefault="007A756D" w:rsidP="007A756D">
      <w:pPr>
        <w:ind w:firstLine="709"/>
        <w:jc w:val="both"/>
      </w:pPr>
      <w:r w:rsidRPr="00231AF4">
        <w:t>- начало проектирования строительства ФОКа в г.п. Малино;</w:t>
      </w:r>
    </w:p>
    <w:p w:rsidR="007A756D" w:rsidRPr="00231AF4" w:rsidRDefault="007A756D" w:rsidP="007A756D">
      <w:pPr>
        <w:pStyle w:val="a3"/>
        <w:ind w:right="22"/>
        <w:rPr>
          <w:szCs w:val="24"/>
        </w:rPr>
      </w:pPr>
      <w:r w:rsidRPr="00231AF4">
        <w:rPr>
          <w:szCs w:val="24"/>
        </w:rPr>
        <w:t>- ремонт помещений МКУ СТК «Ступино» в с. Ситне-Щелканово;</w:t>
      </w:r>
    </w:p>
    <w:p w:rsidR="007A756D" w:rsidRPr="00231AF4" w:rsidRDefault="007A756D" w:rsidP="007A756D">
      <w:pPr>
        <w:pStyle w:val="a3"/>
        <w:ind w:right="22"/>
        <w:rPr>
          <w:szCs w:val="24"/>
        </w:rPr>
      </w:pPr>
      <w:r w:rsidRPr="00231AF4">
        <w:rPr>
          <w:szCs w:val="24"/>
        </w:rPr>
        <w:t>- капитальный ремонт кровель зданий спортивных школ «Прогресс-Смена» и СДЮСШОР по теннису в г. Ступино;</w:t>
      </w:r>
    </w:p>
    <w:p w:rsidR="007A756D" w:rsidRPr="00231AF4" w:rsidRDefault="007A756D" w:rsidP="007A756D">
      <w:pPr>
        <w:pStyle w:val="a3"/>
        <w:ind w:right="22"/>
        <w:rPr>
          <w:szCs w:val="24"/>
        </w:rPr>
      </w:pPr>
      <w:r w:rsidRPr="00231AF4">
        <w:rPr>
          <w:szCs w:val="24"/>
        </w:rPr>
        <w:t>- увеличение количества спортивно-массовых мероприятий в летний период, в первую очередь среди подростков и молодежи;</w:t>
      </w:r>
    </w:p>
    <w:p w:rsidR="007A756D" w:rsidRDefault="007A756D" w:rsidP="007A756D">
      <w:pPr>
        <w:pStyle w:val="a3"/>
        <w:ind w:right="22"/>
      </w:pPr>
      <w:r w:rsidRPr="00231AF4">
        <w:t xml:space="preserve">- </w:t>
      </w:r>
      <w:r>
        <w:t>переход образовательных организаций, осуществляющих деятельность в области физической культуры и спорта, на реализацию программ спортивной подготовки;</w:t>
      </w:r>
    </w:p>
    <w:p w:rsidR="007A756D" w:rsidRPr="00231AF4" w:rsidRDefault="007A756D" w:rsidP="007A756D">
      <w:pPr>
        <w:pStyle w:val="a3"/>
        <w:ind w:right="22"/>
      </w:pPr>
      <w:r w:rsidRPr="00231AF4">
        <w:t>- популяризация занятий массовой физической культурой и спортом, выполнение населением нормативов Всероссийского физкультурно-спортивного комплекса «ГТО».</w:t>
      </w:r>
    </w:p>
    <w:p w:rsidR="007A756D" w:rsidRPr="00231AF4" w:rsidRDefault="007A756D" w:rsidP="007A756D">
      <w:pPr>
        <w:pStyle w:val="a3"/>
        <w:ind w:right="22"/>
      </w:pPr>
      <w:r w:rsidRPr="00231AF4">
        <w:rPr>
          <w:b/>
          <w:i/>
        </w:rPr>
        <w:t>Проблемы</w:t>
      </w:r>
      <w:r w:rsidRPr="00231AF4">
        <w:rPr>
          <w:b/>
        </w:rPr>
        <w:t>:</w:t>
      </w:r>
      <w:r w:rsidRPr="00231AF4">
        <w:t xml:space="preserve"> к факторам, сдерживающим развитие физической культуры и массового спорта в Ступинском муниципальном районе относятся:</w:t>
      </w:r>
    </w:p>
    <w:p w:rsidR="007A756D" w:rsidRPr="00231AF4" w:rsidRDefault="007A756D" w:rsidP="007A756D">
      <w:pPr>
        <w:pStyle w:val="a3"/>
        <w:ind w:right="22"/>
      </w:pPr>
      <w:r w:rsidRPr="00231AF4">
        <w:lastRenderedPageBreak/>
        <w:t>- требуется расширение сети спортивных объектов «шаговой доступности» для увеличения числа жителей регулярно за</w:t>
      </w:r>
      <w:r>
        <w:t>нимающихся физической культурой, в том числе доступных для инвалидов;</w:t>
      </w:r>
    </w:p>
    <w:p w:rsidR="007A756D" w:rsidRPr="00231AF4" w:rsidRDefault="007A756D" w:rsidP="007A756D">
      <w:pPr>
        <w:pStyle w:val="a3"/>
        <w:ind w:right="22"/>
      </w:pPr>
      <w:r w:rsidRPr="00231AF4">
        <w:t xml:space="preserve">- </w:t>
      </w:r>
      <w:r>
        <w:t xml:space="preserve">требуется </w:t>
      </w:r>
      <w:r w:rsidRPr="00231AF4">
        <w:t>реконструкция спортивных объектов образовательных организаций, качественное оснащение спортивным инвентарем и оборудованием.</w:t>
      </w:r>
    </w:p>
    <w:p w:rsidR="007A756D" w:rsidRPr="00F51942" w:rsidRDefault="007A756D" w:rsidP="007A756D">
      <w:pPr>
        <w:pStyle w:val="a3"/>
        <w:ind w:right="22"/>
      </w:pPr>
      <w:r w:rsidRPr="00231AF4">
        <w:t>- отсутствие внебюджетных средств на развитие материально-технической базы и организацию участия профессиональных спортсменов в мероприятиях международного и российского уровня.</w:t>
      </w:r>
    </w:p>
    <w:p w:rsidR="00BA6E55" w:rsidRPr="00CB5E59" w:rsidRDefault="00BA6E55" w:rsidP="00BA6E55">
      <w:pPr>
        <w:rPr>
          <w:highlight w:val="yellow"/>
        </w:rPr>
      </w:pPr>
    </w:p>
    <w:p w:rsidR="00934F53" w:rsidRPr="001820E4" w:rsidRDefault="00934F53" w:rsidP="00934F53">
      <w:pPr>
        <w:jc w:val="center"/>
        <w:rPr>
          <w:b/>
          <w:bCs/>
          <w:color w:val="000000"/>
        </w:rPr>
      </w:pPr>
      <w:r w:rsidRPr="001820E4">
        <w:rPr>
          <w:b/>
          <w:bCs/>
          <w:color w:val="000000"/>
        </w:rPr>
        <w:t>6. Жилищное строительство и обеспечение граждан жильем</w:t>
      </w:r>
    </w:p>
    <w:p w:rsidR="00934F53" w:rsidRPr="001820E4" w:rsidRDefault="00934F53" w:rsidP="00934F53">
      <w:pPr>
        <w:jc w:val="center"/>
        <w:rPr>
          <w:b/>
          <w:bCs/>
          <w:color w:val="000000"/>
        </w:rPr>
      </w:pPr>
    </w:p>
    <w:p w:rsidR="001820E4" w:rsidRPr="00D964FF" w:rsidRDefault="001820E4" w:rsidP="001820E4">
      <w:pPr>
        <w:pStyle w:val="2"/>
        <w:ind w:firstLine="578"/>
        <w:rPr>
          <w:b w:val="0"/>
          <w:i w:val="0"/>
        </w:rPr>
      </w:pPr>
      <w:r w:rsidRPr="00D964FF">
        <w:rPr>
          <w:b w:val="0"/>
          <w:i w:val="0"/>
        </w:rPr>
        <w:t>Работа была направлена на реализацию задачи по наращиванию о</w:t>
      </w:r>
      <w:r>
        <w:rPr>
          <w:b w:val="0"/>
          <w:i w:val="0"/>
        </w:rPr>
        <w:t xml:space="preserve">бъемов жилищного строительства </w:t>
      </w:r>
      <w:r w:rsidRPr="00D964FF">
        <w:rPr>
          <w:b w:val="0"/>
          <w:i w:val="0"/>
        </w:rPr>
        <w:t xml:space="preserve">в соответствии с </w:t>
      </w:r>
      <w:r>
        <w:rPr>
          <w:b w:val="0"/>
          <w:i w:val="0"/>
        </w:rPr>
        <w:t>муниципальной программой «Жилище Ступинского муниципального района на 2014-2018 гг.».</w:t>
      </w:r>
    </w:p>
    <w:p w:rsidR="001820E4" w:rsidRPr="00DA294A" w:rsidRDefault="001820E4" w:rsidP="001820E4">
      <w:pPr>
        <w:pStyle w:val="2"/>
        <w:ind w:firstLine="578"/>
        <w:rPr>
          <w:b w:val="0"/>
          <w:i w:val="0"/>
        </w:rPr>
      </w:pPr>
      <w:r w:rsidRPr="00D964FF">
        <w:rPr>
          <w:b w:val="0"/>
          <w:i w:val="0"/>
        </w:rPr>
        <w:t>В 201</w:t>
      </w:r>
      <w:r w:rsidR="00F81093">
        <w:rPr>
          <w:b w:val="0"/>
          <w:i w:val="0"/>
        </w:rPr>
        <w:t>6</w:t>
      </w:r>
      <w:r>
        <w:rPr>
          <w:b w:val="0"/>
          <w:i w:val="0"/>
        </w:rPr>
        <w:t xml:space="preserve">г. введено в </w:t>
      </w:r>
      <w:r w:rsidR="00F81093">
        <w:rPr>
          <w:b w:val="0"/>
          <w:i w:val="0"/>
        </w:rPr>
        <w:t>эксплуатацию 84,5</w:t>
      </w:r>
      <w:r w:rsidRPr="000968A5">
        <w:rPr>
          <w:b w:val="0"/>
          <w:i w:val="0"/>
        </w:rPr>
        <w:t xml:space="preserve">тыс.кв.м жилья. Продолжалась реализация инновационного проекта «Новое Ступино» на территории городского поселения Жилево. Общая площадь жилых помещений, приходящаяся в среднем на одного жителя, составила </w:t>
      </w:r>
      <w:r w:rsidR="00F81093">
        <w:rPr>
          <w:b w:val="0"/>
          <w:i w:val="0"/>
        </w:rPr>
        <w:t>29,8</w:t>
      </w:r>
      <w:r w:rsidRPr="000968A5">
        <w:rPr>
          <w:b w:val="0"/>
          <w:i w:val="0"/>
        </w:rPr>
        <w:t>кв</w:t>
      </w:r>
      <w:r w:rsidRPr="00DA294A">
        <w:rPr>
          <w:b w:val="0"/>
          <w:i w:val="0"/>
        </w:rPr>
        <w:t>.м.</w:t>
      </w:r>
    </w:p>
    <w:p w:rsidR="00F81093" w:rsidRPr="00F81093" w:rsidRDefault="00F81093" w:rsidP="00F81093">
      <w:pPr>
        <w:pStyle w:val="2"/>
        <w:ind w:firstLine="578"/>
        <w:rPr>
          <w:b w:val="0"/>
          <w:i w:val="0"/>
        </w:rPr>
      </w:pPr>
      <w:r w:rsidRPr="00F81093">
        <w:rPr>
          <w:b w:val="0"/>
          <w:i w:val="0"/>
        </w:rPr>
        <w:t xml:space="preserve">24 семьи переселено из аварийного жилищного фонда. Обеспечены жильем 18 детей-сирот, 17 молодых семей, 2 многодетные семьи, имеющие семь и девять детей, 1 вдова участника Великой Отечественной войны.  </w:t>
      </w:r>
    </w:p>
    <w:p w:rsidR="001820E4" w:rsidRPr="00382DBD" w:rsidRDefault="001820E4" w:rsidP="001820E4">
      <w:pPr>
        <w:pStyle w:val="21"/>
        <w:spacing w:after="0" w:line="240" w:lineRule="auto"/>
        <w:ind w:firstLine="578"/>
        <w:jc w:val="both"/>
      </w:pPr>
      <w:r w:rsidRPr="00A52B9C">
        <w:rPr>
          <w:b/>
          <w:i/>
          <w:spacing w:val="2"/>
        </w:rPr>
        <w:t>Проблемы:</w:t>
      </w:r>
      <w:r w:rsidRPr="00A52B9C">
        <w:t xml:space="preserve"> необходимо возобновление строительства проблемных жилых домов в</w:t>
      </w:r>
      <w:r w:rsidRPr="00382DBD">
        <w:t xml:space="preserve"> квартале «Надежда» г.  Ступино, жилого дома по ул. Калинина г. Ступино с целью защиты прав граждан, инвестировавших денежные средства в строительство многоквартирных домов.</w:t>
      </w:r>
    </w:p>
    <w:p w:rsidR="00934F53" w:rsidRPr="00CB5E59" w:rsidRDefault="00934F53" w:rsidP="00934F53">
      <w:pPr>
        <w:pStyle w:val="2"/>
        <w:tabs>
          <w:tab w:val="left" w:pos="9923"/>
        </w:tabs>
        <w:ind w:firstLine="578"/>
        <w:rPr>
          <w:b w:val="0"/>
          <w:i w:val="0"/>
          <w:szCs w:val="24"/>
          <w:highlight w:val="yellow"/>
        </w:rPr>
      </w:pPr>
    </w:p>
    <w:p w:rsidR="00934F53" w:rsidRPr="002D394B" w:rsidRDefault="00934F53" w:rsidP="00934F53">
      <w:pPr>
        <w:jc w:val="center"/>
        <w:rPr>
          <w:b/>
          <w:bCs/>
          <w:color w:val="000000"/>
        </w:rPr>
      </w:pPr>
      <w:r w:rsidRPr="002D394B">
        <w:rPr>
          <w:b/>
          <w:bCs/>
          <w:color w:val="000000"/>
        </w:rPr>
        <w:t>7. Жилищно-коммунальное хозяйство</w:t>
      </w:r>
    </w:p>
    <w:p w:rsidR="00934F53" w:rsidRPr="00CB5E59" w:rsidRDefault="00934F53" w:rsidP="00934F53">
      <w:pPr>
        <w:jc w:val="center"/>
        <w:rPr>
          <w:b/>
          <w:bCs/>
          <w:color w:val="000000"/>
          <w:highlight w:val="yellow"/>
        </w:rPr>
      </w:pPr>
    </w:p>
    <w:p w:rsidR="0058667F" w:rsidRPr="00180F97" w:rsidRDefault="0058667F" w:rsidP="0058667F">
      <w:pPr>
        <w:ind w:firstLine="540"/>
        <w:jc w:val="both"/>
      </w:pPr>
      <w:r w:rsidRPr="00180F97">
        <w:t>В сфере жилищно-коммунального хозяйства основным приоритетом является обеспечение устойчивого и бесперебойного функционирования всех систем жизнеобеспечения жилищного фонда, объектов социальной сферы, сокращение затрат на оказание жилищно-коммунальных услуг, а также устранение необоснованного расходования всех видов ресурсов.</w:t>
      </w:r>
    </w:p>
    <w:p w:rsidR="0058667F" w:rsidRPr="00180F97" w:rsidRDefault="0058667F" w:rsidP="0058667F">
      <w:pPr>
        <w:jc w:val="both"/>
      </w:pPr>
      <w:r w:rsidRPr="00180F97">
        <w:t>Обеспечение жителей района коммунал</w:t>
      </w:r>
      <w:r>
        <w:t>ьными услугами осуществлялось 14 предприятиями,  4</w:t>
      </w:r>
      <w:r w:rsidRPr="00180F97">
        <w:t xml:space="preserve"> из которых – муниципальной формы собственности</w:t>
      </w:r>
      <w:r>
        <w:t>, 4 – государственной формы собственности</w:t>
      </w:r>
      <w:r w:rsidRPr="00180F97">
        <w:t xml:space="preserve">. Ими обслуживается 32 котельных, </w:t>
      </w:r>
      <w:smartTag w:uri="urn:schemas-microsoft-com:office:smarttags" w:element="metricconverter">
        <w:smartTagPr>
          <w:attr w:name="ProductID" w:val="189 км"/>
        </w:smartTagPr>
        <w:r w:rsidRPr="00180F97">
          <w:t>189 км</w:t>
        </w:r>
      </w:smartTag>
      <w:r w:rsidRPr="00180F97">
        <w:t xml:space="preserve"> теплосетей, </w:t>
      </w:r>
      <w:smartTag w:uri="urn:schemas-microsoft-com:office:smarttags" w:element="metricconverter">
        <w:smartTagPr>
          <w:attr w:name="ProductID" w:val="341,2 км"/>
        </w:smartTagPr>
        <w:r w:rsidRPr="00180F97">
          <w:t>341,2 км</w:t>
        </w:r>
      </w:smartTag>
      <w:r w:rsidRPr="00180F97">
        <w:t xml:space="preserve"> водопроводных сетей, </w:t>
      </w:r>
      <w:smartTag w:uri="urn:schemas-microsoft-com:office:smarttags" w:element="metricconverter">
        <w:smartTagPr>
          <w:attr w:name="ProductID" w:val="232,9 км"/>
        </w:smartTagPr>
        <w:r w:rsidRPr="00180F97">
          <w:t>232,9 км</w:t>
        </w:r>
      </w:smartTag>
      <w:r w:rsidRPr="00180F97">
        <w:t xml:space="preserve"> канализационных сетей, 25 очистных сооружений, 3,1 тыс. км кабельных и воздушных линий электросетей.</w:t>
      </w:r>
    </w:p>
    <w:p w:rsidR="0058667F" w:rsidRPr="002D394B" w:rsidRDefault="0058667F" w:rsidP="0058667F">
      <w:pPr>
        <w:ind w:firstLine="567"/>
        <w:jc w:val="both"/>
      </w:pPr>
      <w:r w:rsidRPr="002D394B">
        <w:t xml:space="preserve">Населению района реализовано жилищно-коммунальных услуг на общую сумму 2 млрд. руб. Обеспечена надежная работа системы жилищно-коммунального хозяйства, не было допущено серьезных аварий и чрезвычайных происшествий. </w:t>
      </w:r>
    </w:p>
    <w:p w:rsidR="0058667F" w:rsidRDefault="0058667F" w:rsidP="0058667F">
      <w:pPr>
        <w:ind w:firstLine="567"/>
        <w:jc w:val="both"/>
      </w:pPr>
      <w:r w:rsidRPr="00554B76">
        <w:t>На обслуживание и развитие системы жилищно-коммунального хозяйства из бюд</w:t>
      </w:r>
      <w:r>
        <w:t>жетов всех уровней направлено 42</w:t>
      </w:r>
      <w:r w:rsidRPr="00554B76">
        <w:t>6 млн</w:t>
      </w:r>
      <w:r>
        <w:t>. руб.</w:t>
      </w:r>
    </w:p>
    <w:p w:rsidR="0058667F" w:rsidRPr="00F7501F" w:rsidRDefault="0058667F" w:rsidP="0058667F">
      <w:pPr>
        <w:pStyle w:val="ad"/>
        <w:spacing w:after="0"/>
        <w:ind w:left="0" w:firstLine="709"/>
        <w:jc w:val="both"/>
      </w:pPr>
      <w:r w:rsidRPr="00554B76">
        <w:t>Выполнен капитальный ремонт в сфере жилищно-коммунального хозяйства и объектов коммунальной инфраструктуры на</w:t>
      </w:r>
      <w:r w:rsidRPr="00F7501F">
        <w:t>434,9 млн. руб., что составляет 132,6% к 2015 г.</w:t>
      </w:r>
      <w:r>
        <w:t>В</w:t>
      </w:r>
      <w:r w:rsidRPr="00BD703B">
        <w:t>ыполнен капитальный ремонт теплотрасс по проспекту Победы, ул. Андропова г. Ступино, с. Ситне-Щелканово, д. Городище, д. Леонтьево, с. Большое Алексеевское, п. Жилево. Разработана и прошла государственную экспертизу проектная документация по строительству котельных в д. Леонтьево, д. Алфимово, с. Большое Алексеевское, с. Шугарово, с Татариново. Строительство котельных планируется в 2017 г. Общая стоимость работ составит 334,5 млн. руб. Заключен контракт на проектно-изыскательские работы по котельным п. Малино, с. Мещерино. Введены в эксплуатацию две станции по обезжелезиванию  воды в городском поселении Михнево. В 2017г. планируется строительство  канализационно-насосной станции и напорного самотечного коллектора хоз</w:t>
      </w:r>
      <w:r>
        <w:t>яйственно</w:t>
      </w:r>
      <w:r w:rsidRPr="00BD703B">
        <w:t>-бытовых стоков микрорайона «Юго-Западный» г. Ступино</w:t>
      </w:r>
    </w:p>
    <w:p w:rsidR="0058667F" w:rsidRPr="00BD703B" w:rsidRDefault="0058667F" w:rsidP="0058667F">
      <w:pPr>
        <w:jc w:val="both"/>
      </w:pPr>
      <w:r w:rsidRPr="00BD703B">
        <w:lastRenderedPageBreak/>
        <w:t xml:space="preserve">В рамках реализации региональной программы капитального ремонта жилищного фонда в 2016 году выполнены следующие работы: ремонт кровель в 13 МКД на сумму 27,6 млн.руб., фасадов –в 1 МКД на сумму 0,6 млн.руб., фундаментов –в 5 МКД на сумму 1,4 млн.руб., подвалов –в 1МКД на сумму 1,5 млн.руб. Заменено 24 лифта в 7 МКД на сумму 40,3 млн. руб. Всего на проведение капитального ремонта в 2016 году затрачено 71,4 млн.руб.         </w:t>
      </w:r>
    </w:p>
    <w:p w:rsidR="0058667F" w:rsidRPr="00180F97" w:rsidRDefault="0058667F" w:rsidP="0058667F">
      <w:pPr>
        <w:ind w:firstLine="540"/>
        <w:jc w:val="both"/>
        <w:rPr>
          <w:color w:val="000000"/>
        </w:rPr>
      </w:pPr>
      <w:r w:rsidRPr="00BD703B">
        <w:rPr>
          <w:color w:val="000000"/>
        </w:rPr>
        <w:t>На территории Ступинского муниципального района находится 833</w:t>
      </w:r>
      <w:r w:rsidRPr="00180F97">
        <w:rPr>
          <w:color w:val="000000"/>
        </w:rPr>
        <w:t xml:space="preserve"> многоквартирных дома. 100% собственников помещений выбрали и реализуют способ управления многоквартирными домами, в том числе непосредственное управление как один из способов управления не выбран ни одним собственником помещений. </w:t>
      </w:r>
    </w:p>
    <w:p w:rsidR="0058667F" w:rsidRPr="00180F97" w:rsidRDefault="0058667F" w:rsidP="0058667F">
      <w:pPr>
        <w:ind w:firstLine="540"/>
        <w:jc w:val="both"/>
        <w:rPr>
          <w:color w:val="000000"/>
        </w:rPr>
      </w:pPr>
      <w:r w:rsidRPr="00180F97">
        <w:rPr>
          <w:color w:val="000000"/>
        </w:rPr>
        <w:t>На территории Ступинского муниципального района в 2</w:t>
      </w:r>
      <w:r>
        <w:rPr>
          <w:color w:val="000000"/>
        </w:rPr>
        <w:t>016</w:t>
      </w:r>
      <w:r w:rsidRPr="00180F97">
        <w:rPr>
          <w:color w:val="000000"/>
        </w:rPr>
        <w:t xml:space="preserve"> году осуществляют деятельность по оказанию услуг по водо-, тепло-, газо-, электроснабжению, водоотведению, очистке сточных вод, утилизации (захоро</w:t>
      </w:r>
      <w:r>
        <w:rPr>
          <w:color w:val="000000"/>
        </w:rPr>
        <w:t>нению) твердых бытовых отходов 6</w:t>
      </w:r>
      <w:r w:rsidRPr="00180F97">
        <w:rPr>
          <w:color w:val="000000"/>
        </w:rPr>
        <w:t xml:space="preserve"> частных организаций коммунального комплекса. Доля частных организаций коммунального комплекса, осуществляющих производство товаров, оказания услуг по водо-, тепло-, газо-, электроснабжению, водоотведению, очистке сточных вод, утилизации (захоронению</w:t>
      </w:r>
      <w:r>
        <w:rPr>
          <w:color w:val="000000"/>
        </w:rPr>
        <w:t>) твердых бытовых отходов в 2016 году составила 42,85% от общего количества (14</w:t>
      </w:r>
      <w:r w:rsidRPr="00180F97">
        <w:rPr>
          <w:color w:val="000000"/>
        </w:rPr>
        <w:t xml:space="preserve"> организаций) организаций коммунального комплекса Ступинского муниципального района. </w:t>
      </w:r>
    </w:p>
    <w:p w:rsidR="0058667F" w:rsidRDefault="0058667F" w:rsidP="0058667F">
      <w:pPr>
        <w:ind w:firstLine="709"/>
        <w:jc w:val="both"/>
      </w:pPr>
      <w:r w:rsidRPr="00180F97">
        <w:rPr>
          <w:b/>
          <w:bCs/>
          <w:i/>
          <w:color w:val="000000"/>
        </w:rPr>
        <w:t>Проблемы</w:t>
      </w:r>
      <w:r w:rsidRPr="00180F97">
        <w:rPr>
          <w:b/>
          <w:bCs/>
          <w:color w:val="000000"/>
        </w:rPr>
        <w:t xml:space="preserve">: </w:t>
      </w:r>
      <w:r w:rsidRPr="00180F97">
        <w:t xml:space="preserve">ухудшающееся техническое состояние объектов коммунальной инфраструктуры и жилищного фонда; нехватка квалифицированных кадров. </w:t>
      </w:r>
    </w:p>
    <w:p w:rsidR="0058667F" w:rsidRPr="00180F97" w:rsidRDefault="0058667F" w:rsidP="0058667F">
      <w:pPr>
        <w:ind w:firstLine="709"/>
        <w:jc w:val="both"/>
      </w:pPr>
    </w:p>
    <w:p w:rsidR="00934F53" w:rsidRPr="002D394B" w:rsidRDefault="00934F53" w:rsidP="00934F53">
      <w:pPr>
        <w:jc w:val="center"/>
        <w:rPr>
          <w:b/>
          <w:bCs/>
          <w:color w:val="000000"/>
        </w:rPr>
      </w:pPr>
      <w:r w:rsidRPr="002D394B">
        <w:rPr>
          <w:b/>
          <w:bCs/>
          <w:color w:val="000000"/>
        </w:rPr>
        <w:t>8. Организация муниципального управления</w:t>
      </w:r>
    </w:p>
    <w:p w:rsidR="00934F53" w:rsidRPr="00CB5E59" w:rsidRDefault="00934F53" w:rsidP="00934F53">
      <w:pPr>
        <w:jc w:val="center"/>
        <w:rPr>
          <w:b/>
          <w:bCs/>
          <w:color w:val="000000"/>
          <w:highlight w:val="yellow"/>
        </w:rPr>
      </w:pPr>
    </w:p>
    <w:p w:rsidR="00E55B28" w:rsidRDefault="00E55B28" w:rsidP="00E55B28">
      <w:pPr>
        <w:ind w:firstLine="540"/>
        <w:jc w:val="both"/>
        <w:rPr>
          <w:color w:val="000000"/>
        </w:rPr>
      </w:pPr>
      <w:r w:rsidRPr="008022FD">
        <w:rPr>
          <w:color w:val="000000"/>
        </w:rPr>
        <w:t>В 201</w:t>
      </w:r>
      <w:r>
        <w:rPr>
          <w:color w:val="000000"/>
        </w:rPr>
        <w:t>6</w:t>
      </w:r>
      <w:r w:rsidRPr="008022FD">
        <w:rPr>
          <w:color w:val="000000"/>
        </w:rPr>
        <w:t xml:space="preserve"> году показатель доли налоговых и неналоговых доходов бюджета Ступинского муниципального района (за исключением налоговых доходов по дополнительным нормативам отчислений) в общем объеме собственных доходов (без учета субвенций) составил </w:t>
      </w:r>
      <w:r>
        <w:rPr>
          <w:color w:val="000000"/>
        </w:rPr>
        <w:t>28,92%,</w:t>
      </w:r>
      <w:r w:rsidRPr="008022FD">
        <w:rPr>
          <w:color w:val="000000"/>
        </w:rPr>
        <w:t xml:space="preserve"> что </w:t>
      </w:r>
      <w:r>
        <w:rPr>
          <w:color w:val="000000"/>
        </w:rPr>
        <w:t>на 1,95 процентных пункта выше, чем установлено по плану (план -26,97%).</w:t>
      </w:r>
    </w:p>
    <w:p w:rsidR="00E55B28" w:rsidRPr="008022FD" w:rsidRDefault="00E55B28" w:rsidP="00E55B28">
      <w:pPr>
        <w:ind w:firstLine="540"/>
        <w:jc w:val="both"/>
        <w:rPr>
          <w:color w:val="000000"/>
        </w:rPr>
      </w:pPr>
      <w:r w:rsidRPr="008022FD">
        <w:rPr>
          <w:color w:val="000000"/>
        </w:rPr>
        <w:t xml:space="preserve">Фактические поступления налоговых и неналоговых доходов в бюджет Ступинского муниципального района </w:t>
      </w:r>
      <w:r>
        <w:rPr>
          <w:color w:val="000000"/>
        </w:rPr>
        <w:t xml:space="preserve">составили </w:t>
      </w:r>
      <w:r w:rsidRPr="008022FD">
        <w:rPr>
          <w:color w:val="000000"/>
        </w:rPr>
        <w:t>1,</w:t>
      </w:r>
      <w:r>
        <w:rPr>
          <w:color w:val="000000"/>
        </w:rPr>
        <w:t>7</w:t>
      </w:r>
      <w:r w:rsidRPr="008022FD">
        <w:rPr>
          <w:color w:val="000000"/>
        </w:rPr>
        <w:t xml:space="preserve"> млрд</w:t>
      </w:r>
      <w:r>
        <w:rPr>
          <w:color w:val="000000"/>
        </w:rPr>
        <w:t>.</w:t>
      </w:r>
      <w:r w:rsidRPr="008022FD">
        <w:rPr>
          <w:color w:val="000000"/>
        </w:rPr>
        <w:t xml:space="preserve">руб. или </w:t>
      </w:r>
      <w:r>
        <w:rPr>
          <w:color w:val="000000"/>
        </w:rPr>
        <w:t>106,1</w:t>
      </w:r>
      <w:r w:rsidRPr="008022FD">
        <w:rPr>
          <w:color w:val="000000"/>
        </w:rPr>
        <w:t>% к уточненным годовым плановым назначениям, к факту 201</w:t>
      </w:r>
      <w:r>
        <w:rPr>
          <w:color w:val="000000"/>
        </w:rPr>
        <w:t>5</w:t>
      </w:r>
      <w:r w:rsidRPr="008022FD">
        <w:rPr>
          <w:color w:val="000000"/>
        </w:rPr>
        <w:t xml:space="preserve">г. поступления составили </w:t>
      </w:r>
      <w:r>
        <w:rPr>
          <w:color w:val="000000"/>
        </w:rPr>
        <w:t>114,3</w:t>
      </w:r>
      <w:r w:rsidRPr="008022FD">
        <w:rPr>
          <w:color w:val="000000"/>
        </w:rPr>
        <w:t>%.</w:t>
      </w:r>
    </w:p>
    <w:p w:rsidR="00E55B28" w:rsidRPr="00BB6546" w:rsidRDefault="00E55B28" w:rsidP="00E55B28">
      <w:pPr>
        <w:ind w:firstLine="540"/>
        <w:jc w:val="both"/>
        <w:rPr>
          <w:color w:val="000000"/>
        </w:rPr>
      </w:pPr>
      <w:r>
        <w:rPr>
          <w:color w:val="000000"/>
        </w:rPr>
        <w:t>Б</w:t>
      </w:r>
      <w:r w:rsidRPr="00BB6546">
        <w:rPr>
          <w:color w:val="000000"/>
        </w:rPr>
        <w:t xml:space="preserve">юджет Ступинского муниципального района на 2017 год и на плановый период 2018 - 2019 годов сформирован, исходя из основных показателей социально - экономического развития района, в условиях действующего бюджетного законодательства.  </w:t>
      </w:r>
    </w:p>
    <w:p w:rsidR="00E55B28" w:rsidRPr="008022FD" w:rsidRDefault="00E55B28" w:rsidP="00E55B28">
      <w:pPr>
        <w:ind w:firstLine="540"/>
        <w:jc w:val="both"/>
        <w:rPr>
          <w:color w:val="000000"/>
        </w:rPr>
      </w:pPr>
      <w:r w:rsidRPr="008022FD">
        <w:rPr>
          <w:color w:val="000000"/>
        </w:rPr>
        <w:t>В целях обеспечения устойчивого роста налоговых и неналоговых доходов бюджета Ступинского муниципального района будут проводиться следующие мероприятия:</w:t>
      </w:r>
    </w:p>
    <w:p w:rsidR="00E55B28" w:rsidRPr="008022FD" w:rsidRDefault="00E55B28" w:rsidP="00E55B28">
      <w:pPr>
        <w:numPr>
          <w:ilvl w:val="0"/>
          <w:numId w:val="1"/>
        </w:numPr>
        <w:tabs>
          <w:tab w:val="clear" w:pos="1980"/>
          <w:tab w:val="num" w:pos="567"/>
        </w:tabs>
        <w:ind w:left="0" w:firstLine="284"/>
        <w:jc w:val="both"/>
        <w:rPr>
          <w:iCs/>
          <w:snapToGrid w:val="0"/>
        </w:rPr>
      </w:pPr>
      <w:r w:rsidRPr="008022FD">
        <w:rPr>
          <w:iCs/>
          <w:snapToGrid w:val="0"/>
        </w:rPr>
        <w:t>работа межведомственной комиссии по мобилизации доходов бюджета Ступинского муниципального района;</w:t>
      </w:r>
    </w:p>
    <w:p w:rsidR="00E55B28" w:rsidRPr="008022FD" w:rsidRDefault="00E55B28" w:rsidP="00E55B28">
      <w:pPr>
        <w:numPr>
          <w:ilvl w:val="0"/>
          <w:numId w:val="1"/>
        </w:numPr>
        <w:tabs>
          <w:tab w:val="clear" w:pos="1980"/>
          <w:tab w:val="num" w:pos="567"/>
        </w:tabs>
        <w:ind w:left="0" w:firstLine="284"/>
        <w:jc w:val="both"/>
        <w:rPr>
          <w:iCs/>
          <w:snapToGrid w:val="0"/>
        </w:rPr>
      </w:pPr>
      <w:r w:rsidRPr="008022FD">
        <w:rPr>
          <w:iCs/>
          <w:snapToGrid w:val="0"/>
        </w:rPr>
        <w:t>контроль за полнотой поступления доходов,</w:t>
      </w:r>
      <w:r w:rsidRPr="008022FD">
        <w:t xml:space="preserve"> исполнением плановых назначений по доходам в разрезе отраслей;</w:t>
      </w:r>
    </w:p>
    <w:p w:rsidR="00E55B28" w:rsidRPr="008022FD" w:rsidRDefault="00E55B28" w:rsidP="00E55B28">
      <w:pPr>
        <w:numPr>
          <w:ilvl w:val="0"/>
          <w:numId w:val="1"/>
        </w:numPr>
        <w:tabs>
          <w:tab w:val="clear" w:pos="1980"/>
          <w:tab w:val="num" w:pos="567"/>
        </w:tabs>
        <w:ind w:left="0" w:firstLine="284"/>
        <w:jc w:val="both"/>
        <w:rPr>
          <w:iCs/>
          <w:snapToGrid w:val="0"/>
        </w:rPr>
      </w:pPr>
      <w:r w:rsidRPr="008022FD">
        <w:rPr>
          <w:bCs/>
        </w:rPr>
        <w:t>проведение выездных мероприятий по выявлению организаций, осуществляющих  деятельность на территории Ступинского муниципального района, но не состоящих на налоговом учете в ИФНС по г. Ступино</w:t>
      </w:r>
      <w:r w:rsidRPr="008022FD">
        <w:rPr>
          <w:iCs/>
          <w:snapToGrid w:val="0"/>
        </w:rPr>
        <w:t>.</w:t>
      </w:r>
    </w:p>
    <w:p w:rsidR="00BC2FBD" w:rsidRPr="00BC2FBD" w:rsidRDefault="00BC2FBD" w:rsidP="00BC2FBD">
      <w:pPr>
        <w:ind w:firstLine="540"/>
        <w:jc w:val="both"/>
        <w:rPr>
          <w:color w:val="000000"/>
        </w:rPr>
      </w:pPr>
      <w:r w:rsidRPr="00BC2FBD">
        <w:rPr>
          <w:color w:val="000000"/>
        </w:rPr>
        <w:t xml:space="preserve">Бюджетная политика в области расходов в 2016 году была направлена, в первую очередь, на сохранение социальной направленности бюджета, повышение результативности бюджетных расходов, ограничение размера бюджетного дефицита в целях сохранения экономической стабильности и устойчивости выполнения социальных обязательств. Одной из основных задач являлось безусловное исполнение всех установленных расходных обязательств Ступинского муниципального района. </w:t>
      </w:r>
    </w:p>
    <w:p w:rsidR="00BC2FBD" w:rsidRPr="00BC2FBD" w:rsidRDefault="00BC2FBD" w:rsidP="00BC2FBD">
      <w:pPr>
        <w:ind w:firstLine="540"/>
        <w:jc w:val="both"/>
        <w:rPr>
          <w:color w:val="000000"/>
        </w:rPr>
      </w:pPr>
      <w:r w:rsidRPr="00BC2FBD">
        <w:rPr>
          <w:color w:val="000000"/>
        </w:rPr>
        <w:t>Расходы консолидированного бюджета Ступинского района за 2016 год исполнены в сумме 4804,5</w:t>
      </w:r>
      <w:r>
        <w:rPr>
          <w:color w:val="000000"/>
        </w:rPr>
        <w:t xml:space="preserve"> </w:t>
      </w:r>
      <w:r w:rsidRPr="00BC2FBD">
        <w:rPr>
          <w:color w:val="000000"/>
        </w:rPr>
        <w:t xml:space="preserve">млн. руб. Структура расходов имеет выраженную социальную направленность. Приоритетным направлением расходов бюджета Ступинского муниципального района является удовлетворение потребностей граждан в услугах образования, здравоохранения, культурном развитии, досуге, обеспечении социальных гарантий и социальной защиты </w:t>
      </w:r>
      <w:r w:rsidRPr="00BC2FBD">
        <w:rPr>
          <w:color w:val="000000"/>
        </w:rPr>
        <w:lastRenderedPageBreak/>
        <w:t xml:space="preserve">граждан. Удельный вес расходов на социально-культурную сферу остается стабильно высоким и составляет 72,5 процента в общем объеме расходов консолидированного бюджета. </w:t>
      </w:r>
    </w:p>
    <w:p w:rsidR="00BC2FBD" w:rsidRPr="00BC2FBD" w:rsidRDefault="00BC2FBD" w:rsidP="00BC2FBD">
      <w:pPr>
        <w:ind w:firstLine="540"/>
        <w:jc w:val="both"/>
        <w:rPr>
          <w:color w:val="000000"/>
        </w:rPr>
      </w:pPr>
      <w:r w:rsidRPr="00BC2FBD">
        <w:rPr>
          <w:color w:val="000000"/>
        </w:rPr>
        <w:t>Одним из инструментов повышения эффективности бюджетных расходов является программно-целевой принцип организации деятельности органов исполнительной власти Ступинского муниципального района, т.е. охват программами всех сфер деятельности органов исполнительной власти Ступинского муниципального района и соответственно большей части бюджетных ассигнований, других материальных ресурсов, находящихся в их распоряжении.</w:t>
      </w:r>
    </w:p>
    <w:p w:rsidR="00BC2FBD" w:rsidRPr="00BC2FBD" w:rsidRDefault="00BC2FBD" w:rsidP="00BC2FBD">
      <w:pPr>
        <w:ind w:firstLine="540"/>
        <w:jc w:val="both"/>
        <w:rPr>
          <w:color w:val="000000"/>
        </w:rPr>
      </w:pPr>
      <w:r w:rsidRPr="00BC2FBD">
        <w:rPr>
          <w:color w:val="000000"/>
        </w:rPr>
        <w:t xml:space="preserve">Доля расходов консолидированного бюджет района, формируемых в рамках программ, в общем объеме расходов консолидированного бюджета района по итогам 2016 года составила 99 процентов (4756,0 тыс. руб.). </w:t>
      </w:r>
    </w:p>
    <w:p w:rsidR="00BC2FBD" w:rsidRPr="00BC2FBD" w:rsidRDefault="00BC2FBD" w:rsidP="00BC2FBD">
      <w:pPr>
        <w:ind w:firstLine="540"/>
        <w:jc w:val="both"/>
        <w:rPr>
          <w:color w:val="000000"/>
        </w:rPr>
      </w:pPr>
      <w:r w:rsidRPr="00BC2FBD">
        <w:rPr>
          <w:color w:val="000000"/>
        </w:rPr>
        <w:t>Организаций муниципальной формы собственности, находящихся в стадии банкротства, нет.</w:t>
      </w:r>
    </w:p>
    <w:p w:rsidR="00AB35FC" w:rsidRPr="00E55B28" w:rsidRDefault="00AB35FC" w:rsidP="00AB35FC">
      <w:pPr>
        <w:pStyle w:val="a3"/>
        <w:ind w:right="16" w:firstLine="540"/>
      </w:pPr>
      <w:r w:rsidRPr="00E55B28">
        <w:rPr>
          <w:b/>
          <w:i/>
        </w:rPr>
        <w:t>Проблемы</w:t>
      </w:r>
      <w:r w:rsidRPr="00E55B28">
        <w:t>: При формировании бюджета Ступинского муниципального района отмечается проблема ежегодного изменения дополнительного норматива отчислений налога на доходы физических лиц, подлежащего зачислению в местный бюджет.</w:t>
      </w:r>
    </w:p>
    <w:p w:rsidR="00AB35FC" w:rsidRPr="00E55B28" w:rsidRDefault="00AB35FC" w:rsidP="00AB35FC">
      <w:pPr>
        <w:pStyle w:val="a3"/>
        <w:ind w:right="16" w:firstLine="540"/>
      </w:pPr>
      <w:r w:rsidRPr="00E55B28">
        <w:t>В целях обеспечения стабильности доходной базы местного бюджета, повышения результативности работы по созданию благоприятного инвестиционного климата, обеспечения условий развития субъектов малого и среднего предпринимательства предлагаем:</w:t>
      </w:r>
    </w:p>
    <w:p w:rsidR="00AB35FC" w:rsidRPr="00E55B28" w:rsidRDefault="00AB35FC" w:rsidP="00AB35FC">
      <w:pPr>
        <w:numPr>
          <w:ilvl w:val="0"/>
          <w:numId w:val="1"/>
        </w:numPr>
        <w:tabs>
          <w:tab w:val="clear" w:pos="1980"/>
          <w:tab w:val="num" w:pos="567"/>
        </w:tabs>
        <w:ind w:left="0" w:firstLine="284"/>
        <w:jc w:val="both"/>
        <w:rPr>
          <w:iCs/>
          <w:snapToGrid w:val="0"/>
        </w:rPr>
      </w:pPr>
      <w:r w:rsidRPr="00E55B28">
        <w:rPr>
          <w:iCs/>
          <w:snapToGrid w:val="0"/>
        </w:rPr>
        <w:t>установить на 3-летний период единые нормативы отчислений в бюджеты муниципальных районов от налога, взимаемого в связи с применением упрощенной системы налогообложения в размере 100%;</w:t>
      </w:r>
    </w:p>
    <w:p w:rsidR="00AB35FC" w:rsidRPr="00E55B28" w:rsidRDefault="00AB35FC" w:rsidP="00AB35FC">
      <w:pPr>
        <w:numPr>
          <w:ilvl w:val="0"/>
          <w:numId w:val="1"/>
        </w:numPr>
        <w:tabs>
          <w:tab w:val="clear" w:pos="1980"/>
          <w:tab w:val="num" w:pos="567"/>
        </w:tabs>
        <w:ind w:left="0" w:firstLine="284"/>
        <w:jc w:val="both"/>
        <w:rPr>
          <w:iCs/>
          <w:snapToGrid w:val="0"/>
        </w:rPr>
      </w:pPr>
      <w:r w:rsidRPr="00E55B28">
        <w:rPr>
          <w:iCs/>
          <w:snapToGrid w:val="0"/>
        </w:rPr>
        <w:t>при формировании бюджета на 2017 год и плановый период и расчете дотаций, предоставляемых из бюджета Московской области, закрепить дополнительный норматив отчислений от налога на доходы физических лиц, взамен дотации на выравнивание бюджетной обеспеченности, без изменения на 3-летний период;</w:t>
      </w:r>
    </w:p>
    <w:p w:rsidR="00AB35FC" w:rsidRPr="00E55B28" w:rsidRDefault="00AB35FC" w:rsidP="00AB35FC">
      <w:pPr>
        <w:numPr>
          <w:ilvl w:val="0"/>
          <w:numId w:val="1"/>
        </w:numPr>
        <w:tabs>
          <w:tab w:val="clear" w:pos="1980"/>
          <w:tab w:val="num" w:pos="567"/>
        </w:tabs>
        <w:ind w:left="0" w:firstLine="284"/>
        <w:jc w:val="both"/>
        <w:rPr>
          <w:iCs/>
          <w:snapToGrid w:val="0"/>
        </w:rPr>
      </w:pPr>
      <w:r w:rsidRPr="00E55B28">
        <w:rPr>
          <w:iCs/>
          <w:snapToGrid w:val="0"/>
        </w:rPr>
        <w:t>передать поступления от административных штрафов за нарушение земельного законодательства в местный бюджет по месту нахождения земельного участка;</w:t>
      </w:r>
    </w:p>
    <w:p w:rsidR="00AB35FC" w:rsidRPr="00E55B28" w:rsidRDefault="00AB35FC" w:rsidP="00AB35FC">
      <w:pPr>
        <w:numPr>
          <w:ilvl w:val="0"/>
          <w:numId w:val="1"/>
        </w:numPr>
        <w:tabs>
          <w:tab w:val="clear" w:pos="1980"/>
          <w:tab w:val="num" w:pos="567"/>
        </w:tabs>
        <w:ind w:left="0" w:firstLine="284"/>
        <w:jc w:val="both"/>
        <w:rPr>
          <w:iCs/>
          <w:snapToGrid w:val="0"/>
        </w:rPr>
      </w:pPr>
      <w:r w:rsidRPr="00E55B28">
        <w:rPr>
          <w:iCs/>
          <w:snapToGrid w:val="0"/>
        </w:rPr>
        <w:t>передать поступления от административных штрафов за правонарушения в сфере благоустройства в местный бюджет, по месту совершения правонарушения в целях обеспечения потребности денежных средств на реализацию мероприятий по благоустройству.</w:t>
      </w:r>
    </w:p>
    <w:p w:rsidR="00AB35FC" w:rsidRPr="001447A1" w:rsidRDefault="00AB35FC" w:rsidP="00AB35FC">
      <w:pPr>
        <w:pStyle w:val="a3"/>
        <w:ind w:right="16" w:firstLine="540"/>
      </w:pPr>
      <w:r w:rsidRPr="00E55B28">
        <w:t>Указанные меры позволят удлинить горизонт бюджетного планирования, как доходной базы бюджета, так и расходов, подлежащих финансированию в рамках муниципальных долгосрочных целевых программ, а также заключать долгосрочные муниципальные контракты для их реализации.</w:t>
      </w:r>
    </w:p>
    <w:p w:rsidR="00447E76" w:rsidRPr="00CB5E59" w:rsidRDefault="00447E76" w:rsidP="00447E76">
      <w:pPr>
        <w:jc w:val="center"/>
        <w:rPr>
          <w:b/>
          <w:bCs/>
          <w:color w:val="000000"/>
          <w:highlight w:val="yellow"/>
        </w:rPr>
      </w:pPr>
    </w:p>
    <w:p w:rsidR="00934F53" w:rsidRPr="00AB35FC" w:rsidRDefault="00934F53" w:rsidP="00934F53">
      <w:pPr>
        <w:jc w:val="center"/>
        <w:rPr>
          <w:b/>
          <w:bCs/>
          <w:color w:val="000000"/>
        </w:rPr>
      </w:pPr>
      <w:r w:rsidRPr="00AB35FC">
        <w:rPr>
          <w:b/>
          <w:bCs/>
          <w:color w:val="000000"/>
        </w:rPr>
        <w:t>9. Энергосбережение и повышение энергетической эффективности</w:t>
      </w:r>
    </w:p>
    <w:p w:rsidR="00934F53" w:rsidRPr="00CB5E59" w:rsidRDefault="00934F53" w:rsidP="00934F53">
      <w:pPr>
        <w:jc w:val="center"/>
        <w:rPr>
          <w:b/>
          <w:bCs/>
          <w:color w:val="000000"/>
          <w:highlight w:val="yellow"/>
        </w:rPr>
      </w:pPr>
    </w:p>
    <w:p w:rsidR="0058667F" w:rsidRDefault="0058667F" w:rsidP="0058667F">
      <w:pPr>
        <w:tabs>
          <w:tab w:val="left" w:pos="0"/>
        </w:tabs>
        <w:ind w:firstLine="600"/>
        <w:jc w:val="both"/>
      </w:pPr>
      <w:r w:rsidRPr="0082291C">
        <w:t xml:space="preserve">В рамках проведения мероприятий по энергосбережению и повышению энергетической </w:t>
      </w:r>
      <w:r>
        <w:t>эффективности  в 2016</w:t>
      </w:r>
      <w:r w:rsidRPr="0082291C">
        <w:t xml:space="preserve"> году были выполнены следующие мероприятия:</w:t>
      </w:r>
    </w:p>
    <w:p w:rsidR="0058667F" w:rsidRDefault="0058667F" w:rsidP="0058667F">
      <w:pPr>
        <w:tabs>
          <w:tab w:val="left" w:pos="0"/>
        </w:tabs>
        <w:ind w:firstLine="600"/>
        <w:jc w:val="both"/>
      </w:pPr>
      <w:r>
        <w:t>В муниципальных учреждениях - п</w:t>
      </w:r>
      <w:r w:rsidRPr="004D7FB7">
        <w:t>роизведено утепление фасадов 7 учреждений образования в количестве 12700 кв.</w:t>
      </w:r>
      <w:r w:rsidR="00010702">
        <w:t xml:space="preserve"> </w:t>
      </w:r>
      <w:r w:rsidRPr="004D7FB7">
        <w:t>м с применением минваты и металлосайдинга</w:t>
      </w:r>
      <w:r>
        <w:t>, в</w:t>
      </w:r>
      <w:r w:rsidRPr="004D7FB7">
        <w:t>ыполнена изоляция трубопроводов сист</w:t>
      </w:r>
      <w:r>
        <w:t>емы отопления дет.сада №9, лицея</w:t>
      </w:r>
      <w:r w:rsidRPr="004D7FB7">
        <w:t xml:space="preserve"> №2, Школы-интерната, Михневской СОШ</w:t>
      </w:r>
      <w:r>
        <w:t>, произведена модернизация</w:t>
      </w:r>
      <w:r w:rsidRPr="004D7FB7">
        <w:t xml:space="preserve"> 9 ИТП</w:t>
      </w:r>
      <w:r>
        <w:t xml:space="preserve"> (индивидуальных тепловых пунктов),выполнена замена теплосчетчиков в узлах учета тепловой энергии и теплоносителя в дет. садах №18, 20, 25 г. Ступино и узла учета горячего водоснабжения в вдес. саду №24.  Произведена замена 882 оконных блоков в учреждениях образования в объеме 3000 кв.м, заменены входные двери в Дубневской и Семеновской СОШ, СОШ №2 г.Ступино, Семеновском дет. саду, установлено 983 энергосберегающих лампы.</w:t>
      </w:r>
    </w:p>
    <w:p w:rsidR="0058667F" w:rsidRPr="004D7FB7" w:rsidRDefault="0058667F" w:rsidP="0058667F">
      <w:pPr>
        <w:jc w:val="both"/>
      </w:pPr>
      <w:r w:rsidRPr="0082291C">
        <w:t xml:space="preserve">Выполнен капитальный ремонт в сфере жилищно-коммунального хозяйства и объектов коммунальной инфраструктуры на сумму </w:t>
      </w:r>
      <w:r w:rsidRPr="00EC3722">
        <w:t>434,9 млн. руб., что составляет 132,6% к 2015</w:t>
      </w:r>
      <w:r>
        <w:t>.Проложено 2028 пог.м трубопровода в ППМ изоляции</w:t>
      </w:r>
      <w:r w:rsidRPr="0082291C">
        <w:t xml:space="preserve">. </w:t>
      </w:r>
      <w:r w:rsidRPr="004D7FB7">
        <w:t xml:space="preserve">Проведена наладка гидравлического и теплового режима работы тепловых сетей г. Ступино с установкой дроссельных регулирующих устройств в </w:t>
      </w:r>
      <w:bookmarkStart w:id="0" w:name="_GoBack"/>
      <w:bookmarkEnd w:id="0"/>
      <w:r w:rsidRPr="004D7FB7">
        <w:t>узлах управления жилых домов</w:t>
      </w:r>
    </w:p>
    <w:p w:rsidR="0058667F" w:rsidRDefault="0058667F" w:rsidP="0058667F">
      <w:pPr>
        <w:ind w:firstLine="600"/>
        <w:jc w:val="both"/>
      </w:pPr>
      <w:r>
        <w:lastRenderedPageBreak/>
        <w:t xml:space="preserve">Выполнен капитальный ремонт кровель 18 жилых домов с утеплением. </w:t>
      </w:r>
      <w:r w:rsidRPr="00EC3722">
        <w:t>По текущему ремонту жилищного фонда выполнено работ на сумму 31,7 млн. руб., что выше прошлого года на 26,8%.</w:t>
      </w:r>
      <w:r w:rsidR="00010702">
        <w:t xml:space="preserve"> </w:t>
      </w:r>
      <w:r>
        <w:t xml:space="preserve">В жилых домах отремонтировано 402 входных двери, остекление оконных переплетов 304,2 кв.м, ремонт 57 оконных переплетов, 18 тыс.кв.м цоколя, 658 пог.м межпанельных швов, заменено 23 оконных блока. Установлено 69 общедомовых приборов учета. </w:t>
      </w:r>
    </w:p>
    <w:p w:rsidR="0058667F" w:rsidRPr="0082291C" w:rsidRDefault="0058667F" w:rsidP="0058667F">
      <w:pPr>
        <w:jc w:val="both"/>
      </w:pPr>
      <w:r>
        <w:t xml:space="preserve">           По модернизации наружного освещения: з</w:t>
      </w:r>
      <w:r w:rsidRPr="004D7FB7">
        <w:t>аключено два энергосервисных контракта вс.п. Леонтьевское</w:t>
      </w:r>
      <w:r>
        <w:t xml:space="preserve">, в ходе реализации которых установлено 524 энергоэффективных светильника. Заменено 287 светильников на энергоэффективные. </w:t>
      </w:r>
      <w:r w:rsidRPr="004D7FB7">
        <w:t xml:space="preserve">Заменено 45 аварийных опор. Установлено 36 новых опор. </w:t>
      </w:r>
      <w:r>
        <w:t>Установлено 27 км СИП.</w:t>
      </w:r>
    </w:p>
    <w:p w:rsidR="0058667F" w:rsidRPr="00EC3722" w:rsidRDefault="0058667F" w:rsidP="0058667F">
      <w:pPr>
        <w:ind w:firstLine="600"/>
        <w:jc w:val="both"/>
      </w:pPr>
      <w:r w:rsidRPr="00584D22">
        <w:t>Проведенный</w:t>
      </w:r>
      <w:r w:rsidR="00631BAE">
        <w:t xml:space="preserve"> </w:t>
      </w:r>
      <w:r w:rsidRPr="00584D22">
        <w:t>комплекс мероприятий позволил Ступинскому муниципальному району достигнуть в 201</w:t>
      </w:r>
      <w:r>
        <w:t>6</w:t>
      </w:r>
      <w:r w:rsidRPr="00584D22">
        <w:t xml:space="preserve"> г. экономии энергор</w:t>
      </w:r>
      <w:r>
        <w:t>есурсов в многоквартирных домах</w:t>
      </w:r>
      <w:r w:rsidRPr="008D6D72">
        <w:rPr>
          <w:rFonts w:ascii="Arial" w:hAnsi="Arial" w:cs="Arial"/>
          <w:sz w:val="21"/>
          <w:szCs w:val="21"/>
        </w:rPr>
        <w:t xml:space="preserve">: </w:t>
      </w:r>
      <w:r w:rsidR="00631BAE">
        <w:t>горячей воды – 1,4%, холодной воды – 1,3</w:t>
      </w:r>
      <w:r w:rsidRPr="00EC3722">
        <w:t>%,</w:t>
      </w:r>
    </w:p>
    <w:p w:rsidR="0058667F" w:rsidRDefault="0058667F" w:rsidP="0058667F">
      <w:pPr>
        <w:ind w:firstLine="600"/>
        <w:jc w:val="both"/>
      </w:pPr>
      <w:r w:rsidRPr="00CE6D32">
        <w:rPr>
          <w:b/>
          <w:i/>
        </w:rPr>
        <w:t>Проблемы:</w:t>
      </w:r>
      <w:r w:rsidR="00010702">
        <w:rPr>
          <w:b/>
          <w:i/>
        </w:rPr>
        <w:t xml:space="preserve"> </w:t>
      </w:r>
      <w:r w:rsidRPr="00F26581">
        <w:t>В настоящее время экономика</w:t>
      </w:r>
      <w:r>
        <w:t xml:space="preserve"> и социальная сфера Ступинского</w:t>
      </w:r>
      <w:r w:rsidRPr="00F26581">
        <w:t xml:space="preserve"> муниципального района характеризуется высокой энергоемкостью. В этих условиях одной из основных угроз социально-экономическому развитию</w:t>
      </w:r>
      <w:r w:rsidR="004370E3">
        <w:t xml:space="preserve"> </w:t>
      </w:r>
      <w:r w:rsidRPr="00F26581">
        <w:t>становится снижение конкурентоспособности предприятий различных отраслей экономики, эффективности муниципального управления, вызванное ростом затрат на оплату топливно-энергетических и коммунальных ресурсов</w:t>
      </w:r>
      <w:r>
        <w:t>.</w:t>
      </w:r>
    </w:p>
    <w:p w:rsidR="00934F53" w:rsidRDefault="00934F53" w:rsidP="00CE6D32">
      <w:pPr>
        <w:tabs>
          <w:tab w:val="left" w:pos="8280"/>
        </w:tabs>
        <w:jc w:val="both"/>
      </w:pPr>
    </w:p>
    <w:p w:rsidR="003F6C86" w:rsidRDefault="003F6C86"/>
    <w:sectPr w:rsidR="003F6C86" w:rsidSect="003F6C86">
      <w:footerReference w:type="even" r:id="rId12"/>
      <w:footerReference w:type="default" r:id="rId13"/>
      <w:pgSz w:w="11906" w:h="16838" w:code="9"/>
      <w:pgMar w:top="993" w:right="746" w:bottom="720"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AD3" w:rsidRDefault="00FD3AD3">
      <w:r>
        <w:separator/>
      </w:r>
    </w:p>
  </w:endnote>
  <w:endnote w:type="continuationSeparator" w:id="1">
    <w:p w:rsidR="00FD3AD3" w:rsidRDefault="00FD3A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86" w:rsidRDefault="00A862CA">
    <w:pPr>
      <w:pStyle w:val="a6"/>
      <w:framePr w:wrap="around" w:vAnchor="text" w:hAnchor="margin" w:xAlign="right" w:y="1"/>
      <w:rPr>
        <w:rStyle w:val="a8"/>
      </w:rPr>
    </w:pPr>
    <w:r>
      <w:rPr>
        <w:rStyle w:val="a8"/>
      </w:rPr>
      <w:fldChar w:fldCharType="begin"/>
    </w:r>
    <w:r w:rsidR="003F6C86">
      <w:rPr>
        <w:rStyle w:val="a8"/>
      </w:rPr>
      <w:instrText xml:space="preserve">PAGE  </w:instrText>
    </w:r>
    <w:r>
      <w:rPr>
        <w:rStyle w:val="a8"/>
      </w:rPr>
      <w:fldChar w:fldCharType="end"/>
    </w:r>
  </w:p>
  <w:p w:rsidR="003F6C86" w:rsidRDefault="003F6C86">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C86" w:rsidRDefault="00A862CA">
    <w:pPr>
      <w:pStyle w:val="a6"/>
      <w:framePr w:wrap="around" w:vAnchor="text" w:hAnchor="margin" w:xAlign="right" w:y="1"/>
      <w:rPr>
        <w:rStyle w:val="a8"/>
      </w:rPr>
    </w:pPr>
    <w:r>
      <w:rPr>
        <w:rStyle w:val="a8"/>
      </w:rPr>
      <w:fldChar w:fldCharType="begin"/>
    </w:r>
    <w:r w:rsidR="003F6C86">
      <w:rPr>
        <w:rStyle w:val="a8"/>
      </w:rPr>
      <w:instrText xml:space="preserve">PAGE  </w:instrText>
    </w:r>
    <w:r>
      <w:rPr>
        <w:rStyle w:val="a8"/>
      </w:rPr>
      <w:fldChar w:fldCharType="separate"/>
    </w:r>
    <w:r w:rsidR="00B07D20">
      <w:rPr>
        <w:rStyle w:val="a8"/>
        <w:noProof/>
      </w:rPr>
      <w:t>6</w:t>
    </w:r>
    <w:r>
      <w:rPr>
        <w:rStyle w:val="a8"/>
      </w:rPr>
      <w:fldChar w:fldCharType="end"/>
    </w:r>
  </w:p>
  <w:p w:rsidR="003F6C86" w:rsidRDefault="003F6C86">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AD3" w:rsidRDefault="00FD3AD3">
      <w:r>
        <w:separator/>
      </w:r>
    </w:p>
  </w:footnote>
  <w:footnote w:type="continuationSeparator" w:id="1">
    <w:p w:rsidR="00FD3AD3" w:rsidRDefault="00FD3A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E765F"/>
    <w:multiLevelType w:val="hybridMultilevel"/>
    <w:tmpl w:val="E1CAA93C"/>
    <w:lvl w:ilvl="0" w:tplc="7F5A4450">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footnotePr>
    <w:footnote w:id="0"/>
    <w:footnote w:id="1"/>
  </w:footnotePr>
  <w:endnotePr>
    <w:endnote w:id="0"/>
    <w:endnote w:id="1"/>
  </w:endnotePr>
  <w:compat/>
  <w:rsids>
    <w:rsidRoot w:val="00934F53"/>
    <w:rsid w:val="00010702"/>
    <w:rsid w:val="00035489"/>
    <w:rsid w:val="000446C0"/>
    <w:rsid w:val="00086CE7"/>
    <w:rsid w:val="000968A5"/>
    <w:rsid w:val="000A0AE3"/>
    <w:rsid w:val="000B4035"/>
    <w:rsid w:val="000C6584"/>
    <w:rsid w:val="001203C3"/>
    <w:rsid w:val="00136C78"/>
    <w:rsid w:val="001565FF"/>
    <w:rsid w:val="00180F97"/>
    <w:rsid w:val="001820E4"/>
    <w:rsid w:val="00182890"/>
    <w:rsid w:val="00186011"/>
    <w:rsid w:val="0019127F"/>
    <w:rsid w:val="001C1C11"/>
    <w:rsid w:val="001C7169"/>
    <w:rsid w:val="001E6AE8"/>
    <w:rsid w:val="00231AF4"/>
    <w:rsid w:val="002743EA"/>
    <w:rsid w:val="002B3481"/>
    <w:rsid w:val="002D394B"/>
    <w:rsid w:val="002E0539"/>
    <w:rsid w:val="003132A4"/>
    <w:rsid w:val="003270C7"/>
    <w:rsid w:val="00336546"/>
    <w:rsid w:val="00341548"/>
    <w:rsid w:val="00343302"/>
    <w:rsid w:val="00347E06"/>
    <w:rsid w:val="00363046"/>
    <w:rsid w:val="00372ACB"/>
    <w:rsid w:val="00372C18"/>
    <w:rsid w:val="00383D90"/>
    <w:rsid w:val="00395D83"/>
    <w:rsid w:val="00396090"/>
    <w:rsid w:val="003F6C86"/>
    <w:rsid w:val="00404D43"/>
    <w:rsid w:val="004370E3"/>
    <w:rsid w:val="00447E76"/>
    <w:rsid w:val="004506CA"/>
    <w:rsid w:val="00450883"/>
    <w:rsid w:val="004551AD"/>
    <w:rsid w:val="004649D0"/>
    <w:rsid w:val="004A2906"/>
    <w:rsid w:val="004B262F"/>
    <w:rsid w:val="004B2F92"/>
    <w:rsid w:val="004B7865"/>
    <w:rsid w:val="005008B1"/>
    <w:rsid w:val="005053C5"/>
    <w:rsid w:val="00511974"/>
    <w:rsid w:val="00524342"/>
    <w:rsid w:val="005450AC"/>
    <w:rsid w:val="00584D22"/>
    <w:rsid w:val="0058667F"/>
    <w:rsid w:val="005911D6"/>
    <w:rsid w:val="005A14E5"/>
    <w:rsid w:val="005D029D"/>
    <w:rsid w:val="005D3A86"/>
    <w:rsid w:val="005D4B17"/>
    <w:rsid w:val="005F7583"/>
    <w:rsid w:val="00631BAE"/>
    <w:rsid w:val="00662FA8"/>
    <w:rsid w:val="00685535"/>
    <w:rsid w:val="006C5768"/>
    <w:rsid w:val="006D3581"/>
    <w:rsid w:val="006E5F02"/>
    <w:rsid w:val="006E680D"/>
    <w:rsid w:val="006F13FB"/>
    <w:rsid w:val="00700618"/>
    <w:rsid w:val="007177C9"/>
    <w:rsid w:val="00737604"/>
    <w:rsid w:val="00743327"/>
    <w:rsid w:val="00756A3C"/>
    <w:rsid w:val="007A756D"/>
    <w:rsid w:val="007B45BD"/>
    <w:rsid w:val="007D7A5D"/>
    <w:rsid w:val="007E51AF"/>
    <w:rsid w:val="007E5299"/>
    <w:rsid w:val="0082291C"/>
    <w:rsid w:val="00865D88"/>
    <w:rsid w:val="00891E53"/>
    <w:rsid w:val="008A55A3"/>
    <w:rsid w:val="008B23C1"/>
    <w:rsid w:val="008C1AAF"/>
    <w:rsid w:val="00901540"/>
    <w:rsid w:val="00907502"/>
    <w:rsid w:val="00915B85"/>
    <w:rsid w:val="00934F53"/>
    <w:rsid w:val="00941B46"/>
    <w:rsid w:val="009458CA"/>
    <w:rsid w:val="009509F1"/>
    <w:rsid w:val="00950F06"/>
    <w:rsid w:val="00972F11"/>
    <w:rsid w:val="009925A1"/>
    <w:rsid w:val="009D6B71"/>
    <w:rsid w:val="009F5492"/>
    <w:rsid w:val="00A862CA"/>
    <w:rsid w:val="00AB35FC"/>
    <w:rsid w:val="00AC11C2"/>
    <w:rsid w:val="00AD151F"/>
    <w:rsid w:val="00AD47FA"/>
    <w:rsid w:val="00AF4C36"/>
    <w:rsid w:val="00B07D20"/>
    <w:rsid w:val="00B2414E"/>
    <w:rsid w:val="00B63118"/>
    <w:rsid w:val="00B742A9"/>
    <w:rsid w:val="00B94307"/>
    <w:rsid w:val="00BA6E55"/>
    <w:rsid w:val="00BC2FBD"/>
    <w:rsid w:val="00BD278B"/>
    <w:rsid w:val="00C0159F"/>
    <w:rsid w:val="00C21605"/>
    <w:rsid w:val="00C551CD"/>
    <w:rsid w:val="00C60778"/>
    <w:rsid w:val="00C9020A"/>
    <w:rsid w:val="00C92B19"/>
    <w:rsid w:val="00CB5E59"/>
    <w:rsid w:val="00CC2A0E"/>
    <w:rsid w:val="00CC2E56"/>
    <w:rsid w:val="00CC537D"/>
    <w:rsid w:val="00CE6D32"/>
    <w:rsid w:val="00D23E95"/>
    <w:rsid w:val="00D303BE"/>
    <w:rsid w:val="00D33438"/>
    <w:rsid w:val="00D40236"/>
    <w:rsid w:val="00D41995"/>
    <w:rsid w:val="00D553E2"/>
    <w:rsid w:val="00D61D60"/>
    <w:rsid w:val="00D65EF1"/>
    <w:rsid w:val="00DA294A"/>
    <w:rsid w:val="00DF6B2F"/>
    <w:rsid w:val="00E06469"/>
    <w:rsid w:val="00E276DE"/>
    <w:rsid w:val="00E334E4"/>
    <w:rsid w:val="00E5241A"/>
    <w:rsid w:val="00E55B28"/>
    <w:rsid w:val="00EB1A98"/>
    <w:rsid w:val="00EB252E"/>
    <w:rsid w:val="00ED5FA1"/>
    <w:rsid w:val="00EE72A6"/>
    <w:rsid w:val="00F44BE2"/>
    <w:rsid w:val="00F51C48"/>
    <w:rsid w:val="00F81093"/>
    <w:rsid w:val="00F873B0"/>
    <w:rsid w:val="00FB1754"/>
    <w:rsid w:val="00FD3A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F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34F53"/>
    <w:pPr>
      <w:ind w:right="1134" w:firstLine="709"/>
      <w:jc w:val="both"/>
    </w:pPr>
    <w:rPr>
      <w:szCs w:val="20"/>
    </w:rPr>
  </w:style>
  <w:style w:type="character" w:customStyle="1" w:styleId="a4">
    <w:name w:val="Основной текст Знак"/>
    <w:basedOn w:val="a0"/>
    <w:link w:val="a3"/>
    <w:rsid w:val="00934F53"/>
    <w:rPr>
      <w:rFonts w:ascii="Times New Roman" w:eastAsia="Times New Roman" w:hAnsi="Times New Roman" w:cs="Times New Roman"/>
      <w:sz w:val="24"/>
      <w:szCs w:val="20"/>
      <w:lang w:eastAsia="ru-RU"/>
    </w:rPr>
  </w:style>
  <w:style w:type="paragraph" w:styleId="2">
    <w:name w:val="Body Text Indent 2"/>
    <w:basedOn w:val="a"/>
    <w:link w:val="20"/>
    <w:rsid w:val="00934F53"/>
    <w:pPr>
      <w:widowControl w:val="0"/>
      <w:shd w:val="clear" w:color="auto" w:fill="FFFFFF"/>
      <w:ind w:left="22"/>
      <w:jc w:val="both"/>
    </w:pPr>
    <w:rPr>
      <w:b/>
      <w:i/>
      <w:snapToGrid w:val="0"/>
      <w:color w:val="000000"/>
      <w:spacing w:val="-1"/>
      <w:szCs w:val="20"/>
    </w:rPr>
  </w:style>
  <w:style w:type="character" w:customStyle="1" w:styleId="20">
    <w:name w:val="Основной текст с отступом 2 Знак"/>
    <w:basedOn w:val="a0"/>
    <w:link w:val="2"/>
    <w:rsid w:val="00934F53"/>
    <w:rPr>
      <w:rFonts w:ascii="Times New Roman" w:eastAsia="Times New Roman" w:hAnsi="Times New Roman" w:cs="Times New Roman"/>
      <w:b/>
      <w:i/>
      <w:snapToGrid w:val="0"/>
      <w:color w:val="000000"/>
      <w:spacing w:val="-1"/>
      <w:sz w:val="24"/>
      <w:szCs w:val="20"/>
      <w:shd w:val="clear" w:color="auto" w:fill="FFFFFF"/>
      <w:lang w:eastAsia="ru-RU"/>
    </w:rPr>
  </w:style>
  <w:style w:type="paragraph" w:styleId="a5">
    <w:name w:val="Block Text"/>
    <w:basedOn w:val="a"/>
    <w:rsid w:val="00934F53"/>
    <w:pPr>
      <w:tabs>
        <w:tab w:val="left" w:pos="1134"/>
      </w:tabs>
      <w:ind w:left="567" w:right="1134" w:firstLine="680"/>
      <w:jc w:val="both"/>
    </w:pPr>
    <w:rPr>
      <w:szCs w:val="20"/>
    </w:rPr>
  </w:style>
  <w:style w:type="paragraph" w:styleId="21">
    <w:name w:val="Body Text 2"/>
    <w:basedOn w:val="a"/>
    <w:link w:val="22"/>
    <w:rsid w:val="00934F53"/>
    <w:pPr>
      <w:spacing w:after="120" w:line="480" w:lineRule="auto"/>
    </w:pPr>
  </w:style>
  <w:style w:type="character" w:customStyle="1" w:styleId="22">
    <w:name w:val="Основной текст 2 Знак"/>
    <w:basedOn w:val="a0"/>
    <w:link w:val="21"/>
    <w:rsid w:val="00934F53"/>
    <w:rPr>
      <w:rFonts w:ascii="Times New Roman" w:eastAsia="Times New Roman" w:hAnsi="Times New Roman" w:cs="Times New Roman"/>
      <w:sz w:val="24"/>
      <w:szCs w:val="24"/>
      <w:lang w:eastAsia="ru-RU"/>
    </w:rPr>
  </w:style>
  <w:style w:type="paragraph" w:styleId="a6">
    <w:name w:val="footer"/>
    <w:basedOn w:val="a"/>
    <w:link w:val="a7"/>
    <w:rsid w:val="00934F53"/>
    <w:pPr>
      <w:tabs>
        <w:tab w:val="center" w:pos="4677"/>
        <w:tab w:val="right" w:pos="9355"/>
      </w:tabs>
    </w:pPr>
  </w:style>
  <w:style w:type="character" w:customStyle="1" w:styleId="a7">
    <w:name w:val="Нижний колонтитул Знак"/>
    <w:basedOn w:val="a0"/>
    <w:link w:val="a6"/>
    <w:rsid w:val="00934F53"/>
    <w:rPr>
      <w:rFonts w:ascii="Times New Roman" w:eastAsia="Times New Roman" w:hAnsi="Times New Roman" w:cs="Times New Roman"/>
      <w:sz w:val="24"/>
      <w:szCs w:val="24"/>
      <w:lang w:eastAsia="ru-RU"/>
    </w:rPr>
  </w:style>
  <w:style w:type="character" w:styleId="a8">
    <w:name w:val="page number"/>
    <w:basedOn w:val="a0"/>
    <w:rsid w:val="00934F53"/>
  </w:style>
  <w:style w:type="paragraph" w:customStyle="1" w:styleId="a9">
    <w:name w:val="Прижатый влево"/>
    <w:basedOn w:val="a"/>
    <w:next w:val="a"/>
    <w:uiPriority w:val="99"/>
    <w:rsid w:val="00AD47FA"/>
    <w:pPr>
      <w:widowControl w:val="0"/>
      <w:autoSpaceDE w:val="0"/>
      <w:autoSpaceDN w:val="0"/>
      <w:adjustRightInd w:val="0"/>
    </w:pPr>
    <w:rPr>
      <w:rFonts w:ascii="Arial" w:eastAsia="Batang" w:hAnsi="Arial" w:cs="Arial"/>
    </w:rPr>
  </w:style>
  <w:style w:type="paragraph" w:styleId="aa">
    <w:name w:val="Balloon Text"/>
    <w:basedOn w:val="a"/>
    <w:link w:val="ab"/>
    <w:uiPriority w:val="99"/>
    <w:semiHidden/>
    <w:unhideWhenUsed/>
    <w:rsid w:val="00F44BE2"/>
    <w:rPr>
      <w:rFonts w:ascii="Tahoma" w:hAnsi="Tahoma" w:cs="Tahoma"/>
      <w:sz w:val="16"/>
      <w:szCs w:val="16"/>
    </w:rPr>
  </w:style>
  <w:style w:type="character" w:customStyle="1" w:styleId="ab">
    <w:name w:val="Текст выноски Знак"/>
    <w:basedOn w:val="a0"/>
    <w:link w:val="aa"/>
    <w:uiPriority w:val="99"/>
    <w:semiHidden/>
    <w:rsid w:val="00F44BE2"/>
    <w:rPr>
      <w:rFonts w:ascii="Tahoma" w:eastAsia="Times New Roman" w:hAnsi="Tahoma" w:cs="Tahoma"/>
      <w:sz w:val="16"/>
      <w:szCs w:val="16"/>
      <w:lang w:eastAsia="ru-RU"/>
    </w:rPr>
  </w:style>
  <w:style w:type="paragraph" w:customStyle="1" w:styleId="tekstob">
    <w:name w:val="tekstob"/>
    <w:basedOn w:val="a"/>
    <w:rsid w:val="005F7583"/>
    <w:pPr>
      <w:spacing w:before="100" w:beforeAutospacing="1" w:after="100" w:afterAutospacing="1"/>
    </w:pPr>
  </w:style>
  <w:style w:type="paragraph" w:customStyle="1" w:styleId="ConsPlusNormal">
    <w:name w:val="ConsPlusNormal"/>
    <w:rsid w:val="005F75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List Paragraph"/>
    <w:basedOn w:val="a"/>
    <w:uiPriority w:val="34"/>
    <w:qFormat/>
    <w:rsid w:val="000B4035"/>
    <w:pPr>
      <w:ind w:left="720"/>
      <w:contextualSpacing/>
    </w:pPr>
    <w:rPr>
      <w:rFonts w:eastAsia="Calibri"/>
    </w:rPr>
  </w:style>
  <w:style w:type="paragraph" w:styleId="ad">
    <w:name w:val="Body Text Indent"/>
    <w:basedOn w:val="a"/>
    <w:link w:val="ae"/>
    <w:uiPriority w:val="99"/>
    <w:semiHidden/>
    <w:unhideWhenUsed/>
    <w:rsid w:val="0082291C"/>
    <w:pPr>
      <w:spacing w:after="120"/>
      <w:ind w:left="283"/>
    </w:pPr>
  </w:style>
  <w:style w:type="character" w:customStyle="1" w:styleId="ae">
    <w:name w:val="Основной текст с отступом Знак"/>
    <w:basedOn w:val="a0"/>
    <w:link w:val="ad"/>
    <w:uiPriority w:val="99"/>
    <w:semiHidden/>
    <w:rsid w:val="0082291C"/>
    <w:rPr>
      <w:rFonts w:ascii="Times New Roman" w:eastAsia="Times New Roman" w:hAnsi="Times New Roman" w:cs="Times New Roman"/>
      <w:sz w:val="24"/>
      <w:szCs w:val="24"/>
      <w:lang w:eastAsia="ru-RU"/>
    </w:rPr>
  </w:style>
  <w:style w:type="paragraph" w:customStyle="1" w:styleId="p7">
    <w:name w:val="p7"/>
    <w:basedOn w:val="a"/>
    <w:rsid w:val="00B742A9"/>
    <w:pPr>
      <w:spacing w:before="100" w:beforeAutospacing="1" w:after="100" w:afterAutospacing="1"/>
    </w:pPr>
  </w:style>
  <w:style w:type="paragraph" w:customStyle="1" w:styleId="p10">
    <w:name w:val="p10"/>
    <w:basedOn w:val="a"/>
    <w:rsid w:val="00B742A9"/>
    <w:pPr>
      <w:spacing w:before="100" w:beforeAutospacing="1" w:after="100" w:afterAutospacing="1"/>
    </w:pPr>
  </w:style>
  <w:style w:type="paragraph" w:styleId="af">
    <w:name w:val="Normal (Web)"/>
    <w:basedOn w:val="a"/>
    <w:rsid w:val="00372C18"/>
    <w:pPr>
      <w:spacing w:after="120"/>
    </w:pPr>
    <w:rPr>
      <w:rFonts w:eastAsia="Calibri"/>
    </w:rPr>
  </w:style>
  <w:style w:type="paragraph" w:customStyle="1" w:styleId="text">
    <w:name w:val="text"/>
    <w:basedOn w:val="a"/>
    <w:rsid w:val="00372C18"/>
    <w:pPr>
      <w:spacing w:before="100" w:beforeAutospacing="1" w:after="100" w:afterAutospacing="1"/>
    </w:pPr>
    <w:rPr>
      <w:color w:val="000000"/>
      <w:sz w:val="22"/>
      <w:szCs w:val="22"/>
    </w:rPr>
  </w:style>
  <w:style w:type="character" w:customStyle="1" w:styleId="s2">
    <w:name w:val="s2"/>
    <w:basedOn w:val="a0"/>
    <w:rsid w:val="00972F11"/>
  </w:style>
  <w:style w:type="character" w:customStyle="1" w:styleId="apple-converted-space">
    <w:name w:val="apple-converted-space"/>
    <w:basedOn w:val="a0"/>
    <w:rsid w:val="00972F11"/>
  </w:style>
  <w:style w:type="paragraph" w:customStyle="1" w:styleId="p9">
    <w:name w:val="p9"/>
    <w:basedOn w:val="a"/>
    <w:rsid w:val="00972F1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F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34F53"/>
    <w:pPr>
      <w:ind w:right="1134" w:firstLine="709"/>
      <w:jc w:val="both"/>
    </w:pPr>
    <w:rPr>
      <w:szCs w:val="20"/>
    </w:rPr>
  </w:style>
  <w:style w:type="character" w:customStyle="1" w:styleId="a4">
    <w:name w:val="Основной текст Знак"/>
    <w:basedOn w:val="a0"/>
    <w:link w:val="a3"/>
    <w:rsid w:val="00934F53"/>
    <w:rPr>
      <w:rFonts w:ascii="Times New Roman" w:eastAsia="Times New Roman" w:hAnsi="Times New Roman" w:cs="Times New Roman"/>
      <w:sz w:val="24"/>
      <w:szCs w:val="20"/>
      <w:lang w:eastAsia="ru-RU"/>
    </w:rPr>
  </w:style>
  <w:style w:type="paragraph" w:styleId="2">
    <w:name w:val="Body Text Indent 2"/>
    <w:basedOn w:val="a"/>
    <w:link w:val="20"/>
    <w:rsid w:val="00934F53"/>
    <w:pPr>
      <w:widowControl w:val="0"/>
      <w:shd w:val="clear" w:color="auto" w:fill="FFFFFF"/>
      <w:ind w:left="22"/>
      <w:jc w:val="both"/>
    </w:pPr>
    <w:rPr>
      <w:b/>
      <w:i/>
      <w:snapToGrid w:val="0"/>
      <w:color w:val="000000"/>
      <w:spacing w:val="-1"/>
      <w:szCs w:val="20"/>
    </w:rPr>
  </w:style>
  <w:style w:type="character" w:customStyle="1" w:styleId="20">
    <w:name w:val="Основной текст с отступом 2 Знак"/>
    <w:basedOn w:val="a0"/>
    <w:link w:val="2"/>
    <w:rsid w:val="00934F53"/>
    <w:rPr>
      <w:rFonts w:ascii="Times New Roman" w:eastAsia="Times New Roman" w:hAnsi="Times New Roman" w:cs="Times New Roman"/>
      <w:b/>
      <w:i/>
      <w:snapToGrid w:val="0"/>
      <w:color w:val="000000"/>
      <w:spacing w:val="-1"/>
      <w:sz w:val="24"/>
      <w:szCs w:val="20"/>
      <w:shd w:val="clear" w:color="auto" w:fill="FFFFFF"/>
      <w:lang w:eastAsia="ru-RU"/>
    </w:rPr>
  </w:style>
  <w:style w:type="paragraph" w:styleId="a5">
    <w:name w:val="Block Text"/>
    <w:basedOn w:val="a"/>
    <w:rsid w:val="00934F53"/>
    <w:pPr>
      <w:tabs>
        <w:tab w:val="left" w:pos="1134"/>
      </w:tabs>
      <w:ind w:left="567" w:right="1134" w:firstLine="680"/>
      <w:jc w:val="both"/>
    </w:pPr>
    <w:rPr>
      <w:szCs w:val="20"/>
    </w:rPr>
  </w:style>
  <w:style w:type="paragraph" w:styleId="21">
    <w:name w:val="Body Text 2"/>
    <w:basedOn w:val="a"/>
    <w:link w:val="22"/>
    <w:rsid w:val="00934F53"/>
    <w:pPr>
      <w:spacing w:after="120" w:line="480" w:lineRule="auto"/>
    </w:pPr>
  </w:style>
  <w:style w:type="character" w:customStyle="1" w:styleId="22">
    <w:name w:val="Основной текст 2 Знак"/>
    <w:basedOn w:val="a0"/>
    <w:link w:val="21"/>
    <w:rsid w:val="00934F53"/>
    <w:rPr>
      <w:rFonts w:ascii="Times New Roman" w:eastAsia="Times New Roman" w:hAnsi="Times New Roman" w:cs="Times New Roman"/>
      <w:sz w:val="24"/>
      <w:szCs w:val="24"/>
      <w:lang w:eastAsia="ru-RU"/>
    </w:rPr>
  </w:style>
  <w:style w:type="paragraph" w:styleId="a6">
    <w:name w:val="footer"/>
    <w:basedOn w:val="a"/>
    <w:link w:val="a7"/>
    <w:rsid w:val="00934F53"/>
    <w:pPr>
      <w:tabs>
        <w:tab w:val="center" w:pos="4677"/>
        <w:tab w:val="right" w:pos="9355"/>
      </w:tabs>
    </w:pPr>
  </w:style>
  <w:style w:type="character" w:customStyle="1" w:styleId="a7">
    <w:name w:val="Нижний колонтитул Знак"/>
    <w:basedOn w:val="a0"/>
    <w:link w:val="a6"/>
    <w:rsid w:val="00934F53"/>
    <w:rPr>
      <w:rFonts w:ascii="Times New Roman" w:eastAsia="Times New Roman" w:hAnsi="Times New Roman" w:cs="Times New Roman"/>
      <w:sz w:val="24"/>
      <w:szCs w:val="24"/>
      <w:lang w:eastAsia="ru-RU"/>
    </w:rPr>
  </w:style>
  <w:style w:type="character" w:styleId="a8">
    <w:name w:val="page number"/>
    <w:basedOn w:val="a0"/>
    <w:rsid w:val="00934F53"/>
  </w:style>
  <w:style w:type="paragraph" w:customStyle="1" w:styleId="a9">
    <w:name w:val="Прижатый влево"/>
    <w:basedOn w:val="a"/>
    <w:next w:val="a"/>
    <w:uiPriority w:val="99"/>
    <w:rsid w:val="00AD47FA"/>
    <w:pPr>
      <w:widowControl w:val="0"/>
      <w:autoSpaceDE w:val="0"/>
      <w:autoSpaceDN w:val="0"/>
      <w:adjustRightInd w:val="0"/>
    </w:pPr>
    <w:rPr>
      <w:rFonts w:ascii="Arial" w:eastAsia="Batang" w:hAnsi="Arial" w:cs="Arial"/>
    </w:rPr>
  </w:style>
  <w:style w:type="paragraph" w:styleId="aa">
    <w:name w:val="Balloon Text"/>
    <w:basedOn w:val="a"/>
    <w:link w:val="ab"/>
    <w:uiPriority w:val="99"/>
    <w:semiHidden/>
    <w:unhideWhenUsed/>
    <w:rsid w:val="00F44BE2"/>
    <w:rPr>
      <w:rFonts w:ascii="Tahoma" w:hAnsi="Tahoma" w:cs="Tahoma"/>
      <w:sz w:val="16"/>
      <w:szCs w:val="16"/>
    </w:rPr>
  </w:style>
  <w:style w:type="character" w:customStyle="1" w:styleId="ab">
    <w:name w:val="Текст выноски Знак"/>
    <w:basedOn w:val="a0"/>
    <w:link w:val="aa"/>
    <w:uiPriority w:val="99"/>
    <w:semiHidden/>
    <w:rsid w:val="00F44BE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2465898">
      <w:bodyDiv w:val="1"/>
      <w:marLeft w:val="0"/>
      <w:marRight w:val="0"/>
      <w:marTop w:val="0"/>
      <w:marBottom w:val="0"/>
      <w:divBdr>
        <w:top w:val="none" w:sz="0" w:space="0" w:color="auto"/>
        <w:left w:val="none" w:sz="0" w:space="0" w:color="auto"/>
        <w:bottom w:val="none" w:sz="0" w:space="0" w:color="auto"/>
        <w:right w:val="none" w:sz="0" w:space="0" w:color="auto"/>
      </w:divBdr>
    </w:div>
    <w:div w:id="1655840165">
      <w:bodyDiv w:val="1"/>
      <w:marLeft w:val="0"/>
      <w:marRight w:val="0"/>
      <w:marTop w:val="0"/>
      <w:marBottom w:val="0"/>
      <w:divBdr>
        <w:top w:val="none" w:sz="0" w:space="0" w:color="auto"/>
        <w:left w:val="none" w:sz="0" w:space="0" w:color="auto"/>
        <w:bottom w:val="none" w:sz="0" w:space="0" w:color="auto"/>
        <w:right w:val="none" w:sz="0" w:space="0" w:color="auto"/>
      </w:divBdr>
    </w:div>
    <w:div w:id="1801459022">
      <w:bodyDiv w:val="1"/>
      <w:marLeft w:val="0"/>
      <w:marRight w:val="0"/>
      <w:marTop w:val="0"/>
      <w:marBottom w:val="0"/>
      <w:divBdr>
        <w:top w:val="none" w:sz="0" w:space="0" w:color="auto"/>
        <w:left w:val="none" w:sz="0" w:space="0" w:color="auto"/>
        <w:bottom w:val="none" w:sz="0" w:space="0" w:color="auto"/>
        <w:right w:val="none" w:sz="0" w:space="0" w:color="auto"/>
      </w:divBdr>
    </w:div>
    <w:div w:id="1817186693">
      <w:bodyDiv w:val="1"/>
      <w:marLeft w:val="0"/>
      <w:marRight w:val="0"/>
      <w:marTop w:val="0"/>
      <w:marBottom w:val="0"/>
      <w:divBdr>
        <w:top w:val="none" w:sz="0" w:space="0" w:color="auto"/>
        <w:left w:val="none" w:sz="0" w:space="0" w:color="auto"/>
        <w:bottom w:val="none" w:sz="0" w:space="0" w:color="auto"/>
        <w:right w:val="none" w:sz="0" w:space="0" w:color="auto"/>
      </w:divBdr>
    </w:div>
    <w:div w:id="200828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3.26/otrasli/kultura/nika.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192.1.3.26/otrasli/kultura/muzej.html"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92.1.3.26/otrasli/kultura/uch_dop_obraz.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192.1.3.26/otrasli/kultura/uch_dop_obraz.html" TargetMode="External"/><Relationship Id="rId4" Type="http://schemas.openxmlformats.org/officeDocument/2006/relationships/webSettings" Target="webSettings.xml"/><Relationship Id="rId9" Type="http://schemas.openxmlformats.org/officeDocument/2006/relationships/hyperlink" Target="http://192.1.3.26/otrasli/kultura/mun_filarm.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2572</TotalTime>
  <Pages>11</Pages>
  <Words>5688</Words>
  <Characters>32428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97</cp:revision>
  <cp:lastPrinted>2017-04-27T05:29:00Z</cp:lastPrinted>
  <dcterms:created xsi:type="dcterms:W3CDTF">2015-04-25T08:12:00Z</dcterms:created>
  <dcterms:modified xsi:type="dcterms:W3CDTF">2017-05-18T14:43:00Z</dcterms:modified>
</cp:coreProperties>
</file>