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486"/>
      </w:tblGrid>
      <w:tr w:rsidR="003F5224" w:rsidTr="002334A0">
        <w:tc>
          <w:tcPr>
            <w:tcW w:w="5387" w:type="dxa"/>
          </w:tcPr>
          <w:p w:rsidR="003F5224" w:rsidRDefault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3F5224" w:rsidRDefault="003F5224" w:rsidP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</w:t>
            </w:r>
          </w:p>
          <w:p w:rsidR="003F5224" w:rsidRDefault="003F5224" w:rsidP="003F5224">
            <w:pPr>
              <w:pStyle w:val="a7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 городского округа Ступино Московской области</w:t>
            </w:r>
          </w:p>
          <w:p w:rsidR="003F5224" w:rsidRDefault="0051247F" w:rsidP="0070173A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31.08.2023</w:t>
            </w:r>
            <w:r w:rsidR="00885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F5224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3542-п</w:t>
            </w:r>
          </w:p>
        </w:tc>
      </w:tr>
    </w:tbl>
    <w:p w:rsidR="00BF2A1B" w:rsidRPr="00B51B7C" w:rsidRDefault="00BF2A1B" w:rsidP="00BF2A1B">
      <w:pPr>
        <w:pStyle w:val="ad"/>
        <w:ind w:firstLine="709"/>
      </w:pPr>
    </w:p>
    <w:p w:rsidR="00BF2A1B" w:rsidRPr="00B51B7C" w:rsidRDefault="003F5224" w:rsidP="00BF2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325"/>
      <w:bookmarkEnd w:id="0"/>
      <w:r>
        <w:rPr>
          <w:rFonts w:ascii="Arial" w:hAnsi="Arial" w:cs="Arial"/>
          <w:sz w:val="24"/>
          <w:szCs w:val="24"/>
        </w:rPr>
        <w:t>Извещение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 xml:space="preserve">о проведении открытого аукциона 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>на право размещения нестационарн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торгов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</w:t>
      </w:r>
    </w:p>
    <w:p w:rsidR="00BF2A1B" w:rsidRPr="00B51B7C" w:rsidRDefault="00BF2A1B" w:rsidP="00BF2A1B">
      <w:pPr>
        <w:pStyle w:val="12"/>
      </w:pPr>
      <w:r w:rsidRPr="00B51B7C">
        <w:t>на территории городского округа Ступино Московской области</w:t>
      </w:r>
    </w:p>
    <w:p w:rsidR="00BF2A1B" w:rsidRPr="00B51B7C" w:rsidRDefault="00BF2A1B" w:rsidP="00BF2A1B">
      <w:pPr>
        <w:pStyle w:val="12"/>
        <w:ind w:firstLine="709"/>
      </w:pPr>
    </w:p>
    <w:p w:rsidR="00BF2A1B" w:rsidRPr="00B51B7C" w:rsidRDefault="00BF2A1B" w:rsidP="00BF2A1B">
      <w:pPr>
        <w:pStyle w:val="a9"/>
      </w:pPr>
      <w:r w:rsidRPr="00B51B7C">
        <w:t>1. Общие положения</w:t>
      </w:r>
    </w:p>
    <w:p w:rsidR="00BF2A1B" w:rsidRPr="00B51B7C" w:rsidRDefault="00BF2A1B" w:rsidP="00BF2A1B">
      <w:pPr>
        <w:pStyle w:val="12"/>
        <w:ind w:firstLine="709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6096"/>
      </w:tblGrid>
      <w:tr w:rsidR="00BF2A1B" w:rsidRPr="00B51B7C" w:rsidTr="00122DFC">
        <w:tc>
          <w:tcPr>
            <w:tcW w:w="709" w:type="dxa"/>
          </w:tcPr>
          <w:p w:rsidR="00BF2A1B" w:rsidRPr="00B51B7C" w:rsidRDefault="001C2C51" w:rsidP="00122DFC">
            <w:pPr>
              <w:pStyle w:val="ConsPlusNormal"/>
              <w:ind w:left="80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F2A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торгов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Аукцион, открытый по составу участников и по форме подаче предложений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Предмет аукциона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Право на заключение </w:t>
            </w:r>
            <w:hyperlink w:anchor="P634" w:history="1">
              <w:r w:rsidRPr="0026739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договора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096" w:type="dxa"/>
          </w:tcPr>
          <w:p w:rsidR="00BF2A1B" w:rsidRPr="00B51B7C" w:rsidRDefault="006B6172" w:rsidP="001C2C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«</w:t>
            </w:r>
            <w:r w:rsidR="00A06036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036">
              <w:rPr>
                <w:rFonts w:ascii="Arial" w:hAnsi="Arial" w:cs="Arial"/>
                <w:sz w:val="24"/>
                <w:szCs w:val="24"/>
              </w:rPr>
              <w:t>августа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89E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9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A06036">
              <w:rPr>
                <w:rFonts w:ascii="Arial" w:hAnsi="Arial" w:cs="Arial"/>
                <w:sz w:val="24"/>
                <w:szCs w:val="24"/>
              </w:rPr>
              <w:t xml:space="preserve"> 3542-п</w:t>
            </w:r>
            <w:r>
              <w:rPr>
                <w:rFonts w:ascii="Arial" w:hAnsi="Arial" w:cs="Arial"/>
                <w:sz w:val="24"/>
                <w:szCs w:val="24"/>
              </w:rPr>
              <w:t xml:space="preserve"> «О проведении открытого аукциона на право размещения нестационарного торгового объекта на территории городского округа Ступино</w:t>
            </w:r>
            <w:r w:rsidR="00711CBF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BF2A1B" w:rsidRPr="00B51B7C" w:rsidTr="00122DFC">
        <w:tc>
          <w:tcPr>
            <w:tcW w:w="709" w:type="dxa"/>
            <w:vMerge w:val="restart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</w:t>
            </w:r>
          </w:p>
        </w:tc>
        <w:tc>
          <w:tcPr>
            <w:tcW w:w="6096" w:type="dxa"/>
          </w:tcPr>
          <w:p w:rsidR="00BF2A1B" w:rsidRPr="00B51B7C" w:rsidRDefault="003E0239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239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Ступино Московской области </w:t>
            </w:r>
            <w:r w:rsidR="00BF2A1B" w:rsidRPr="00B51B7C">
              <w:rPr>
                <w:rFonts w:ascii="Arial" w:hAnsi="Arial" w:cs="Arial"/>
                <w:sz w:val="24"/>
                <w:szCs w:val="24"/>
              </w:rPr>
              <w:t>(далее - организатор аукциона)</w:t>
            </w:r>
          </w:p>
        </w:tc>
      </w:tr>
      <w:tr w:rsidR="00BF2A1B" w:rsidRPr="00B51B7C" w:rsidTr="00122DFC">
        <w:tc>
          <w:tcPr>
            <w:tcW w:w="709" w:type="dxa"/>
            <w:vMerge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Адрес (почтовый адрес): </w:t>
            </w:r>
            <w:r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938CE">
              <w:rPr>
                <w:rFonts w:ascii="Arial" w:hAnsi="Arial" w:cs="Arial"/>
                <w:sz w:val="24"/>
                <w:szCs w:val="24"/>
              </w:rPr>
              <w:t>г. Ступино, городской округ Ступино, Московская область, 142800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0938CE" w:rsidRPr="000938CE" w:rsidRDefault="000938CE" w:rsidP="00CC3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8(496)64</w:t>
            </w:r>
            <w:r w:rsidR="00CC36A0">
              <w:rPr>
                <w:rFonts w:ascii="Arial" w:hAnsi="Arial" w:cs="Arial"/>
                <w:sz w:val="24"/>
                <w:szCs w:val="24"/>
              </w:rPr>
              <w:t>7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41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6" w:type="dxa"/>
          </w:tcPr>
          <w:p w:rsidR="000938CE" w:rsidRPr="004B131F" w:rsidRDefault="004B131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31F">
              <w:rPr>
                <w:rFonts w:ascii="Arial" w:hAnsi="Arial" w:cs="Arial"/>
                <w:sz w:val="24"/>
                <w:szCs w:val="24"/>
                <w:lang w:val="en-US"/>
              </w:rPr>
              <w:t>stup_uprs@mosreg.ru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Официальный сайт организатора аукциона</w:t>
            </w:r>
          </w:p>
        </w:tc>
        <w:tc>
          <w:tcPr>
            <w:tcW w:w="6096" w:type="dxa"/>
          </w:tcPr>
          <w:p w:rsidR="00351C6F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Сайт размещения информации: </w:t>
            </w:r>
          </w:p>
          <w:p w:rsidR="000938CE" w:rsidRPr="00B51B7C" w:rsidRDefault="001A6E0F" w:rsidP="001A6E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https://stupinoadm.ru/ekonomika/potrebitelskij-rynok/auktsiony/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Единый портал торгов Московской области</w:t>
            </w:r>
          </w:p>
        </w:tc>
        <w:tc>
          <w:tcPr>
            <w:tcW w:w="6096" w:type="dxa"/>
          </w:tcPr>
          <w:p w:rsidR="000938CE" w:rsidRPr="00B51B7C" w:rsidRDefault="001A6E0F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https://easuz.mosreg.ru/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096" w:type="dxa"/>
          </w:tcPr>
          <w:p w:rsidR="000938CE" w:rsidRPr="00B51B7C" w:rsidRDefault="00613008" w:rsidP="006130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3008">
              <w:rPr>
                <w:rFonts w:ascii="Arial" w:hAnsi="Arial" w:cs="Arial"/>
                <w:sz w:val="24"/>
                <w:szCs w:val="24"/>
              </w:rPr>
              <w:t xml:space="preserve">Начальник управления потребительского рынка, рекламы и развития сельского хозяйства администрации городского округа Ступино Московской области Лопушанская Н.А. 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 создана на основании</w:t>
            </w:r>
          </w:p>
          <w:p w:rsidR="000938CE" w:rsidRPr="00B51B7C" w:rsidRDefault="00351C6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постановления администрации городского округа Ступино Московской области от 26.04.2022 </w:t>
            </w:r>
            <w:r>
              <w:rPr>
                <w:rFonts w:ascii="Arial" w:hAnsi="Arial" w:cs="Arial"/>
                <w:sz w:val="24"/>
                <w:szCs w:val="24"/>
              </w:rPr>
              <w:br/>
              <w:t>№ 1389-п «Об аукционной комиссии по проведению открытого аукциона на право размещения нестационарного торгового объекта на территории городского округа Ступино Московской области»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Pr="00B51B7C" w:rsidRDefault="00351C6F" w:rsidP="003146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</w:t>
            </w:r>
            <w:r w:rsidR="0031460F">
              <w:rPr>
                <w:rFonts w:ascii="Arial" w:hAnsi="Arial" w:cs="Arial"/>
                <w:sz w:val="24"/>
                <w:szCs w:val="24"/>
              </w:rPr>
              <w:t>647-41-59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 и время начала подачи заявок на участие 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E25516">
              <w:rPr>
                <w:rFonts w:ascii="Arial" w:hAnsi="Arial" w:cs="Arial"/>
                <w:sz w:val="24"/>
                <w:szCs w:val="24"/>
              </w:rPr>
              <w:t>0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9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04</w:t>
            </w:r>
            <w:r w:rsidR="00C65ED6">
              <w:rPr>
                <w:rFonts w:ascii="Arial" w:hAnsi="Arial" w:cs="Arial"/>
                <w:sz w:val="24"/>
                <w:szCs w:val="24"/>
              </w:rPr>
              <w:t>» сентября</w:t>
            </w:r>
            <w:r w:rsidR="003D3B50" w:rsidRPr="00297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1BF">
              <w:rPr>
                <w:rFonts w:ascii="Arial" w:hAnsi="Arial" w:cs="Arial"/>
                <w:sz w:val="24"/>
                <w:szCs w:val="24"/>
              </w:rPr>
              <w:t>20</w:t>
            </w:r>
            <w:r w:rsidR="000D4834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и время окончания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час.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C65E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04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65ED6">
              <w:rPr>
                <w:rFonts w:ascii="Arial" w:hAnsi="Arial" w:cs="Arial"/>
                <w:sz w:val="24"/>
                <w:szCs w:val="24"/>
              </w:rPr>
              <w:t>октября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971BF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Место (адрес)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proofErr w:type="spellStart"/>
            <w:r w:rsidR="0061571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615718">
              <w:rPr>
                <w:rFonts w:ascii="Arial" w:hAnsi="Arial" w:cs="Arial"/>
                <w:sz w:val="24"/>
                <w:szCs w:val="24"/>
              </w:rPr>
              <w:t>. 211,</w:t>
            </w:r>
            <w:r w:rsidR="00615718">
              <w:rPr>
                <w:rFonts w:ascii="Arial" w:hAnsi="Arial" w:cs="Arial"/>
                <w:sz w:val="24"/>
                <w:szCs w:val="24"/>
              </w:rPr>
              <w:br/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>г. Ступино, городской ок</w:t>
            </w:r>
            <w:r w:rsidR="00251EC2"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proofErr w:type="gramEnd"/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 заявки</w:t>
            </w:r>
          </w:p>
        </w:tc>
        <w:tc>
          <w:tcPr>
            <w:tcW w:w="6096" w:type="dxa"/>
          </w:tcPr>
          <w:p w:rsidR="000938CE" w:rsidRPr="009601D1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Форма </w:t>
            </w:r>
            <w:hyperlink w:anchor="P586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указана в приложении 1 к настоящему Извещению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подачи заявки</w:t>
            </w:r>
          </w:p>
        </w:tc>
        <w:tc>
          <w:tcPr>
            <w:tcW w:w="6096" w:type="dxa"/>
          </w:tcPr>
          <w:p w:rsidR="000938CE" w:rsidRPr="00B51B7C" w:rsidRDefault="000938CE" w:rsidP="00892B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</w:t>
            </w: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</w:t>
            </w:r>
            <w:r w:rsidR="00E00E77">
              <w:rPr>
                <w:rFonts w:ascii="Arial" w:hAnsi="Arial" w:cs="Arial"/>
                <w:sz w:val="24"/>
                <w:szCs w:val="24"/>
              </w:rPr>
              <w:t>го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Извещени</w:t>
            </w:r>
            <w:r w:rsidR="00892BE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оформления участия 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согласно схеме размещения нестационарных торговых объектов, утвержденной</w:t>
            </w:r>
            <w:r w:rsidR="00892BE0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городского округа Ступино Московской области от 23.03.2018 № 803-п 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и размещенной на официальном сайте администрации муниципального образования.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Срок, в течение которого организатор аукциона вправе отказаться от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Организатор аукциона вправе принять решение об отказе от проведения аукциона в любое время, но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</w:t>
            </w:r>
          </w:p>
          <w:p w:rsidR="000938CE" w:rsidRPr="00892BE0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17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00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5D293B" w:rsidP="00A04F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«29</w:t>
            </w:r>
            <w:r w:rsidR="000938CE" w:rsidRPr="00B42B91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0938CE" w:rsidRPr="00B42B9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84240">
              <w:rPr>
                <w:rFonts w:ascii="Arial" w:hAnsi="Arial" w:cs="Arial"/>
                <w:sz w:val="24"/>
                <w:szCs w:val="24"/>
              </w:rPr>
              <w:t>23</w:t>
            </w:r>
            <w:r w:rsidR="000938CE" w:rsidRPr="00892B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 вправе принять решение о внесении изменений в Извещение об открытом аукционе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381750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E25516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5516">
              <w:rPr>
                <w:rFonts w:ascii="Arial" w:hAnsi="Arial" w:cs="Arial"/>
                <w:sz w:val="24"/>
                <w:szCs w:val="24"/>
              </w:rPr>
              <w:t xml:space="preserve">Изменения в настоящее Извещение вносятся </w:t>
            </w:r>
            <w:proofErr w:type="gramStart"/>
            <w:r w:rsidRPr="00E25516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  <w:p w:rsidR="000938CE" w:rsidRPr="00C84240" w:rsidRDefault="003D3B50" w:rsidP="00A437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84240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29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D293B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A04F8E" w:rsidRPr="00C842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4240">
              <w:rPr>
                <w:rFonts w:ascii="Arial" w:hAnsi="Arial" w:cs="Arial"/>
                <w:sz w:val="24"/>
                <w:szCs w:val="24"/>
              </w:rPr>
              <w:t>202</w:t>
            </w:r>
            <w:r w:rsidR="00C84240" w:rsidRPr="00C84240">
              <w:rPr>
                <w:rFonts w:ascii="Arial" w:hAnsi="Arial" w:cs="Arial"/>
                <w:sz w:val="24"/>
                <w:szCs w:val="24"/>
              </w:rPr>
              <w:t>3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начала предоставления разъяснений положений настоящего Извещения: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размещения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настоящего Извещения </w:t>
            </w:r>
            <w:r w:rsidR="00C84240"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на официальном сайте организатора аукциона.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окончания предоставления разъяснений положений настоящего Извещения</w:t>
            </w:r>
            <w:proofErr w:type="gramEnd"/>
          </w:p>
          <w:p w:rsidR="000938CE" w:rsidRPr="00B51B7C" w:rsidRDefault="00642199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27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D293B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A04F8E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C78" w:rsidRPr="00551C78">
              <w:rPr>
                <w:rFonts w:ascii="Arial" w:hAnsi="Arial" w:cs="Arial"/>
                <w:sz w:val="24"/>
                <w:szCs w:val="24"/>
              </w:rPr>
              <w:t>2023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В течение одного рабочего дня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направления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запроса, но без указания лица, от которого поступил запрос.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6096" w:type="dxa"/>
          </w:tcPr>
          <w:p w:rsidR="000938CE" w:rsidRPr="00B51B7C" w:rsidRDefault="00E00E77" w:rsidP="00E00E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0E77">
              <w:rPr>
                <w:rFonts w:ascii="Arial" w:hAnsi="Arial" w:cs="Arial"/>
                <w:sz w:val="24"/>
                <w:szCs w:val="24"/>
              </w:rPr>
              <w:t xml:space="preserve">Начальная (минимальная) цена договора (лота) устанавливается </w:t>
            </w:r>
            <w:r w:rsidR="00854ABD">
              <w:rPr>
                <w:rFonts w:ascii="Arial" w:hAnsi="Arial" w:cs="Arial"/>
                <w:sz w:val="24"/>
                <w:szCs w:val="24"/>
              </w:rPr>
              <w:t>по каждому лоту отдельно,</w:t>
            </w:r>
            <w:r w:rsidRPr="00E00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ABD">
              <w:rPr>
                <w:rFonts w:ascii="Arial" w:hAnsi="Arial" w:cs="Arial"/>
                <w:sz w:val="24"/>
                <w:szCs w:val="24"/>
              </w:rPr>
              <w:t>у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  <w:r w:rsidR="000938CE" w:rsidRPr="00B51B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 составляет пять процентов от начальной (минимальной) цены договора (цены лота)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Размер задатка, сроки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и порядок его внесения. Реквизиты для перечисления задатка</w:t>
            </w:r>
          </w:p>
        </w:tc>
        <w:tc>
          <w:tcPr>
            <w:tcW w:w="6096" w:type="dxa"/>
          </w:tcPr>
          <w:p w:rsidR="000938CE" w:rsidRPr="00CA77E9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Информация указана в </w:t>
            </w:r>
            <w:hyperlink w:anchor="P511" w:history="1">
              <w:r w:rsidRPr="00CA77E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4</w:t>
              </w:r>
            </w:hyperlink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</w:t>
            </w: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6096" w:type="dxa"/>
          </w:tcPr>
          <w:p w:rsidR="00062CC4" w:rsidRPr="00062CC4" w:rsidRDefault="00CA5162" w:rsidP="00942CF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и сроки рассмотрения заявок на участие в аукционе</w:t>
            </w:r>
          </w:p>
        </w:tc>
        <w:tc>
          <w:tcPr>
            <w:tcW w:w="6096" w:type="dxa"/>
          </w:tcPr>
          <w:p w:rsidR="000938CE" w:rsidRPr="00B51B7C" w:rsidRDefault="000938CE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Осуществляется аукционной комиссией по адресу:</w:t>
            </w:r>
          </w:p>
          <w:p w:rsidR="00CD7F0F" w:rsidRDefault="00CD7F0F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BA5D0B">
              <w:rPr>
                <w:rFonts w:ascii="Arial" w:hAnsi="Arial" w:cs="Arial"/>
                <w:sz w:val="24"/>
                <w:szCs w:val="24"/>
              </w:rPr>
              <w:t>11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05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65ED6">
              <w:rPr>
                <w:rFonts w:ascii="Arial" w:hAnsi="Arial" w:cs="Arial"/>
                <w:sz w:val="24"/>
                <w:szCs w:val="24"/>
              </w:rPr>
              <w:t>октября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D0763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1</w:t>
            </w:r>
            <w:r w:rsidR="00A43728">
              <w:rPr>
                <w:rFonts w:ascii="Arial" w:hAnsi="Arial" w:cs="Arial"/>
                <w:sz w:val="24"/>
                <w:szCs w:val="24"/>
              </w:rPr>
              <w:t>6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05</w:t>
            </w:r>
            <w:r w:rsidRPr="00551C78">
              <w:rPr>
                <w:rFonts w:ascii="Arial" w:hAnsi="Arial" w:cs="Arial"/>
                <w:sz w:val="24"/>
                <w:szCs w:val="24"/>
              </w:rPr>
              <w:t>»</w:t>
            </w:r>
            <w:r w:rsidR="00C65ED6">
              <w:rPr>
                <w:rFonts w:ascii="Arial" w:hAnsi="Arial" w:cs="Arial"/>
                <w:sz w:val="24"/>
                <w:szCs w:val="24"/>
              </w:rPr>
              <w:t xml:space="preserve"> октября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4D1F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Дата, время начала, место 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проведения аукциона:</w:t>
            </w:r>
          </w:p>
          <w:p w:rsidR="000938CE" w:rsidRPr="00B51B7C" w:rsidRDefault="00B475A8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10112C" w:rsidRDefault="000938CE" w:rsidP="00122DFC">
            <w:pPr>
              <w:pStyle w:val="af2"/>
              <w:numPr>
                <w:ilvl w:val="0"/>
                <w:numId w:val="1"/>
              </w:num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Время начала проведения аукциона:</w:t>
            </w:r>
          </w:p>
          <w:p w:rsidR="000938CE" w:rsidRPr="00C35EDE" w:rsidRDefault="00A05723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10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>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«</w:t>
            </w:r>
            <w:r w:rsidR="005D293B">
              <w:rPr>
                <w:rFonts w:ascii="Arial" w:hAnsi="Arial" w:cs="Arial"/>
                <w:sz w:val="24"/>
                <w:szCs w:val="24"/>
              </w:rPr>
              <w:t>06</w:t>
            </w:r>
            <w:r w:rsidR="00C65ED6">
              <w:rPr>
                <w:rFonts w:ascii="Arial" w:hAnsi="Arial" w:cs="Arial"/>
                <w:sz w:val="24"/>
                <w:szCs w:val="24"/>
              </w:rPr>
              <w:t>» октября</w:t>
            </w:r>
            <w:r w:rsidR="00A05723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C78">
              <w:rPr>
                <w:rFonts w:ascii="Arial" w:hAnsi="Arial" w:cs="Arial"/>
                <w:sz w:val="24"/>
                <w:szCs w:val="24"/>
              </w:rPr>
              <w:t>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left="360"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096" w:type="dxa"/>
          </w:tcPr>
          <w:p w:rsidR="000938CE" w:rsidRPr="00526B5F" w:rsidRDefault="000938CE" w:rsidP="00122DFC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Порядок проведения аукциона указан в </w:t>
            </w:r>
            <w:hyperlink w:anchor="P538" w:history="1"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 w:rsidR="001F6AD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br/>
              </w:r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5</w:t>
              </w:r>
            </w:hyperlink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096" w:type="dxa"/>
          </w:tcPr>
          <w:p w:rsidR="000938CE" w:rsidRPr="00B51B7C" w:rsidRDefault="000938CE" w:rsidP="006434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Договор с победителем аукциона заключается не ранее десяти дней и не позднее двадцати дней со дня размещения на официальном сайте</w:t>
            </w:r>
            <w:r w:rsidR="006D1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  <w:sectPr w:rsidR="00BF2A1B" w:rsidRPr="00B51B7C" w:rsidSect="00A354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F2A1B" w:rsidRPr="00B51B7C" w:rsidRDefault="00BF2A1B" w:rsidP="00BF2A1B">
      <w:pPr>
        <w:pStyle w:val="a9"/>
      </w:pPr>
      <w:r w:rsidRPr="00B51B7C">
        <w:lastRenderedPageBreak/>
        <w:t xml:space="preserve">2. Перечень лотов, начальной (минимальной) цены договора </w:t>
      </w:r>
      <w:r w:rsidRPr="00B51B7C">
        <w:br/>
        <w:t>(цены лота) по каждому лоту, срок действия договоров</w:t>
      </w:r>
    </w:p>
    <w:p w:rsidR="00BF2A1B" w:rsidRPr="00B51B7C" w:rsidRDefault="00BF2A1B" w:rsidP="00BF2A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F2A1B" w:rsidRDefault="00DD5765" w:rsidP="00FE7D30">
      <w:pPr>
        <w:pStyle w:val="12"/>
      </w:pPr>
      <w:r>
        <w:t>Лот № 1</w:t>
      </w:r>
    </w:p>
    <w:p w:rsidR="00FE7D30" w:rsidRPr="00B51B7C" w:rsidRDefault="00FE7D30" w:rsidP="00FE7D30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FE7D30" w:rsidRPr="00AC0736" w:rsidTr="005F5603"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E7D30" w:rsidRPr="00A35442" w:rsidRDefault="00961449" w:rsidP="00FB570C">
            <w:pPr>
              <w:pStyle w:val="12"/>
              <w:rPr>
                <w:sz w:val="18"/>
                <w:szCs w:val="18"/>
              </w:rPr>
            </w:pP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г.</w:t>
            </w:r>
            <w:r w:rsidR="006D7BAA">
              <w:rPr>
                <w:color w:val="000000"/>
                <w:kern w:val="24"/>
                <w:sz w:val="20"/>
                <w:szCs w:val="20"/>
              </w:rPr>
              <w:t>о.</w:t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 Ступино,</w:t>
            </w:r>
            <w:r w:rsidR="006D7BA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D7BAA">
              <w:rPr>
                <w:color w:val="000000"/>
                <w:kern w:val="24"/>
                <w:sz w:val="20"/>
                <w:szCs w:val="20"/>
              </w:rPr>
              <w:br/>
            </w:r>
            <w:r w:rsidR="00FB570C">
              <w:rPr>
                <w:color w:val="000000"/>
                <w:kern w:val="24"/>
                <w:sz w:val="20"/>
                <w:szCs w:val="20"/>
              </w:rPr>
              <w:t xml:space="preserve">с. Большое Алексеевское, </w:t>
            </w:r>
            <w:r w:rsidR="00FB570C">
              <w:rPr>
                <w:color w:val="000000"/>
                <w:kern w:val="24"/>
                <w:sz w:val="20"/>
                <w:szCs w:val="20"/>
              </w:rPr>
              <w:br/>
              <w:t>ул. Центральная, вблизи д. 5а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proofErr w:type="gramEnd"/>
          </w:p>
        </w:tc>
        <w:tc>
          <w:tcPr>
            <w:tcW w:w="2086" w:type="dxa"/>
          </w:tcPr>
          <w:p w:rsidR="00FE7D30" w:rsidRPr="00A35442" w:rsidRDefault="00FB570C" w:rsidP="009B4D4B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153</w:t>
            </w:r>
          </w:p>
        </w:tc>
        <w:tc>
          <w:tcPr>
            <w:tcW w:w="2024" w:type="dxa"/>
          </w:tcPr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</w:t>
            </w:r>
            <w:r w:rsidR="00B56327" w:rsidRPr="00A35442">
              <w:rPr>
                <w:rFonts w:ascii="Arial" w:hAnsi="Arial" w:cs="Arial"/>
                <w:bCs/>
                <w:sz w:val="18"/>
                <w:szCs w:val="18"/>
              </w:rPr>
              <w:t>киосков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Московской об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t xml:space="preserve">ласти» от 25.10.2018 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br/>
              <w:t>№ 204/19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7D30" w:rsidRPr="00A35442" w:rsidRDefault="00FB570C" w:rsidP="005F5603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FE7D30" w:rsidRPr="00A35442" w:rsidRDefault="00FB570C" w:rsidP="008C75AE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FE7D30" w:rsidRPr="00A35442" w:rsidRDefault="00CC4DFF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FE7D30" w:rsidRPr="00A35442" w:rsidRDefault="00FE7D30" w:rsidP="00FB570C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С момента подписания до </w:t>
            </w:r>
            <w:r w:rsidR="00FB570C">
              <w:rPr>
                <w:sz w:val="18"/>
                <w:szCs w:val="18"/>
              </w:rPr>
              <w:t>31.12.2029</w:t>
            </w:r>
          </w:p>
        </w:tc>
        <w:tc>
          <w:tcPr>
            <w:tcW w:w="1305" w:type="dxa"/>
          </w:tcPr>
          <w:p w:rsidR="00FE7D30" w:rsidRPr="00C90EE2" w:rsidRDefault="005D293B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64 345,25</w:t>
            </w:r>
          </w:p>
        </w:tc>
      </w:tr>
    </w:tbl>
    <w:p w:rsidR="00BF2A1B" w:rsidRPr="00B51B7C" w:rsidRDefault="00BF2A1B" w:rsidP="00BF2A1B">
      <w:pPr>
        <w:pStyle w:val="12"/>
        <w:jc w:val="both"/>
      </w:pPr>
      <w:r w:rsidRPr="00B51B7C">
        <w:t>_____________________</w:t>
      </w: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BF2A1B" w:rsidRDefault="00BF2A1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9B4D4B" w:rsidRDefault="009B4D4B" w:rsidP="009B4D4B">
      <w:pPr>
        <w:pStyle w:val="12"/>
      </w:pPr>
    </w:p>
    <w:p w:rsidR="009B4D4B" w:rsidRDefault="00DD5765" w:rsidP="009B4D4B">
      <w:pPr>
        <w:pStyle w:val="12"/>
      </w:pPr>
      <w:r>
        <w:t>Лот № 2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6D7BAA" w:rsidRPr="00AC0736" w:rsidTr="00A43728">
        <w:trPr>
          <w:trHeight w:val="351"/>
        </w:trPr>
        <w:tc>
          <w:tcPr>
            <w:tcW w:w="567" w:type="dxa"/>
          </w:tcPr>
          <w:p w:rsidR="006D7BAA" w:rsidRPr="00A35442" w:rsidRDefault="006D7BAA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354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D7BAA" w:rsidRPr="00A35442" w:rsidRDefault="00CC4DFF" w:rsidP="006D7BAA">
            <w:pPr>
              <w:pStyle w:val="12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г.о. Ступино,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 xml:space="preserve">с. Хатунь,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>ул. Советская, вблизи д. 5</w:t>
            </w:r>
            <w:r w:rsidR="006D7BAA">
              <w:rPr>
                <w:color w:val="000000"/>
                <w:kern w:val="24"/>
                <w:sz w:val="20"/>
                <w:szCs w:val="20"/>
              </w:rPr>
              <w:br/>
            </w:r>
            <w:proofErr w:type="gramEnd"/>
          </w:p>
        </w:tc>
        <w:tc>
          <w:tcPr>
            <w:tcW w:w="2086" w:type="dxa"/>
          </w:tcPr>
          <w:p w:rsidR="006D7BAA" w:rsidRPr="00A35442" w:rsidRDefault="006D7BAA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4DFF">
              <w:rPr>
                <w:sz w:val="18"/>
                <w:szCs w:val="18"/>
              </w:rPr>
              <w:t>54</w:t>
            </w:r>
          </w:p>
        </w:tc>
        <w:tc>
          <w:tcPr>
            <w:tcW w:w="2024" w:type="dxa"/>
          </w:tcPr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6D7BAA" w:rsidRPr="00A35442" w:rsidRDefault="006D7BAA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6D7BAA" w:rsidRPr="00A35442" w:rsidRDefault="00CC4DFF" w:rsidP="00FB570C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С момента подписания до </w:t>
            </w:r>
            <w:r>
              <w:rPr>
                <w:sz w:val="18"/>
                <w:szCs w:val="18"/>
              </w:rPr>
              <w:t>31.12.2029</w:t>
            </w:r>
          </w:p>
        </w:tc>
        <w:tc>
          <w:tcPr>
            <w:tcW w:w="1305" w:type="dxa"/>
          </w:tcPr>
          <w:p w:rsidR="006D7BAA" w:rsidRPr="00C90EE2" w:rsidRDefault="00544027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139 414,70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9B4D4B">
      <w:pPr>
        <w:pStyle w:val="12"/>
      </w:pPr>
      <w:r>
        <w:lastRenderedPageBreak/>
        <w:t xml:space="preserve">Лот </w:t>
      </w:r>
      <w:r w:rsidR="00DD5765">
        <w:t>№ 3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6D7BAA" w:rsidRPr="00AC0736" w:rsidTr="00A43728">
        <w:trPr>
          <w:trHeight w:val="351"/>
        </w:trPr>
        <w:tc>
          <w:tcPr>
            <w:tcW w:w="567" w:type="dxa"/>
          </w:tcPr>
          <w:p w:rsidR="006D7BAA" w:rsidRPr="00A35442" w:rsidRDefault="006D7BAA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6D7BAA" w:rsidRPr="00A35442" w:rsidRDefault="00CC4DFF" w:rsidP="00E00F21">
            <w:pPr>
              <w:pStyle w:val="12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г.о. Ступино,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 xml:space="preserve">с. Хатунь,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>ул. Советская, вблизи д. 5</w:t>
            </w:r>
            <w:proofErr w:type="gramEnd"/>
          </w:p>
        </w:tc>
        <w:tc>
          <w:tcPr>
            <w:tcW w:w="2086" w:type="dxa"/>
          </w:tcPr>
          <w:p w:rsidR="006D7BAA" w:rsidRPr="00A35442" w:rsidRDefault="00CC4DFF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024" w:type="dxa"/>
          </w:tcPr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6D7BAA" w:rsidRPr="00A35442" w:rsidRDefault="006D7BAA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6D7BAA" w:rsidRPr="00A35442" w:rsidRDefault="006D7BAA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6D7BAA" w:rsidRPr="00A35442" w:rsidRDefault="00CC4DFF" w:rsidP="00FB570C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7BAA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247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С момента подписания до </w:t>
            </w:r>
            <w:r>
              <w:rPr>
                <w:sz w:val="18"/>
                <w:szCs w:val="18"/>
              </w:rPr>
              <w:t>31.12.2029</w:t>
            </w:r>
          </w:p>
        </w:tc>
        <w:tc>
          <w:tcPr>
            <w:tcW w:w="1305" w:type="dxa"/>
          </w:tcPr>
          <w:p w:rsidR="006D7BAA" w:rsidRPr="00C90EE2" w:rsidRDefault="00544027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139 414,70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F87949" w:rsidRDefault="00F87949" w:rsidP="009B4D4B">
      <w:pPr>
        <w:pStyle w:val="12"/>
      </w:pPr>
    </w:p>
    <w:p w:rsidR="00F87949" w:rsidRDefault="00F87949" w:rsidP="009B4D4B">
      <w:pPr>
        <w:pStyle w:val="12"/>
      </w:pPr>
    </w:p>
    <w:p w:rsidR="009B4D4B" w:rsidRDefault="00DD5765" w:rsidP="009B4D4B">
      <w:pPr>
        <w:pStyle w:val="12"/>
      </w:pPr>
      <w:r>
        <w:t>Лот № 4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6D7BAA" w:rsidRPr="00AC0736" w:rsidTr="00A43728">
        <w:trPr>
          <w:trHeight w:val="351"/>
        </w:trPr>
        <w:tc>
          <w:tcPr>
            <w:tcW w:w="567" w:type="dxa"/>
          </w:tcPr>
          <w:p w:rsidR="006D7BAA" w:rsidRPr="00A35442" w:rsidRDefault="006D7BAA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6D7BAA" w:rsidRPr="00A35442" w:rsidRDefault="006D7BAA" w:rsidP="00CC4DFF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г.</w:t>
            </w:r>
            <w:r>
              <w:rPr>
                <w:color w:val="000000"/>
                <w:kern w:val="24"/>
                <w:sz w:val="20"/>
                <w:szCs w:val="20"/>
              </w:rPr>
              <w:t>о.</w:t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 Ступино,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="00CC4DFF">
              <w:rPr>
                <w:color w:val="000000"/>
                <w:kern w:val="24"/>
                <w:sz w:val="20"/>
                <w:szCs w:val="20"/>
              </w:rPr>
              <w:t xml:space="preserve">р.п. Михнево, </w:t>
            </w:r>
            <w:r w:rsidR="00CC4DFF">
              <w:rPr>
                <w:color w:val="000000"/>
                <w:kern w:val="24"/>
                <w:sz w:val="20"/>
                <w:szCs w:val="20"/>
              </w:rPr>
              <w:br/>
              <w:t xml:space="preserve">ул. </w:t>
            </w:r>
            <w:proofErr w:type="gramStart"/>
            <w:r w:rsidR="00CC4DFF">
              <w:rPr>
                <w:color w:val="000000"/>
                <w:kern w:val="24"/>
                <w:sz w:val="20"/>
                <w:szCs w:val="20"/>
              </w:rPr>
              <w:t>Советская</w:t>
            </w:r>
            <w:proofErr w:type="gramEnd"/>
            <w:r w:rsidR="00CC4DFF">
              <w:rPr>
                <w:color w:val="000000"/>
                <w:kern w:val="24"/>
                <w:sz w:val="20"/>
                <w:szCs w:val="20"/>
              </w:rPr>
              <w:t>, вблизи д. 17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6D7BAA" w:rsidRPr="00A35442" w:rsidRDefault="00CC4DFF" w:rsidP="00985C86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024" w:type="dxa"/>
          </w:tcPr>
          <w:p w:rsidR="006D7BAA" w:rsidRPr="00A35442" w:rsidRDefault="006D7BAA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6D7BAA" w:rsidRPr="00A35442" w:rsidRDefault="006D7BAA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6D7BAA" w:rsidRPr="00A35442" w:rsidRDefault="006D7BAA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6D7BAA" w:rsidRPr="00A35442" w:rsidRDefault="006D7BAA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6D7BAA" w:rsidRPr="00A35442" w:rsidRDefault="006D7BAA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торговая галерея</w:t>
            </w:r>
          </w:p>
        </w:tc>
        <w:tc>
          <w:tcPr>
            <w:tcW w:w="1984" w:type="dxa"/>
          </w:tcPr>
          <w:p w:rsidR="006D7BAA" w:rsidRPr="00A35442" w:rsidRDefault="00CC4DFF" w:rsidP="00FB570C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6D7BAA" w:rsidRPr="00A35442" w:rsidRDefault="006D7BAA" w:rsidP="00FB570C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4D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1247" w:type="dxa"/>
          </w:tcPr>
          <w:p w:rsidR="006D7BAA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С момента подписания до </w:t>
            </w:r>
            <w:r>
              <w:rPr>
                <w:sz w:val="18"/>
                <w:szCs w:val="18"/>
              </w:rPr>
              <w:t>31.12.2029</w:t>
            </w:r>
          </w:p>
        </w:tc>
        <w:tc>
          <w:tcPr>
            <w:tcW w:w="1305" w:type="dxa"/>
          </w:tcPr>
          <w:p w:rsidR="006D7BAA" w:rsidRPr="00C90EE2" w:rsidRDefault="00544027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281 510,46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E00F21" w:rsidRPr="00B51B7C" w:rsidRDefault="00E00F21" w:rsidP="009B4D4B">
      <w:pPr>
        <w:pStyle w:val="12"/>
        <w:jc w:val="both"/>
      </w:pP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E00F21" w:rsidRDefault="00E00F21" w:rsidP="00E00F21">
      <w:pPr>
        <w:pStyle w:val="12"/>
      </w:pPr>
      <w:r>
        <w:t>Лот № 5</w:t>
      </w:r>
    </w:p>
    <w:p w:rsidR="00E00F21" w:rsidRPr="00B51B7C" w:rsidRDefault="00E00F21" w:rsidP="00E00F21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E00F21" w:rsidRPr="00AC0736" w:rsidTr="00C87F57">
        <w:tc>
          <w:tcPr>
            <w:tcW w:w="56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E00F21" w:rsidRPr="00AC0736" w:rsidRDefault="00E00F21" w:rsidP="00C87F5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E00F21" w:rsidRPr="00AC0736" w:rsidTr="00C87F57">
        <w:trPr>
          <w:trHeight w:val="351"/>
        </w:trPr>
        <w:tc>
          <w:tcPr>
            <w:tcW w:w="56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CC4DFF" w:rsidRPr="00AC0736" w:rsidTr="00C87F57">
        <w:trPr>
          <w:trHeight w:val="351"/>
        </w:trPr>
        <w:tc>
          <w:tcPr>
            <w:tcW w:w="567" w:type="dxa"/>
          </w:tcPr>
          <w:p w:rsidR="00CC4DFF" w:rsidRPr="00A35442" w:rsidRDefault="00CC4DFF" w:rsidP="00C87F5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CC4DFF" w:rsidRPr="00A35442" w:rsidRDefault="00CC4DFF" w:rsidP="00C87F57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г.</w:t>
            </w:r>
            <w:r>
              <w:rPr>
                <w:color w:val="000000"/>
                <w:kern w:val="24"/>
                <w:sz w:val="20"/>
                <w:szCs w:val="20"/>
              </w:rPr>
              <w:t>о.</w:t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 Ступино,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 xml:space="preserve">р.п. Михнево,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 xml:space="preserve">ул.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Советская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вблизи д. 17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CC4DFF" w:rsidRPr="00A35442" w:rsidRDefault="00CC4DFF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024" w:type="dxa"/>
          </w:tcPr>
          <w:p w:rsidR="00CC4DFF" w:rsidRPr="00A35442" w:rsidRDefault="00CC4DFF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CC4DFF" w:rsidRPr="00A35442" w:rsidRDefault="00CC4DFF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CC4DFF" w:rsidRPr="00A35442" w:rsidRDefault="00CC4DFF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CC4DFF" w:rsidRPr="00A35442" w:rsidRDefault="00CC4DFF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CC4DFF" w:rsidRPr="00A35442" w:rsidRDefault="00CC4DFF" w:rsidP="00C87F5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торговая галерея</w:t>
            </w:r>
          </w:p>
        </w:tc>
        <w:tc>
          <w:tcPr>
            <w:tcW w:w="1984" w:type="dxa"/>
          </w:tcPr>
          <w:p w:rsidR="00CC4DFF" w:rsidRPr="00A35442" w:rsidRDefault="00CC4DFF" w:rsidP="00B609FA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1247" w:type="dxa"/>
          </w:tcPr>
          <w:p w:rsidR="00CC4DFF" w:rsidRPr="00A35442" w:rsidRDefault="00CC4DFF" w:rsidP="00FB570C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С момента подписания до </w:t>
            </w:r>
            <w:r>
              <w:rPr>
                <w:sz w:val="18"/>
                <w:szCs w:val="18"/>
              </w:rPr>
              <w:t>31.12.2029</w:t>
            </w:r>
          </w:p>
        </w:tc>
        <w:tc>
          <w:tcPr>
            <w:tcW w:w="1305" w:type="dxa"/>
          </w:tcPr>
          <w:p w:rsidR="00CC4DFF" w:rsidRPr="00C90EE2" w:rsidRDefault="00544027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281 510,46</w:t>
            </w:r>
          </w:p>
        </w:tc>
      </w:tr>
    </w:tbl>
    <w:p w:rsidR="00E00F21" w:rsidRPr="00B51B7C" w:rsidRDefault="00E00F21" w:rsidP="00E00F21">
      <w:pPr>
        <w:pStyle w:val="12"/>
        <w:jc w:val="both"/>
      </w:pPr>
      <w:r w:rsidRPr="00B51B7C">
        <w:t>__________________</w:t>
      </w:r>
    </w:p>
    <w:p w:rsidR="00E00F21" w:rsidRPr="00B51B7C" w:rsidRDefault="00E00F21" w:rsidP="00E00F21">
      <w:pPr>
        <w:pStyle w:val="12"/>
        <w:jc w:val="both"/>
      </w:pPr>
    </w:p>
    <w:p w:rsidR="00E00F21" w:rsidRDefault="00E00F21" w:rsidP="00E00F21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CD76FD" w:rsidRDefault="00CD76FD" w:rsidP="009522D9">
      <w:pPr>
        <w:pStyle w:val="12"/>
        <w:jc w:val="left"/>
      </w:pPr>
    </w:p>
    <w:p w:rsidR="00CC4DFF" w:rsidRDefault="00CC4DFF" w:rsidP="009522D9">
      <w:pPr>
        <w:pStyle w:val="12"/>
        <w:jc w:val="left"/>
      </w:pPr>
    </w:p>
    <w:p w:rsidR="00CC4DFF" w:rsidRDefault="00CC4DFF" w:rsidP="009522D9">
      <w:pPr>
        <w:pStyle w:val="12"/>
        <w:jc w:val="left"/>
      </w:pPr>
    </w:p>
    <w:p w:rsidR="00CC4DFF" w:rsidRDefault="00CC4DFF" w:rsidP="00CC4DFF">
      <w:pPr>
        <w:pStyle w:val="12"/>
      </w:pPr>
      <w:r>
        <w:t>Лот № 6</w:t>
      </w:r>
    </w:p>
    <w:p w:rsidR="00CC4DFF" w:rsidRPr="00B51B7C" w:rsidRDefault="00CC4DFF" w:rsidP="00CC4DFF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CC4DFF" w:rsidRPr="00AC0736" w:rsidTr="00B609FA">
        <w:tc>
          <w:tcPr>
            <w:tcW w:w="567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CC4DFF" w:rsidRPr="00AC0736" w:rsidRDefault="00CC4DFF" w:rsidP="00B609FA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CC4DFF" w:rsidRPr="00AC0736" w:rsidTr="00B609FA">
        <w:trPr>
          <w:trHeight w:val="351"/>
        </w:trPr>
        <w:tc>
          <w:tcPr>
            <w:tcW w:w="567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CC4DFF" w:rsidRPr="00AC0736" w:rsidRDefault="00CC4DFF" w:rsidP="00B609FA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CC4DFF" w:rsidRPr="00AC0736" w:rsidRDefault="00CC4DFF" w:rsidP="00B609FA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CC4DFF" w:rsidRPr="00AC0736" w:rsidTr="00B609FA">
        <w:trPr>
          <w:trHeight w:val="351"/>
        </w:trPr>
        <w:tc>
          <w:tcPr>
            <w:tcW w:w="567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г.</w:t>
            </w:r>
            <w:r>
              <w:rPr>
                <w:color w:val="000000"/>
                <w:kern w:val="24"/>
                <w:sz w:val="20"/>
                <w:szCs w:val="20"/>
              </w:rPr>
              <w:t>о.</w:t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 Ступино,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 xml:space="preserve">р.п. Михнево, </w:t>
            </w:r>
            <w:r>
              <w:rPr>
                <w:color w:val="000000"/>
                <w:kern w:val="24"/>
                <w:sz w:val="20"/>
                <w:szCs w:val="20"/>
              </w:rPr>
              <w:br/>
              <w:t xml:space="preserve">ул.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Советская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вблизи д. 17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024" w:type="dxa"/>
          </w:tcPr>
          <w:p w:rsidR="00CC4DFF" w:rsidRPr="00A35442" w:rsidRDefault="00CC4DFF" w:rsidP="00B609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CC4DFF" w:rsidRPr="00A35442" w:rsidRDefault="00CC4DFF" w:rsidP="00B609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CC4DFF" w:rsidRPr="00A35442" w:rsidRDefault="00CC4DFF" w:rsidP="00B609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CC4DFF" w:rsidRPr="00A35442" w:rsidRDefault="00CC4DFF" w:rsidP="00B609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CC4DFF" w:rsidRPr="00A35442" w:rsidRDefault="00CC4DFF" w:rsidP="00B609FA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общественное питание</w:t>
            </w:r>
          </w:p>
        </w:tc>
        <w:tc>
          <w:tcPr>
            <w:tcW w:w="1843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247" w:type="dxa"/>
          </w:tcPr>
          <w:p w:rsidR="00CC4DFF" w:rsidRPr="00A35442" w:rsidRDefault="00CC4DFF" w:rsidP="00B609FA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С момента подписания до </w:t>
            </w:r>
            <w:r>
              <w:rPr>
                <w:sz w:val="18"/>
                <w:szCs w:val="18"/>
              </w:rPr>
              <w:t>31.12.2029</w:t>
            </w:r>
          </w:p>
        </w:tc>
        <w:tc>
          <w:tcPr>
            <w:tcW w:w="1305" w:type="dxa"/>
          </w:tcPr>
          <w:p w:rsidR="00CC4DFF" w:rsidRPr="00C90EE2" w:rsidRDefault="00544027" w:rsidP="00B609FA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201 078,90</w:t>
            </w:r>
          </w:p>
        </w:tc>
      </w:tr>
    </w:tbl>
    <w:p w:rsidR="00CC4DFF" w:rsidRPr="00B51B7C" w:rsidRDefault="00CC4DFF" w:rsidP="00CC4DFF">
      <w:pPr>
        <w:pStyle w:val="12"/>
        <w:jc w:val="both"/>
      </w:pPr>
      <w:r w:rsidRPr="00B51B7C">
        <w:t>__________________</w:t>
      </w:r>
    </w:p>
    <w:p w:rsidR="00CC4DFF" w:rsidRPr="00B51B7C" w:rsidRDefault="00CC4DFF" w:rsidP="00CC4DFF">
      <w:pPr>
        <w:pStyle w:val="12"/>
        <w:jc w:val="both"/>
      </w:pPr>
    </w:p>
    <w:p w:rsidR="00CC4DFF" w:rsidRDefault="00CC4DFF" w:rsidP="00CC4DFF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CC4DFF" w:rsidRDefault="00CC4DFF" w:rsidP="009522D9">
      <w:pPr>
        <w:pStyle w:val="12"/>
        <w:jc w:val="left"/>
        <w:sectPr w:rsidR="00CC4DFF" w:rsidSect="006C1E30">
          <w:pgSz w:w="16838" w:h="11905" w:orient="landscape"/>
          <w:pgMar w:top="851" w:right="1134" w:bottom="851" w:left="1134" w:header="0" w:footer="0" w:gutter="0"/>
          <w:cols w:space="720"/>
          <w:docGrid w:linePitch="272"/>
        </w:sectPr>
      </w:pPr>
    </w:p>
    <w:p w:rsidR="004F2F6A" w:rsidRPr="00B51B7C" w:rsidRDefault="004F2F6A" w:rsidP="004F2F6A">
      <w:pPr>
        <w:pStyle w:val="a9"/>
      </w:pPr>
      <w:r w:rsidRPr="00B51B7C">
        <w:lastRenderedPageBreak/>
        <w:t>3. Порядок подачи заявок на участие в аукционе</w:t>
      </w:r>
      <w:r w:rsidRPr="00B51B7C">
        <w:br/>
        <w:t>и оформления участия в аукционе</w:t>
      </w:r>
    </w:p>
    <w:p w:rsidR="004F2F6A" w:rsidRPr="00B51B7C" w:rsidRDefault="004F2F6A" w:rsidP="004F2F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2F6A" w:rsidRPr="00B51B7C" w:rsidRDefault="004F2F6A" w:rsidP="004F2F6A">
      <w:pPr>
        <w:pStyle w:val="12"/>
        <w:ind w:firstLine="709"/>
        <w:jc w:val="both"/>
      </w:pPr>
      <w:bookmarkStart w:id="1" w:name="P484"/>
      <w:bookmarkEnd w:id="1"/>
      <w:r w:rsidRPr="00B51B7C">
        <w:t>3.1. Заявка должна содержать: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1)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2) обязательство заявителя в случае признания его единственным участником аукциона заключить договор по начальной (минимальной) цене договора (цене лота);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3) сведения и документы о заявителе, подавшем такую заявку: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юридического лица - наименование, адрес, номер контактного телефона (при наличии), адрес электронной почты (при наличии), основной государственный регистрационный номер юридического лица (далее - ОГРН), индивидуальный номер налогоплательщика (далее - ИНН);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индивидуального предпринимателя - фамилия, имя, отчество, паспортные данные, номер контактного телефона (при наличии), адрес электронной почты (при наличии), основной государственный регистрационный номер индивидуального предпринимателя (далее - ОГРНИП), ИНН;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в случае</w:t>
      </w:r>
      <w:proofErr w:type="gramStart"/>
      <w:r w:rsidRPr="00B51B7C">
        <w:t>,</w:t>
      </w:r>
      <w:proofErr w:type="gramEnd"/>
      <w:r w:rsidRPr="00B51B7C"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оформленную в соответствии с законодательством Российской Федерации. </w:t>
      </w:r>
      <w:r>
        <w:br/>
      </w:r>
      <w:r w:rsidRPr="00B51B7C">
        <w:t>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 Доверенность от имени индивидуального предпринимателя должна быть оформлена в соответствии с требованиями законодательства Российской Федерации;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копии учредительных документов заявителя (для юридических лиц);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декларация о принадлежности заявителя к субъектам малого и среднего предпринимательства (в случае, если аукцион проводится среди указанных субъектов);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сведения (реквизиты) заявителя для возвращения перечисленного задатка в случаях, когда организатор аукциона обязан его вернуть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3.2. Все листы поданной в письменной форме заявки должны быть прошиты и пронумерованы. Заявка должна содержать опись входящих в ее состав документов, быть скреплена печатью заявителя при наличии печати (для юридического лица) и подписана заявителем или лицом, уполномоченным заявителем.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3.3. Заявитель вправе подать в отношении одного лота аукциона только одну заявку.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3.4. Прием заявок на участие в аукционе прекращается не позднее даты окончания срока подачи заявок.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3.5. Заявки с прилагаемыми к ним документами, поданные позднее даты окончания срока подачи заявок, не подлежат рассмотрению аукционной комиссией и подлежат возврату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3.6. Заявитель вправе не позднее дня, предшествующего дню окончания приема заявок, отозвать заявку путем направления уведомления об отзыве заявки организатору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3.7. Документы, поданные заявителем для участия в аукционе, должны быть оформлены в соответствии с требованиями законодательства Российской Федерации. Все документы должны быть заполнены и представлены на русском языке либо иметь надлежащим образом заверенный перевод на русский язык.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3.8. Заявитель несет все расходы, связанные с подготовкой и подачей своей заявки, а организатор аукциона не отвечает и не имеет обязательств по этим расходам независимо от результатов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3.9. Документы, поданные заявителем для участия в аукционе, не возвращаются, за исключением случаев, предусмотренных законодательством Российской Федерации.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3.10. По требованию заявителя организатор аукциона выдает расписку </w:t>
      </w:r>
      <w:r>
        <w:br/>
      </w:r>
      <w:r w:rsidRPr="00B51B7C">
        <w:t>в получении заявки с указанием даты и времени ее получения.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3.11. Рассмотрение заявок на участие в аукционе осуществляет аукционная комиссия.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Протокол рассмотрения заявок на участие в аукционе организатор аукциона размещает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>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3.12. Заявитель становится участником аукциона с момента подписания аукционной комиссией протокола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2" w:name="P511"/>
      <w:bookmarkEnd w:id="2"/>
      <w:r w:rsidRPr="00B51B7C">
        <w:t>4. Обеспечение заявок на участие в аукционе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4.1. Обеспечение заявок на участие в аукционе представляется в виде задатка.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10% от начальной (минимальной) цены договора (цены 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4.3. Задаток вносится по следующим платежным реквизитам организатора аукциона: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Банковские реквизиты: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ИНН</w:t>
      </w:r>
      <w:r>
        <w:t xml:space="preserve"> 5045062359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КПП</w:t>
      </w:r>
      <w:r>
        <w:t xml:space="preserve"> 504501001</w:t>
      </w:r>
    </w:p>
    <w:p w:rsidR="004F2F6A" w:rsidRDefault="004F2F6A" w:rsidP="004F2F6A">
      <w:pPr>
        <w:pStyle w:val="12"/>
        <w:ind w:firstLine="709"/>
        <w:jc w:val="both"/>
      </w:pPr>
      <w:r>
        <w:t>ФУ ГО Ступино (Администрация городского округа Ступино Московской области)</w:t>
      </w:r>
    </w:p>
    <w:p w:rsidR="004F2F6A" w:rsidRDefault="004F2F6A" w:rsidP="004F2F6A">
      <w:pPr>
        <w:pStyle w:val="12"/>
        <w:ind w:firstLine="709"/>
        <w:jc w:val="both"/>
      </w:pPr>
      <w:r>
        <w:t>БИК 004525987</w:t>
      </w:r>
    </w:p>
    <w:p w:rsidR="004F2F6A" w:rsidRDefault="004F2F6A" w:rsidP="004F2F6A">
      <w:pPr>
        <w:pStyle w:val="12"/>
        <w:ind w:firstLine="709"/>
        <w:jc w:val="both"/>
      </w:pPr>
      <w:r>
        <w:t xml:space="preserve">Банк – ГУ БАНКА РОССИИ ПО ЦФО//УФК по Московской области, </w:t>
      </w:r>
      <w:proofErr w:type="gramStart"/>
      <w:r>
        <w:t>г</w:t>
      </w:r>
      <w:proofErr w:type="gramEnd"/>
      <w:r>
        <w:t>. Москва</w:t>
      </w:r>
    </w:p>
    <w:p w:rsidR="004F2F6A" w:rsidRDefault="004F2F6A" w:rsidP="004F2F6A">
      <w:pPr>
        <w:pStyle w:val="12"/>
        <w:ind w:firstLine="709"/>
        <w:jc w:val="both"/>
      </w:pPr>
      <w:r>
        <w:t>ОКТМО 46776000</w:t>
      </w:r>
    </w:p>
    <w:p w:rsidR="004F2F6A" w:rsidRDefault="004F2F6A" w:rsidP="004F2F6A">
      <w:pPr>
        <w:pStyle w:val="12"/>
        <w:ind w:firstLine="709"/>
        <w:jc w:val="both"/>
      </w:pPr>
      <w:r>
        <w:t>Корреспондентский счет 40102810845370000004</w:t>
      </w:r>
    </w:p>
    <w:p w:rsidR="004F2F6A" w:rsidRDefault="004F2F6A" w:rsidP="004F2F6A">
      <w:pPr>
        <w:pStyle w:val="12"/>
        <w:ind w:firstLine="709"/>
        <w:jc w:val="both"/>
      </w:pPr>
      <w:r>
        <w:lastRenderedPageBreak/>
        <w:t>Расчетный счет 03232643467760004800</w:t>
      </w:r>
    </w:p>
    <w:p w:rsidR="004F2F6A" w:rsidRPr="00CC36A0" w:rsidRDefault="004F2F6A" w:rsidP="004F2F6A">
      <w:pPr>
        <w:pStyle w:val="12"/>
        <w:ind w:firstLine="709"/>
        <w:jc w:val="both"/>
      </w:pPr>
      <w:proofErr w:type="gramStart"/>
      <w:r>
        <w:t>л</w:t>
      </w:r>
      <w:proofErr w:type="gramEnd"/>
      <w:r>
        <w:t>/с 05483</w:t>
      </w:r>
      <w:r>
        <w:rPr>
          <w:lang w:val="en-US"/>
        </w:rPr>
        <w:t>D</w:t>
      </w:r>
      <w:r w:rsidRPr="00CC36A0">
        <w:t>71910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Назначение платежа: «Задаток на участие в аукционе на право размещения нестационарного торгового объекта по лоту № __________».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4.5. Сумма задатка, внесенного участником, с которым заключен договор, засчитывается в счет оплаты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4.6. Сумма задатка подлежит возврату: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B51B7C">
        <w:t>с даты принятия</w:t>
      </w:r>
      <w:proofErr w:type="gramEnd"/>
      <w:r w:rsidRPr="00B51B7C">
        <w:t xml:space="preserve"> решения об отказе от проведения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участникам, не принявшим участие в аукционе,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при отзыве заявителем заявки до даты рассмотрения заявок на участие в аукционе в течение</w:t>
      </w:r>
      <w:proofErr w:type="gramEnd"/>
      <w:r w:rsidRPr="00B51B7C">
        <w:t xml:space="preserve"> пяти рабочих дней с даты поступления организатору аукциона уведомления об отзыве заявки.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4.7. Победителю аукциона, уклонившемуся от заключения договора по результатам аукциона, задаток не возвращается.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3" w:name="P538"/>
      <w:bookmarkEnd w:id="3"/>
      <w:r w:rsidRPr="00B51B7C">
        <w:t>5. Порядок проведения аукциона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5.1. Аукцион проводится путем последовательного повышения участниками начальной (минимальной) цены договора (цены лота) на величину, равную величине «шага»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5.2. В аукционе могут участвовать только заявители, признанные участниками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5.3. Аукцион проводится аукционистом в присутствии членов аукционной комиссии и участников аукциона (их представителей).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5.5. Аукцион проводится в следующем порядке: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аукцион начинается с объявления аукционистом начала проведения аукциона (лота). </w:t>
      </w:r>
      <w:proofErr w:type="gramStart"/>
      <w:r w:rsidRPr="00B51B7C">
        <w:t xml:space="preserve">Аукционист оглашает последовательность проведения аукциона по включенным в него лотам, номер лота (в случае проведения аукциона по нескольким лотам), описание предмета аукциона (лота), включая место размещения нестационарного торгового объекта (адресный ориентир), внешний </w:t>
      </w:r>
      <w:r w:rsidRPr="00B51B7C">
        <w:lastRenderedPageBreak/>
        <w:t>вид, начальную (минимальную) цену договора (цену лота), «шаг» аукциона (лота), объявляет начальную (минимальную) цену договора (цену лота), увеличенную на «шаг» аукциона.</w:t>
      </w:r>
      <w:proofErr w:type="gramEnd"/>
      <w:r w:rsidRPr="00B51B7C">
        <w:t xml:space="preserve"> После этого аукционист предлагает участникам аукциона заявлять свои предложения о цене договора, превышающей начальную (минимальную) цену договора (цену лота);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участник аукциона после объявления аукционистом начальной (минимальной) цены договора (цены лота) и начальной (минимальной) договора (цены лота), увеличенной в соответствии с «шагом» аукциона, поднимает карточку в случае, если он согласен заключить договор по объявленной цене;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аукционист объявляет номер карточки участника аукциона (лота), который первым поднял карточку после объявления аукционистом начальной (минимальной) цены договора (цены лота) и начальной (минимальной) цены договора (цены лота), увеличенной в соответствии с «шагом» аукциона, а также новую цену договора (цену лота), увеличенную в соответствии с «шагом» аукциона.</w:t>
      </w:r>
      <w:proofErr w:type="gramEnd"/>
      <w:r w:rsidRPr="00B51B7C">
        <w:t xml:space="preserve"> При отсутствии предложений со стороны иных участников аукциона аукционист повторяет эту цену три раза;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 аукционист объявляет об окончании проведения аукциона (лота), последнее предложение о цене договора (цене лота), номер карточки победителя аукциона (лота).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5.6. Победителем аукциона признается участник, предложивший наиболее высокую цену договора (цену лота) и заявка которого соответствует требованиям, установленным в Извещении об открытом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5.7. При проведен</w:t>
      </w:r>
      <w:proofErr w:type="gramStart"/>
      <w:r w:rsidRPr="00B51B7C">
        <w:t>ии ау</w:t>
      </w:r>
      <w:proofErr w:type="gramEnd"/>
      <w:r w:rsidRPr="00B51B7C">
        <w:t>кциона организатор аукциона в обязательном порядке обеспечивает аудио- или видеозапись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5.8. </w:t>
      </w:r>
      <w:proofErr w:type="gramStart"/>
      <w:r w:rsidRPr="00B51B7C">
        <w:t>Результаты аукциона фиксируются аукционной комиссией в протоколе аукциона, который должен содержать сведения о победителе аукциона, информацию о наименовании, об организационно-правовой форме, о месте нахождения, почтовом адресе, номере контактного телефона (при наличии), ИНН, ОГРН (для юридического лица), фамилии, имени, отчестве, паспортных данных, сведения о месте жительства, номере контактного телефона (при наличии), адресе электронной почты (при наличии), ИНН, ОГРНИП (для индивидуального предпринимателя</w:t>
      </w:r>
      <w:proofErr w:type="gramEnd"/>
      <w:r w:rsidRPr="00B51B7C">
        <w:t xml:space="preserve">), информацию о принадлежности участника аукциона </w:t>
      </w:r>
      <w:r>
        <w:br/>
      </w:r>
      <w:r w:rsidRPr="00B51B7C">
        <w:t>к субъектам малого и среднего предпринимательства с указанием порядкового номера, присвоенного заявке, адресе проведения аукциона, дате, времени начала и окончания аукциона, начальной (минимальной) цене договора (цене лота), предложении о цене аукциона победителя аукциона с указанием времени поступления данного предложения.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5.9. Организатор аукциона размещает протокол аукциона на официальном сайте, а также обеспечивает его размещение на сайте ЕПТ МО в течение дня, следующего за днем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r w:rsidRPr="00B51B7C">
        <w:t>6. Заключение договора по результатам аукциона</w:t>
      </w:r>
    </w:p>
    <w:p w:rsidR="004F2F6A" w:rsidRPr="00B51B7C" w:rsidRDefault="004F2F6A" w:rsidP="004F2F6A">
      <w:pPr>
        <w:pStyle w:val="12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6.1. Заключение договора осуществляется в порядке, предусмотренном законодательством Российской Федерации и настоящим Извещением.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6.2. Организатор аукциона в течение трех дней со дня размещения на официальном сайте,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6.3.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6.4. Договор с победителем аукциона заключается не ранее десяти дней и не позднее двадцати дней со дня размещения на официальном сайте, а также на сайте ЕПТ МО протокола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6.5. Договор заключается организатором аукциона либо уполномоченным им лицом.</w:t>
      </w:r>
    </w:p>
    <w:p w:rsidR="004F2F6A" w:rsidRPr="00B51B7C" w:rsidRDefault="004F2F6A" w:rsidP="004F2F6A">
      <w:pPr>
        <w:pStyle w:val="12"/>
        <w:ind w:firstLine="709"/>
        <w:jc w:val="both"/>
      </w:pPr>
      <w:bookmarkStart w:id="4" w:name="P562"/>
      <w:bookmarkEnd w:id="4"/>
      <w:r w:rsidRPr="00B51B7C">
        <w:t xml:space="preserve">6.6. В срок, предусмотренный для заключения договора,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</w:t>
      </w:r>
      <w:hyperlink w:anchor="P484" w:history="1">
        <w:r w:rsidRPr="00641C3E">
          <w:rPr>
            <w:color w:val="000000" w:themeColor="text1"/>
          </w:rPr>
          <w:t>пунктом 3.1</w:t>
        </w:r>
      </w:hyperlink>
      <w:r w:rsidRPr="00641C3E">
        <w:rPr>
          <w:color w:val="000000" w:themeColor="text1"/>
        </w:rPr>
        <w:t xml:space="preserve"> </w:t>
      </w:r>
      <w:r w:rsidRPr="00B51B7C">
        <w:t>настоящего Извещения.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6.7. </w:t>
      </w:r>
      <w:proofErr w:type="gramStart"/>
      <w:r w:rsidRPr="00B51B7C">
        <w:t xml:space="preserve">В случае отказа от заключения договора с победителем аукциона организатор аукциона в срок не позднее дня, следующего после дня установления факта, предусмотренного </w:t>
      </w:r>
      <w:hyperlink w:anchor="P562" w:history="1">
        <w:r w:rsidRPr="00641C3E">
          <w:rPr>
            <w:color w:val="000000" w:themeColor="text1"/>
          </w:rPr>
          <w:t>пунктом 6.6</w:t>
        </w:r>
      </w:hyperlink>
      <w:r w:rsidRPr="00B51B7C">
        <w:t xml:space="preserve"> настоящего Извещения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</w:t>
      </w:r>
      <w:proofErr w:type="gramEnd"/>
      <w:r w:rsidRPr="00B51B7C">
        <w:t xml:space="preserve">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6.8. Организатор аукциона размещает протокол об отказе от заключения договора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 xml:space="preserve"> 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6.9.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направляет один экземпляр протокола лицу, с которым отказывается заключить договор.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6.10. В случае если победитель аукциона в срок, предусмотренный в Извещении об открытом аукционе, не представил организатору аукциона подписанный договор, победитель аукциона признается уклонившимся от заключения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6.11.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6.12. Организатор аукциона размещает протокол об уклонении от заключения договора на официальном сайте, а также обеспечивает его размещение на сайте ЕПТ МО </w:t>
      </w:r>
      <w:r>
        <w:t xml:space="preserve">при наличии технической возможности </w:t>
      </w:r>
      <w:r w:rsidRPr="00B51B7C">
        <w:t>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6.13.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об уклонении от заключения договора направляет один экземпляр протокола лицу, уклонившемуся от заключения договора.</w:t>
      </w: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2A018D">
      <w:pPr>
        <w:pStyle w:val="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6C1E30" w:rsidRDefault="006D2D7F" w:rsidP="006C1E30">
      <w:pPr>
        <w:pStyle w:val="12"/>
        <w:ind w:left="5812"/>
        <w:jc w:val="left"/>
      </w:pPr>
      <w:r w:rsidRPr="00B51B7C">
        <w:t>Приложение 1</w:t>
      </w:r>
      <w:r w:rsidRPr="00B51B7C">
        <w:br/>
        <w:t>к Извещению о проведении</w:t>
      </w:r>
      <w:r w:rsidRPr="00B51B7C">
        <w:br/>
        <w:t>открытого аукциона на право размещения нестационар</w:t>
      </w:r>
      <w:r>
        <w:t>ного</w:t>
      </w:r>
      <w:r w:rsidRPr="00B51B7C">
        <w:br/>
        <w:t>торгов</w:t>
      </w:r>
      <w:r>
        <w:t>ого</w:t>
      </w:r>
      <w:r w:rsidRPr="00B51B7C">
        <w:t xml:space="preserve"> объект</w:t>
      </w:r>
      <w:r>
        <w:t>а на территории городского округа Ступино Московской области</w:t>
      </w:r>
    </w:p>
    <w:p w:rsidR="006D2D7F" w:rsidRDefault="006D2D7F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left="5812"/>
        <w:jc w:val="left"/>
      </w:pPr>
      <w:r w:rsidRPr="00B51B7C">
        <w:t>Организатору аукциона</w:t>
      </w:r>
    </w:p>
    <w:p w:rsidR="00CF0572" w:rsidRDefault="00CF0572" w:rsidP="006C1E30">
      <w:pPr>
        <w:pStyle w:val="12"/>
        <w:ind w:left="5812"/>
        <w:jc w:val="left"/>
      </w:pPr>
    </w:p>
    <w:p w:rsidR="006C1E30" w:rsidRDefault="006C1E30" w:rsidP="006C1E30">
      <w:pPr>
        <w:pStyle w:val="12"/>
        <w:ind w:left="5812"/>
        <w:jc w:val="left"/>
      </w:pPr>
      <w:r w:rsidRPr="00B51B7C">
        <w:t>_____________________</w:t>
      </w:r>
    </w:p>
    <w:p w:rsidR="00CF0572" w:rsidRPr="00B51B7C" w:rsidRDefault="00CF0572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firstLine="709"/>
      </w:pPr>
    </w:p>
    <w:p w:rsidR="006C1E30" w:rsidRPr="00B51B7C" w:rsidRDefault="006C1E30" w:rsidP="006C1E30">
      <w:pPr>
        <w:pStyle w:val="a9"/>
      </w:pPr>
      <w:bookmarkStart w:id="5" w:name="P586"/>
      <w:bookmarkEnd w:id="5"/>
      <w:r w:rsidRPr="00B51B7C">
        <w:t xml:space="preserve">ЗАЯВКА </w:t>
      </w:r>
      <w:r w:rsidRPr="00B51B7C">
        <w:br/>
        <w:t xml:space="preserve">на участие в аукционе на право размещения </w:t>
      </w:r>
      <w:r w:rsidRPr="00B51B7C">
        <w:br/>
        <w:t>нестационарн</w:t>
      </w:r>
      <w:r>
        <w:t>ого</w:t>
      </w:r>
      <w:r w:rsidRPr="00B51B7C">
        <w:t xml:space="preserve"> торгов</w:t>
      </w:r>
      <w:r>
        <w:t>ого</w:t>
      </w:r>
      <w:r w:rsidRPr="00B51B7C">
        <w:t xml:space="preserve"> объект</w:t>
      </w:r>
      <w:r>
        <w:t>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3"/>
      </w:tblGrid>
      <w:tr w:rsidR="006C1E30" w:rsidRPr="00B51B7C" w:rsidTr="00A04F8E">
        <w:trPr>
          <w:trHeight w:val="365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left="-142" w:right="220"/>
              <w:jc w:val="right"/>
            </w:pPr>
            <w:r w:rsidRPr="00B51B7C">
              <w:t>Заявитель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jc w:val="both"/>
            </w:pPr>
          </w:p>
        </w:tc>
      </w:tr>
      <w:tr w:rsidR="006C1E30" w:rsidRPr="00B51B7C" w:rsidTr="00A04F8E">
        <w:trPr>
          <w:trHeight w:val="148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наименование (для юридического лица) / фамилия, имя, отчество (для индивидуального предпринимателя)</w:t>
            </w:r>
          </w:p>
        </w:tc>
      </w:tr>
      <w:tr w:rsidR="006C1E30" w:rsidRPr="00B51B7C" w:rsidTr="00A04F8E">
        <w:trPr>
          <w:trHeight w:val="25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паспортные данные (для индивидуального предпринимателя)</w:t>
            </w:r>
          </w:p>
        </w:tc>
      </w:tr>
      <w:tr w:rsidR="006C1E30" w:rsidRPr="00B51B7C" w:rsidTr="00A04F8E">
        <w:trPr>
          <w:trHeight w:val="20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адрес</w:t>
            </w:r>
          </w:p>
        </w:tc>
      </w:tr>
      <w:tr w:rsidR="006C1E30" w:rsidRPr="00B51B7C" w:rsidTr="00A04F8E">
        <w:trPr>
          <w:trHeight w:val="302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ИНН, ОГРН</w:t>
            </w:r>
          </w:p>
        </w:tc>
      </w:tr>
      <w:tr w:rsidR="006C1E30" w:rsidRPr="00B51B7C" w:rsidTr="00A04F8E">
        <w:trPr>
          <w:trHeight w:val="224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номер контактного телефона (при наличии), адрес электронной почты (при наличии)</w:t>
            </w:r>
          </w:p>
        </w:tc>
      </w:tr>
    </w:tbl>
    <w:p w:rsidR="006C1E30" w:rsidRPr="00B51B7C" w:rsidRDefault="006C1E30" w:rsidP="006C1E30">
      <w:pPr>
        <w:pStyle w:val="12"/>
        <w:jc w:val="both"/>
      </w:pPr>
      <w:r w:rsidRPr="00B51B7C">
        <w:t>извещает о своем желании принять участие в аукционе на право размещения нестационарных торговых объектов, указанного в лоте № ___, который состоится «___» ____________ 20___ года в ___ час</w:t>
      </w:r>
      <w:proofErr w:type="gramStart"/>
      <w:r w:rsidRPr="00B51B7C">
        <w:t>.</w:t>
      </w:r>
      <w:proofErr w:type="gramEnd"/>
      <w:r w:rsidRPr="00B51B7C">
        <w:t xml:space="preserve"> ___ </w:t>
      </w:r>
      <w:proofErr w:type="gramStart"/>
      <w:r w:rsidRPr="00B51B7C">
        <w:t>м</w:t>
      </w:r>
      <w:proofErr w:type="gramEnd"/>
      <w:r w:rsidRPr="00B51B7C">
        <w:t>ин., на условиях, указанных в Извещении о проведении открытого аукциона и опубликованных в __________________________</w:t>
      </w:r>
      <w:r w:rsidR="00120E6A">
        <w:t>______</w:t>
      </w:r>
      <w:r w:rsidRPr="00B51B7C">
        <w:t>___________________________</w:t>
      </w:r>
      <w:r w:rsidR="002A018D">
        <w:t>__________</w:t>
      </w:r>
      <w:r w:rsidRPr="00B51B7C">
        <w:t>.</w:t>
      </w:r>
    </w:p>
    <w:p w:rsidR="002A018D" w:rsidRPr="00B51B7C" w:rsidRDefault="006C1E30" w:rsidP="002A018D">
      <w:pPr>
        <w:pStyle w:val="12"/>
      </w:pPr>
      <w:r w:rsidRPr="00B51B7C">
        <w:t>Заявитель _________</w:t>
      </w:r>
      <w:r w:rsidR="00120E6A">
        <w:t>_____</w:t>
      </w:r>
      <w:r w:rsidRPr="00B51B7C">
        <w:t>________________</w:t>
      </w:r>
      <w:r w:rsidR="00120E6A">
        <w:t>_</w:t>
      </w:r>
      <w:r w:rsidRPr="00B51B7C">
        <w:t>_</w:t>
      </w:r>
      <w:r>
        <w:t>____</w:t>
      </w:r>
      <w:r w:rsidR="002A018D">
        <w:t>_______________________</w:t>
      </w:r>
      <w:r>
        <w:t>_</w:t>
      </w:r>
      <w:r w:rsidRPr="00B51B7C">
        <w:t xml:space="preserve"> </w:t>
      </w:r>
      <w:r w:rsidR="002A018D" w:rsidRPr="00B51B7C">
        <w:t xml:space="preserve">          </w:t>
      </w:r>
      <w:r w:rsidR="002A018D">
        <w:t xml:space="preserve">              </w:t>
      </w:r>
      <w:r w:rsidR="002A018D"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принимает </w:t>
      </w:r>
      <w:proofErr w:type="gramStart"/>
      <w:r w:rsidRPr="00B51B7C">
        <w:t>на себя обязательства</w:t>
      </w:r>
      <w:r w:rsidR="002A018D">
        <w:t xml:space="preserve"> </w:t>
      </w:r>
      <w:r w:rsidRPr="00B51B7C">
        <w:t>по безусловному выполнению правил участия в аукционе в соответствии с условиями</w:t>
      </w:r>
      <w:proofErr w:type="gramEnd"/>
      <w:r w:rsidRPr="00B51B7C">
        <w:t xml:space="preserve"> аукциона на право размещения нестационарных торговых объектов.</w:t>
      </w:r>
    </w:p>
    <w:p w:rsidR="006C1E30" w:rsidRDefault="006C1E30" w:rsidP="006C1E30">
      <w:pPr>
        <w:pStyle w:val="12"/>
        <w:jc w:val="both"/>
      </w:pPr>
      <w:r w:rsidRPr="00B51B7C">
        <w:t xml:space="preserve">Заявитель </w:t>
      </w:r>
      <w:r>
        <w:t>__________</w:t>
      </w:r>
      <w:r w:rsidR="00120E6A">
        <w:t>______</w:t>
      </w:r>
      <w:r>
        <w:t>__________________</w:t>
      </w:r>
      <w:r w:rsidR="002A018D">
        <w:t>_________________________</w:t>
      </w:r>
      <w:r>
        <w:t xml:space="preserve"> 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                       </w:t>
      </w:r>
      <w:r>
        <w:t xml:space="preserve">                      </w:t>
      </w:r>
      <w:r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победителем 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сроки;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единственным участником аукциона обязуется заключить договор по начальной (минимальной) цене договора (цене лота).</w:t>
      </w:r>
    </w:p>
    <w:p w:rsidR="006C1E30" w:rsidRDefault="006C1E30" w:rsidP="006C1E30">
      <w:pPr>
        <w:pStyle w:val="12"/>
        <w:jc w:val="both"/>
      </w:pPr>
    </w:p>
    <w:p w:rsidR="006C1E30" w:rsidRPr="00B51B7C" w:rsidRDefault="006C1E30" w:rsidP="006C1E30">
      <w:pPr>
        <w:pStyle w:val="12"/>
        <w:jc w:val="both"/>
      </w:pPr>
      <w:r w:rsidRPr="00B51B7C">
        <w:t>Перечень прилагаемых документов: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________________________________</w:t>
      </w:r>
      <w:r w:rsidR="00120E6A">
        <w:t>______</w:t>
      </w:r>
      <w:r w:rsidRPr="00B51B7C">
        <w:t>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</w:t>
      </w:r>
      <w:r w:rsidR="00120E6A">
        <w:t>______</w:t>
      </w:r>
      <w:r w:rsidRPr="00B51B7C">
        <w:t>____________________________________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</w:t>
      </w:r>
      <w:r>
        <w:t>__   __</w:t>
      </w:r>
      <w:r w:rsidRPr="00B51B7C">
        <w:t>_________</w:t>
      </w:r>
      <w:r>
        <w:t>________</w:t>
      </w:r>
      <w:r w:rsidRPr="00B51B7C">
        <w:t xml:space="preserve">   </w:t>
      </w:r>
      <w:r>
        <w:t>_________    __________________</w:t>
      </w:r>
    </w:p>
    <w:p w:rsidR="006C1E30" w:rsidRPr="00D40EDB" w:rsidRDefault="006C1E30" w:rsidP="006C1E30">
      <w:pPr>
        <w:pStyle w:val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D40EDB">
        <w:rPr>
          <w:sz w:val="20"/>
          <w:szCs w:val="20"/>
        </w:rPr>
        <w:t xml:space="preserve">(Ф.И.О. заявителя)     </w:t>
      </w:r>
      <w:r>
        <w:rPr>
          <w:sz w:val="20"/>
          <w:szCs w:val="20"/>
        </w:rPr>
        <w:t xml:space="preserve">   </w:t>
      </w:r>
      <w:r w:rsidRPr="00D40EDB">
        <w:rPr>
          <w:sz w:val="20"/>
          <w:szCs w:val="20"/>
        </w:rPr>
        <w:t xml:space="preserve">(должность (при наличии) </w:t>
      </w:r>
      <w:r>
        <w:rPr>
          <w:sz w:val="20"/>
          <w:szCs w:val="20"/>
        </w:rPr>
        <w:t xml:space="preserve">      </w:t>
      </w:r>
      <w:r w:rsidRPr="00D40ED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</w:t>
      </w:r>
      <w:r w:rsidRPr="00D40EDB">
        <w:rPr>
          <w:sz w:val="20"/>
          <w:szCs w:val="20"/>
        </w:rPr>
        <w:t>(расшифровка подписи)</w:t>
      </w:r>
      <w:proofErr w:type="gramEnd"/>
    </w:p>
    <w:p w:rsidR="006C1E30" w:rsidRPr="00B51B7C" w:rsidRDefault="006C1E30" w:rsidP="006C1E30">
      <w:pPr>
        <w:pStyle w:val="12"/>
        <w:jc w:val="both"/>
      </w:pPr>
      <w:r w:rsidRPr="00B51B7C">
        <w:t>Печать (при наличии) Дата</w:t>
      </w:r>
    </w:p>
    <w:p w:rsidR="00F973E2" w:rsidRDefault="006D2D7F" w:rsidP="00FF1FD0">
      <w:pPr>
        <w:pStyle w:val="12"/>
        <w:ind w:left="5812" w:right="-3"/>
        <w:jc w:val="both"/>
      </w:pPr>
      <w:r>
        <w:lastRenderedPageBreak/>
        <w:t xml:space="preserve">Приложение 2 </w:t>
      </w:r>
    </w:p>
    <w:p w:rsidR="006D2D7F" w:rsidRDefault="006D2D7F" w:rsidP="00FF1FD0">
      <w:pPr>
        <w:pStyle w:val="12"/>
        <w:ind w:left="5812" w:right="-3"/>
        <w:jc w:val="both"/>
      </w:pPr>
      <w:r w:rsidRPr="00B51B7C">
        <w:t>к</w:t>
      </w:r>
      <w:r>
        <w:t xml:space="preserve"> Извещению о проведении открытого аукциона на </w:t>
      </w:r>
      <w:r w:rsidRPr="00B51B7C">
        <w:t>право размещения нестационар</w:t>
      </w:r>
      <w:r>
        <w:t xml:space="preserve">ного </w:t>
      </w:r>
      <w:r w:rsidRPr="00B51B7C">
        <w:t>торгов</w:t>
      </w:r>
      <w:r>
        <w:t>ого</w:t>
      </w:r>
      <w:r w:rsidRPr="00B51B7C">
        <w:t xml:space="preserve"> объект</w:t>
      </w:r>
      <w:r>
        <w:t xml:space="preserve">а на территории городского округа Ступино </w:t>
      </w:r>
    </w:p>
    <w:p w:rsidR="00BF2A1B" w:rsidRPr="00B51B7C" w:rsidRDefault="006D2D7F" w:rsidP="006D2D7F">
      <w:pPr>
        <w:pStyle w:val="12"/>
        <w:ind w:left="5812"/>
        <w:jc w:val="both"/>
      </w:pPr>
      <w:r>
        <w:t>Московской области</w:t>
      </w:r>
    </w:p>
    <w:p w:rsidR="006C1E30" w:rsidRDefault="006C1E30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Pr="00896A0C" w:rsidRDefault="00AD6C6A" w:rsidP="00896A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BF2A1B" w:rsidRPr="00231264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>а</w:t>
      </w:r>
      <w:r w:rsidR="00BF2A1B"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B946B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Ступино, Московская область                 </w:t>
      </w:r>
      <w:r w:rsidR="00AD3263">
        <w:rPr>
          <w:rFonts w:ascii="Arial" w:hAnsi="Arial" w:cs="Arial"/>
          <w:sz w:val="24"/>
          <w:szCs w:val="24"/>
        </w:rPr>
        <w:t xml:space="preserve">                         </w:t>
      </w:r>
      <w:r w:rsidRPr="0023126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_________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___</w:t>
      </w:r>
      <w:r w:rsidRPr="00231264">
        <w:rPr>
          <w:rFonts w:ascii="Arial" w:hAnsi="Arial" w:cs="Arial"/>
          <w:spacing w:val="-3"/>
          <w:sz w:val="24"/>
          <w:szCs w:val="24"/>
        </w:rPr>
        <w:t>г.</w:t>
      </w:r>
      <w:r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Администрация городского округа Ступино Московской области в лице ______________</w:t>
      </w:r>
      <w:r w:rsidR="003B08D0">
        <w:rPr>
          <w:rFonts w:ascii="Arial" w:hAnsi="Arial" w:cs="Arial"/>
          <w:sz w:val="24"/>
          <w:szCs w:val="24"/>
        </w:rPr>
        <w:t>___________________________</w:t>
      </w:r>
      <w:r w:rsidRPr="00231264">
        <w:rPr>
          <w:rFonts w:ascii="Arial" w:hAnsi="Arial" w:cs="Arial"/>
          <w:sz w:val="24"/>
          <w:szCs w:val="24"/>
        </w:rPr>
        <w:t xml:space="preserve">____, действующего на основании </w:t>
      </w:r>
      <w:r>
        <w:rPr>
          <w:rFonts w:ascii="Arial" w:hAnsi="Arial" w:cs="Arial"/>
          <w:sz w:val="24"/>
          <w:szCs w:val="24"/>
        </w:rPr>
        <w:t>_________________________</w:t>
      </w:r>
      <w:r w:rsidR="003B08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  <w:r w:rsidRPr="00231264">
        <w:rPr>
          <w:rFonts w:ascii="Arial" w:hAnsi="Arial" w:cs="Arial"/>
          <w:sz w:val="24"/>
          <w:szCs w:val="24"/>
        </w:rPr>
        <w:t>, в дальнейшем именуемая «Сторона 1», с одной стороны, и _</w:t>
      </w:r>
      <w:r w:rsidR="003B08D0">
        <w:rPr>
          <w:rFonts w:ascii="Arial" w:hAnsi="Arial" w:cs="Arial"/>
          <w:sz w:val="24"/>
          <w:szCs w:val="24"/>
        </w:rPr>
        <w:t>__________________________</w:t>
      </w:r>
      <w:r w:rsidRPr="00231264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 xml:space="preserve"> в лице _________________</w:t>
      </w:r>
      <w:r>
        <w:rPr>
          <w:rFonts w:ascii="Arial" w:hAnsi="Arial" w:cs="Arial"/>
          <w:sz w:val="24"/>
          <w:szCs w:val="24"/>
        </w:rPr>
        <w:t>___</w:t>
      </w:r>
      <w:r w:rsidR="003B08D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</w:t>
      </w:r>
      <w:r w:rsidRPr="00231264">
        <w:rPr>
          <w:rFonts w:ascii="Arial" w:hAnsi="Arial" w:cs="Arial"/>
          <w:sz w:val="24"/>
          <w:szCs w:val="24"/>
        </w:rPr>
        <w:t>, действующего на основании _____________________</w:t>
      </w:r>
      <w:r>
        <w:rPr>
          <w:rFonts w:ascii="Arial" w:hAnsi="Arial" w:cs="Arial"/>
          <w:sz w:val="24"/>
          <w:szCs w:val="24"/>
        </w:rPr>
        <w:t>__</w:t>
      </w:r>
      <w:r w:rsidR="003B08D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Pr="00231264">
        <w:rPr>
          <w:rFonts w:ascii="Arial" w:hAnsi="Arial" w:cs="Arial"/>
          <w:sz w:val="24"/>
          <w:szCs w:val="24"/>
        </w:rPr>
        <w:t>, в дальнейшем именуем</w:t>
      </w:r>
      <w:r>
        <w:rPr>
          <w:rFonts w:ascii="Arial" w:hAnsi="Arial" w:cs="Arial"/>
          <w:sz w:val="24"/>
          <w:szCs w:val="24"/>
        </w:rPr>
        <w:t>ая</w:t>
      </w:r>
      <w:r w:rsidRPr="00231264">
        <w:rPr>
          <w:rFonts w:ascii="Arial" w:hAnsi="Arial" w:cs="Arial"/>
          <w:sz w:val="24"/>
          <w:szCs w:val="24"/>
        </w:rPr>
        <w:t xml:space="preserve"> «Сторона 2», с другой стороны, в дальнейшем совместно именуемые «Стороны», на основании Протокола аукциона от «</w:t>
      </w:r>
      <w:r>
        <w:rPr>
          <w:rFonts w:ascii="Arial" w:hAnsi="Arial" w:cs="Arial"/>
          <w:sz w:val="24"/>
          <w:szCs w:val="24"/>
        </w:rPr>
        <w:t>_____</w:t>
      </w:r>
      <w:r w:rsidRPr="00231264">
        <w:rPr>
          <w:rFonts w:ascii="Arial" w:hAnsi="Arial" w:cs="Arial"/>
          <w:sz w:val="24"/>
          <w:szCs w:val="24"/>
        </w:rPr>
        <w:t xml:space="preserve">»__________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</w:t>
      </w:r>
      <w:r w:rsidRPr="00231264">
        <w:rPr>
          <w:rFonts w:ascii="Arial" w:hAnsi="Arial" w:cs="Arial"/>
          <w:spacing w:val="-3"/>
          <w:sz w:val="24"/>
          <w:szCs w:val="24"/>
        </w:rPr>
        <w:t>__г.</w:t>
      </w:r>
      <w:r w:rsidRPr="00231264">
        <w:rPr>
          <w:rFonts w:ascii="Arial" w:hAnsi="Arial" w:cs="Arial"/>
          <w:sz w:val="24"/>
          <w:szCs w:val="24"/>
        </w:rPr>
        <w:t xml:space="preserve"> №_____ заключили настоящий Договор о нижеследующем: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1264">
        <w:rPr>
          <w:rFonts w:ascii="Arial" w:hAnsi="Arial" w:cs="Arial"/>
          <w:sz w:val="24"/>
          <w:szCs w:val="24"/>
        </w:rPr>
        <w:t>Предмет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31264">
        <w:rPr>
          <w:rFonts w:ascii="Arial" w:hAnsi="Arial" w:cs="Arial"/>
          <w:sz w:val="24"/>
          <w:szCs w:val="24"/>
        </w:rPr>
        <w:t>В соответствии с настоящим Договором Стороне 2 предоставляется право на размещение нестационарного торгового объекта по адресу (адресному ориентиру)</w:t>
      </w:r>
      <w:r>
        <w:rPr>
          <w:rFonts w:ascii="Arial" w:hAnsi="Arial" w:cs="Arial"/>
          <w:sz w:val="24"/>
          <w:szCs w:val="24"/>
        </w:rPr>
        <w:t>, указанному в П</w:t>
      </w:r>
      <w:r w:rsidRPr="00231264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и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 Договору, в соответствии с эскизным проектом (Приложение 2 к Договору), утвержденной схемой размещения нестационарных торговых объектов на территории городского округа Ступино Московской области, </w:t>
      </w:r>
      <w:r w:rsidRPr="00231264">
        <w:rPr>
          <w:rFonts w:ascii="Arial" w:hAnsi="Arial" w:cs="Arial"/>
          <w:sz w:val="24"/>
          <w:szCs w:val="24"/>
        </w:rPr>
        <w:t>за плату, уплачиваемую в бюджет городского округа Ступино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231264">
        <w:rPr>
          <w:rFonts w:ascii="Arial" w:hAnsi="Arial" w:cs="Arial"/>
          <w:sz w:val="24"/>
          <w:szCs w:val="24"/>
        </w:rPr>
        <w:t>.</w:t>
      </w:r>
      <w:proofErr w:type="gramEnd"/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31264">
        <w:rPr>
          <w:rFonts w:ascii="Arial" w:hAnsi="Arial" w:cs="Arial"/>
          <w:sz w:val="24"/>
          <w:szCs w:val="24"/>
        </w:rPr>
        <w:t>Срок действия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2.1. Настоящий Договор вступает в силу с</w:t>
      </w:r>
      <w:r>
        <w:rPr>
          <w:rFonts w:ascii="Arial" w:hAnsi="Arial" w:cs="Arial"/>
          <w:sz w:val="24"/>
          <w:szCs w:val="24"/>
        </w:rPr>
        <w:t xml:space="preserve"> </w:t>
      </w:r>
      <w:r w:rsidR="005E22C8">
        <w:rPr>
          <w:rFonts w:ascii="Arial" w:hAnsi="Arial" w:cs="Arial"/>
          <w:sz w:val="24"/>
          <w:szCs w:val="24"/>
        </w:rPr>
        <w:t>момента подписания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и действует до «</w:t>
      </w:r>
      <w:r w:rsidR="00B714BA">
        <w:rPr>
          <w:rFonts w:ascii="Arial" w:hAnsi="Arial" w:cs="Arial"/>
          <w:sz w:val="24"/>
          <w:szCs w:val="24"/>
        </w:rPr>
        <w:t>31</w:t>
      </w:r>
      <w:r w:rsidRPr="00231264">
        <w:rPr>
          <w:rFonts w:ascii="Arial" w:hAnsi="Arial" w:cs="Arial"/>
          <w:sz w:val="24"/>
          <w:szCs w:val="24"/>
        </w:rPr>
        <w:t>»</w:t>
      </w:r>
      <w:r w:rsidR="00B714BA">
        <w:rPr>
          <w:rFonts w:ascii="Arial" w:hAnsi="Arial" w:cs="Arial"/>
          <w:sz w:val="24"/>
          <w:szCs w:val="24"/>
        </w:rPr>
        <w:t xml:space="preserve"> декабря</w:t>
      </w:r>
      <w:r w:rsidRPr="00231264">
        <w:rPr>
          <w:rFonts w:ascii="Arial" w:hAnsi="Arial" w:cs="Arial"/>
          <w:sz w:val="24"/>
          <w:szCs w:val="24"/>
        </w:rPr>
        <w:t xml:space="preserve"> 20</w:t>
      </w:r>
      <w:r w:rsidR="00B714BA">
        <w:rPr>
          <w:rFonts w:ascii="Arial" w:hAnsi="Arial" w:cs="Arial"/>
          <w:sz w:val="24"/>
          <w:szCs w:val="24"/>
        </w:rPr>
        <w:t>29</w:t>
      </w:r>
      <w:r w:rsidR="00973E3D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г.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 Оплата по договору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DF4D71" w:rsidRPr="008E25F7" w:rsidRDefault="00BF2A1B" w:rsidP="00DF4D7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>3.1.</w:t>
      </w:r>
      <w:r w:rsidRPr="00231264">
        <w:rPr>
          <w:rFonts w:ascii="Arial" w:hAnsi="Arial" w:cs="Arial"/>
          <w:sz w:val="24"/>
          <w:szCs w:val="24"/>
        </w:rPr>
        <w:tab/>
      </w:r>
      <w:r w:rsidR="00DF4D71">
        <w:rPr>
          <w:rFonts w:ascii="Arial" w:hAnsi="Arial" w:cs="Arial"/>
          <w:sz w:val="24"/>
          <w:szCs w:val="24"/>
        </w:rPr>
        <w:t>Годовой р</w:t>
      </w:r>
      <w:r w:rsidR="00DF4D71" w:rsidRPr="00231264">
        <w:rPr>
          <w:rFonts w:ascii="Arial" w:hAnsi="Arial" w:cs="Arial"/>
          <w:sz w:val="24"/>
          <w:szCs w:val="24"/>
        </w:rPr>
        <w:t xml:space="preserve">азмер платы </w:t>
      </w:r>
      <w:r w:rsidR="00DF4D71">
        <w:rPr>
          <w:rFonts w:ascii="Arial" w:hAnsi="Arial" w:cs="Arial"/>
          <w:sz w:val="24"/>
          <w:szCs w:val="24"/>
        </w:rPr>
        <w:t xml:space="preserve">по договору </w:t>
      </w:r>
      <w:r w:rsidR="00DF4D71" w:rsidRPr="00231264">
        <w:rPr>
          <w:rFonts w:ascii="Arial" w:hAnsi="Arial" w:cs="Arial"/>
          <w:sz w:val="24"/>
          <w:szCs w:val="24"/>
        </w:rPr>
        <w:t>за размещение нестационарного торгового объекта составляет</w:t>
      </w:r>
      <w:proofErr w:type="gramStart"/>
      <w:r w:rsidR="00DF4D71" w:rsidRPr="00231264">
        <w:rPr>
          <w:rFonts w:ascii="Arial" w:hAnsi="Arial" w:cs="Arial"/>
          <w:sz w:val="24"/>
          <w:szCs w:val="24"/>
        </w:rPr>
        <w:t xml:space="preserve"> _________</w:t>
      </w:r>
      <w:r w:rsidR="00DF4D71">
        <w:rPr>
          <w:rFonts w:ascii="Arial" w:hAnsi="Arial" w:cs="Arial"/>
          <w:sz w:val="24"/>
          <w:szCs w:val="24"/>
        </w:rPr>
        <w:t xml:space="preserve"> (</w:t>
      </w:r>
      <w:r w:rsidR="00DF4D71" w:rsidRPr="00D2160A">
        <w:rPr>
          <w:rFonts w:ascii="Arial" w:hAnsi="Arial" w:cs="Arial"/>
          <w:i/>
          <w:sz w:val="24"/>
          <w:szCs w:val="24"/>
        </w:rPr>
        <w:t>_______________</w:t>
      </w:r>
      <w:r w:rsidR="00DF4D71">
        <w:rPr>
          <w:rFonts w:ascii="Arial" w:hAnsi="Arial" w:cs="Arial"/>
          <w:sz w:val="24"/>
          <w:szCs w:val="24"/>
        </w:rPr>
        <w:t xml:space="preserve">) </w:t>
      </w:r>
      <w:proofErr w:type="gramEnd"/>
      <w:r w:rsidR="00DF4D71">
        <w:rPr>
          <w:rFonts w:ascii="Arial" w:hAnsi="Arial" w:cs="Arial"/>
          <w:sz w:val="24"/>
          <w:szCs w:val="24"/>
        </w:rPr>
        <w:t>рублей ___ копеек, без учета НДС.</w:t>
      </w:r>
    </w:p>
    <w:p w:rsidR="00BF2A1B" w:rsidRDefault="00DF4D71" w:rsidP="00DF4D7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2A1B">
        <w:rPr>
          <w:rFonts w:ascii="Arial" w:hAnsi="Arial" w:cs="Arial"/>
          <w:sz w:val="24"/>
          <w:szCs w:val="24"/>
        </w:rPr>
        <w:t xml:space="preserve">3.2. </w:t>
      </w:r>
      <w:r w:rsidR="00BF2A1B" w:rsidRPr="00231264">
        <w:rPr>
          <w:rFonts w:ascii="Arial" w:hAnsi="Arial" w:cs="Arial"/>
          <w:sz w:val="24"/>
          <w:szCs w:val="24"/>
        </w:rPr>
        <w:t xml:space="preserve">Оплата по </w:t>
      </w:r>
      <w:r w:rsidR="00BF2A1B">
        <w:rPr>
          <w:rFonts w:ascii="Arial" w:hAnsi="Arial" w:cs="Arial"/>
          <w:sz w:val="24"/>
          <w:szCs w:val="24"/>
        </w:rPr>
        <w:t xml:space="preserve">настоящему </w:t>
      </w:r>
      <w:r w:rsidR="00BF2A1B" w:rsidRPr="00231264">
        <w:rPr>
          <w:rFonts w:ascii="Arial" w:hAnsi="Arial" w:cs="Arial"/>
          <w:sz w:val="24"/>
          <w:szCs w:val="24"/>
        </w:rPr>
        <w:t>Договору осуществляется в рублях Российской Федерации.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lastRenderedPageBreak/>
        <w:t>в настоящем Договоре, равными платежами ежеквартально до 15 числа перво</w:t>
      </w:r>
      <w:r>
        <w:rPr>
          <w:rFonts w:ascii="Arial" w:hAnsi="Arial" w:cs="Arial"/>
          <w:sz w:val="24"/>
          <w:szCs w:val="24"/>
        </w:rPr>
        <w:t xml:space="preserve">го месяца календарного квартала в соответствии с графиком платежей </w:t>
      </w:r>
      <w:r>
        <w:rPr>
          <w:rFonts w:ascii="Arial" w:hAnsi="Arial" w:cs="Arial"/>
          <w:sz w:val="24"/>
          <w:szCs w:val="24"/>
        </w:rPr>
        <w:br/>
        <w:t xml:space="preserve">(Приложение 3). </w:t>
      </w:r>
      <w:r w:rsidRPr="0023126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>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Первый платеж за размещение нестационарного торгового объекта уплачивается Стороной 2 в течение 10 банковских дней с даты вступления в силу настоящего Договора, с учетом суммы внесенного задатка, который составляет</w:t>
      </w:r>
      <w:proofErr w:type="gramStart"/>
      <w:r>
        <w:rPr>
          <w:rFonts w:ascii="Arial" w:hAnsi="Arial" w:cs="Arial"/>
          <w:sz w:val="24"/>
          <w:szCs w:val="24"/>
        </w:rPr>
        <w:t xml:space="preserve"> ___________ (__________________) </w:t>
      </w:r>
      <w:proofErr w:type="gramEnd"/>
      <w:r>
        <w:rPr>
          <w:rFonts w:ascii="Arial" w:hAnsi="Arial" w:cs="Arial"/>
          <w:sz w:val="24"/>
          <w:szCs w:val="24"/>
        </w:rPr>
        <w:t>рублей ____ копеек.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231264">
        <w:rPr>
          <w:rFonts w:ascii="Arial" w:hAnsi="Arial" w:cs="Arial"/>
          <w:sz w:val="24"/>
          <w:szCs w:val="24"/>
        </w:rPr>
        <w:t xml:space="preserve">Размер платы за неполный календарный </w:t>
      </w:r>
      <w:r>
        <w:rPr>
          <w:rFonts w:ascii="Arial" w:hAnsi="Arial" w:cs="Arial"/>
          <w:sz w:val="24"/>
          <w:szCs w:val="24"/>
        </w:rPr>
        <w:t>квартал</w:t>
      </w:r>
      <w:r w:rsidRPr="00231264">
        <w:rPr>
          <w:rFonts w:ascii="Arial" w:hAnsi="Arial" w:cs="Arial"/>
          <w:sz w:val="24"/>
          <w:szCs w:val="24"/>
        </w:rPr>
        <w:t xml:space="preserve"> определяется путем деления суммы, указанной в пункте 3.1. настоящего Договора, на количество календарных дней в году, и умножения полученной суммы на количество календарных дней </w:t>
      </w:r>
      <w:r>
        <w:rPr>
          <w:rFonts w:ascii="Arial" w:hAnsi="Arial" w:cs="Arial"/>
          <w:sz w:val="24"/>
          <w:szCs w:val="24"/>
        </w:rPr>
        <w:t xml:space="preserve">в соответствующем квартале, в </w:t>
      </w:r>
      <w:r w:rsidRPr="00231264">
        <w:rPr>
          <w:rFonts w:ascii="Arial" w:hAnsi="Arial" w:cs="Arial"/>
          <w:sz w:val="24"/>
          <w:szCs w:val="24"/>
        </w:rPr>
        <w:t>котор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предоставляется право на размещение нестационарного торгового объекта.</w:t>
      </w: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вносится Стороной 2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настоящего Договора</w:t>
      </w:r>
      <w:r w:rsidRPr="00231264">
        <w:rPr>
          <w:rFonts w:ascii="Arial" w:hAnsi="Arial" w:cs="Arial"/>
          <w:sz w:val="24"/>
          <w:szCs w:val="24"/>
        </w:rPr>
        <w:t xml:space="preserve"> в течение всего срока его действия независимо от фактического размещения нестационарного торгового объекта.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231264">
        <w:rPr>
          <w:rFonts w:ascii="Arial" w:hAnsi="Arial" w:cs="Arial"/>
          <w:sz w:val="24"/>
          <w:szCs w:val="24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BF2A1B" w:rsidRPr="00231264" w:rsidRDefault="00BF2A1B" w:rsidP="00BF2A1B">
      <w:pPr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 Права и обязанности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 Сторона 1 обязуется: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4.1.1.</w:t>
      </w:r>
      <w:r w:rsidRPr="00231264">
        <w:rPr>
          <w:rFonts w:ascii="Arial" w:hAnsi="Arial" w:cs="Arial"/>
          <w:sz w:val="24"/>
          <w:szCs w:val="24"/>
        </w:rPr>
        <w:tab/>
        <w:t>Предоставить Стороне 2 право на размещение нестационарного т</w:t>
      </w:r>
      <w:r>
        <w:rPr>
          <w:rFonts w:ascii="Arial" w:hAnsi="Arial" w:cs="Arial"/>
          <w:sz w:val="24"/>
          <w:szCs w:val="24"/>
        </w:rPr>
        <w:t>оргового объекта, указанного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 xml:space="preserve">к настоящему Договору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4.1.2. В течение срока действия настоящего Договора не заключать Договор на право размещения нестационарного торгового объекта по адресу (адре</w:t>
      </w:r>
      <w:r>
        <w:rPr>
          <w:rFonts w:ascii="Arial" w:hAnsi="Arial" w:cs="Arial"/>
          <w:sz w:val="24"/>
          <w:szCs w:val="24"/>
        </w:rPr>
        <w:t>сному ориентиру), указанному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>к настоящему Договору, с иными лицами.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4.1.3. Направить Стороне 2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трех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Договору, несет Сторона 1.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4.2.</w:t>
      </w:r>
      <w:r w:rsidRPr="00231264">
        <w:rPr>
          <w:rFonts w:ascii="Arial" w:hAnsi="Arial" w:cs="Arial"/>
          <w:sz w:val="24"/>
          <w:szCs w:val="24"/>
        </w:rPr>
        <w:tab/>
        <w:t>Сторона 1 имеет право: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4.2.1. Требовать от Стороны 2 надлежащего исполнения обязательств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4.2.2. </w:t>
      </w:r>
      <w:r>
        <w:rPr>
          <w:rFonts w:ascii="Arial" w:hAnsi="Arial" w:cs="Arial"/>
          <w:sz w:val="24"/>
          <w:szCs w:val="24"/>
        </w:rPr>
        <w:t>О</w:t>
      </w:r>
      <w:r w:rsidRPr="00231264">
        <w:rPr>
          <w:rFonts w:ascii="Arial" w:hAnsi="Arial" w:cs="Arial"/>
          <w:sz w:val="24"/>
          <w:szCs w:val="24"/>
        </w:rPr>
        <w:t xml:space="preserve">существлять </w:t>
      </w:r>
      <w:proofErr w:type="gramStart"/>
      <w:r w:rsidRPr="00231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Pr="00231264">
        <w:rPr>
          <w:rFonts w:ascii="Arial" w:hAnsi="Arial" w:cs="Arial"/>
          <w:sz w:val="24"/>
          <w:szCs w:val="24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</w:t>
      </w:r>
      <w:r>
        <w:rPr>
          <w:rFonts w:ascii="Arial" w:hAnsi="Arial" w:cs="Arial"/>
          <w:sz w:val="24"/>
          <w:szCs w:val="24"/>
        </w:rPr>
        <w:t xml:space="preserve"> настоящим</w:t>
      </w:r>
      <w:r w:rsidRPr="00231264">
        <w:rPr>
          <w:rFonts w:ascii="Arial" w:hAnsi="Arial" w:cs="Arial"/>
          <w:sz w:val="24"/>
          <w:szCs w:val="24"/>
        </w:rPr>
        <w:t xml:space="preserve"> Договором срок этой обязанности Стороной 2.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4.3.Сторона 2 обязуется: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 xml:space="preserve">.3.1. </w:t>
      </w:r>
      <w:r>
        <w:rPr>
          <w:rFonts w:ascii="Arial" w:hAnsi="Arial" w:cs="Arial"/>
          <w:sz w:val="24"/>
          <w:szCs w:val="24"/>
        </w:rPr>
        <w:t xml:space="preserve">Обеспечить установку </w:t>
      </w:r>
      <w:r w:rsidRPr="00231264">
        <w:rPr>
          <w:rFonts w:ascii="Arial" w:hAnsi="Arial" w:cs="Arial"/>
          <w:sz w:val="24"/>
          <w:szCs w:val="24"/>
        </w:rPr>
        <w:t xml:space="preserve">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утвержденной схемой размещения нестационарных торговых объектов на территории городского округа Ступино Московской области, эскизным проектом (Приложение 2), с учетом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ого</w:t>
      </w:r>
      <w:r w:rsidRPr="00231264">
        <w:rPr>
          <w:rFonts w:ascii="Arial" w:hAnsi="Arial" w:cs="Arial"/>
          <w:sz w:val="24"/>
          <w:szCs w:val="24"/>
        </w:rPr>
        <w:t xml:space="preserve"> 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дизайнерского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</w:t>
      </w:r>
      <w:r>
        <w:rPr>
          <w:rFonts w:ascii="Arial" w:hAnsi="Arial" w:cs="Arial"/>
          <w:sz w:val="24"/>
          <w:szCs w:val="24"/>
        </w:rPr>
        <w:lastRenderedPageBreak/>
        <w:t>Ступино Московской области, а также благоустройство и уборку прилегающей территории.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условиями настоящего Договора</w:t>
      </w:r>
      <w:r>
        <w:rPr>
          <w:rFonts w:ascii="Arial" w:hAnsi="Arial" w:cs="Arial"/>
          <w:sz w:val="24"/>
          <w:szCs w:val="24"/>
        </w:rPr>
        <w:t>, х</w:t>
      </w:r>
      <w:r w:rsidRPr="00D8530C">
        <w:rPr>
          <w:rFonts w:ascii="Arial" w:hAnsi="Arial" w:cs="Arial"/>
          <w:sz w:val="24"/>
          <w:szCs w:val="24"/>
        </w:rPr>
        <w:t>арактеристик</w:t>
      </w:r>
      <w:r>
        <w:rPr>
          <w:rFonts w:ascii="Arial" w:hAnsi="Arial" w:cs="Arial"/>
          <w:sz w:val="24"/>
          <w:szCs w:val="24"/>
        </w:rPr>
        <w:t xml:space="preserve">ами </w:t>
      </w:r>
      <w:r w:rsidRPr="00D8530C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231264">
        <w:rPr>
          <w:rFonts w:ascii="Arial" w:hAnsi="Arial" w:cs="Arial"/>
          <w:sz w:val="24"/>
          <w:szCs w:val="24"/>
        </w:rPr>
        <w:t xml:space="preserve"> и требованиями </w:t>
      </w:r>
      <w:r>
        <w:rPr>
          <w:rFonts w:ascii="Arial" w:hAnsi="Arial" w:cs="Arial"/>
          <w:sz w:val="24"/>
          <w:szCs w:val="24"/>
        </w:rPr>
        <w:t xml:space="preserve">установленными </w:t>
      </w:r>
      <w:r w:rsidRPr="00231264">
        <w:rPr>
          <w:rFonts w:ascii="Arial" w:hAnsi="Arial" w:cs="Arial"/>
          <w:sz w:val="24"/>
          <w:szCs w:val="24"/>
        </w:rPr>
        <w:t>законодательств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в сферах торговой деятельности, защиты прав потребителей, санитарно-эпидемиологического благополучия населения.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4.3.3. </w:t>
      </w:r>
      <w:r w:rsidRPr="00231264">
        <w:rPr>
          <w:rFonts w:ascii="Arial" w:hAnsi="Arial" w:cs="Arial"/>
          <w:sz w:val="24"/>
          <w:szCs w:val="24"/>
        </w:rPr>
        <w:t>Своевременно производить оплату в соответствии с условиями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4.3.4. Не осуществлять раскладку товара, а также складирование тары </w:t>
      </w:r>
      <w:r>
        <w:rPr>
          <w:rFonts w:ascii="Arial" w:hAnsi="Arial" w:cs="Arial"/>
          <w:sz w:val="24"/>
          <w:szCs w:val="24"/>
        </w:rPr>
        <w:br/>
        <w:t>и запасов продукции на прилегающей к нестационарному торговому объекту территории.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. В течение 2 </w:t>
      </w:r>
      <w:r>
        <w:rPr>
          <w:rFonts w:ascii="Arial" w:hAnsi="Arial" w:cs="Arial"/>
          <w:sz w:val="24"/>
          <w:szCs w:val="24"/>
        </w:rPr>
        <w:t xml:space="preserve">календарных </w:t>
      </w:r>
      <w:r w:rsidRPr="00231264">
        <w:rPr>
          <w:rFonts w:ascii="Arial" w:hAnsi="Arial" w:cs="Arial"/>
          <w:sz w:val="24"/>
          <w:szCs w:val="24"/>
        </w:rPr>
        <w:t>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6</w:t>
      </w:r>
      <w:r w:rsidRPr="00231264">
        <w:rPr>
          <w:rFonts w:ascii="Arial" w:hAnsi="Arial" w:cs="Arial"/>
          <w:sz w:val="24"/>
          <w:szCs w:val="24"/>
        </w:rPr>
        <w:t xml:space="preserve">. В течение всего срока действия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обеспечить надлежащее состояние и внешний вид нестационарного торгового объекта</w:t>
      </w:r>
      <w:r>
        <w:rPr>
          <w:rFonts w:ascii="Arial" w:hAnsi="Arial" w:cs="Arial"/>
          <w:sz w:val="24"/>
          <w:szCs w:val="24"/>
        </w:rPr>
        <w:t>, ежедневную уборку территории от мусора и посторонних предметов в радиусе 5 метров от нестационарного торгового объекта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течение 30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настоящего Договора заключить договор на вывоз мусора, образующегося в результате деятельности с использованием нестационарного торгового объекта, копию которого в течение 15 календарных дней с момента заключения представить Стороне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Не позднее 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со дня окончания срока действия настоящего Договора</w:t>
      </w:r>
      <w:r>
        <w:rPr>
          <w:rFonts w:ascii="Arial" w:hAnsi="Arial" w:cs="Arial"/>
          <w:sz w:val="24"/>
          <w:szCs w:val="24"/>
        </w:rPr>
        <w:t xml:space="preserve">, со дня его расторжения, </w:t>
      </w:r>
      <w:r w:rsidRPr="00231264">
        <w:rPr>
          <w:rFonts w:ascii="Arial" w:hAnsi="Arial" w:cs="Arial"/>
          <w:sz w:val="24"/>
          <w:szCs w:val="24"/>
        </w:rPr>
        <w:t xml:space="preserve">а также в случае признания его </w:t>
      </w:r>
      <w:proofErr w:type="gramStart"/>
      <w:r w:rsidRPr="00231264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демонтировать нестационарный торговый объект</w:t>
      </w:r>
      <w:r>
        <w:rPr>
          <w:rFonts w:ascii="Arial" w:hAnsi="Arial" w:cs="Arial"/>
          <w:sz w:val="24"/>
          <w:szCs w:val="24"/>
        </w:rPr>
        <w:t xml:space="preserve"> и привести место размещения нестационарного торгового объекта и прилегающую территорию в первоначальное состояние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9</w:t>
      </w:r>
      <w:r w:rsidRPr="00231264">
        <w:rPr>
          <w:rFonts w:ascii="Arial" w:hAnsi="Arial" w:cs="Arial"/>
          <w:sz w:val="24"/>
          <w:szCs w:val="24"/>
        </w:rPr>
        <w:t>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территории, привести место размещения нестационарного торгового объекта в первоначальное состояние.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1BEF">
        <w:rPr>
          <w:rFonts w:ascii="Arial" w:hAnsi="Arial" w:cs="Arial"/>
          <w:sz w:val="24"/>
          <w:szCs w:val="24"/>
        </w:rPr>
        <w:t xml:space="preserve">В случае, нарушения сроков, указанных в </w:t>
      </w:r>
      <w:r>
        <w:rPr>
          <w:rFonts w:ascii="Arial" w:hAnsi="Arial" w:cs="Arial"/>
          <w:sz w:val="24"/>
          <w:szCs w:val="24"/>
        </w:rPr>
        <w:t>п. 4.3.8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и действий </w:t>
      </w:r>
      <w:r>
        <w:rPr>
          <w:rFonts w:ascii="Arial" w:hAnsi="Arial" w:cs="Arial"/>
          <w:sz w:val="24"/>
          <w:szCs w:val="24"/>
        </w:rPr>
        <w:t>Стороны 1</w:t>
      </w:r>
      <w:r w:rsidRPr="00E91BEF">
        <w:rPr>
          <w:rFonts w:ascii="Arial" w:hAnsi="Arial" w:cs="Arial"/>
          <w:sz w:val="24"/>
          <w:szCs w:val="24"/>
        </w:rPr>
        <w:t xml:space="preserve"> в соответствии с п</w:t>
      </w:r>
      <w:r>
        <w:rPr>
          <w:rFonts w:ascii="Arial" w:hAnsi="Arial" w:cs="Arial"/>
          <w:sz w:val="24"/>
          <w:szCs w:val="24"/>
        </w:rPr>
        <w:t>. 4.2.3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возместить </w:t>
      </w:r>
      <w:r>
        <w:rPr>
          <w:rFonts w:ascii="Arial" w:hAnsi="Arial" w:cs="Arial"/>
          <w:sz w:val="24"/>
          <w:szCs w:val="24"/>
        </w:rPr>
        <w:t>Стороне 1</w:t>
      </w:r>
      <w:r w:rsidRPr="00E91BEF">
        <w:rPr>
          <w:rFonts w:ascii="Arial" w:hAnsi="Arial" w:cs="Arial"/>
          <w:sz w:val="24"/>
          <w:szCs w:val="24"/>
        </w:rPr>
        <w:t xml:space="preserve"> расходы, связанные с демонтажем (перемещением) и хранением его нестационарного торгового объекта, а также приведением </w:t>
      </w:r>
      <w:r>
        <w:rPr>
          <w:rFonts w:ascii="Arial" w:hAnsi="Arial" w:cs="Arial"/>
          <w:sz w:val="24"/>
          <w:szCs w:val="24"/>
        </w:rPr>
        <w:t>Стороной 1</w:t>
      </w:r>
      <w:r w:rsidRPr="00E91BEF">
        <w:rPr>
          <w:rFonts w:ascii="Arial" w:hAnsi="Arial" w:cs="Arial"/>
          <w:sz w:val="24"/>
          <w:szCs w:val="24"/>
        </w:rPr>
        <w:t xml:space="preserve"> места размещения нестационарного торгового объекта и прилегающей территории в первоначальное состояние.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4.3.11. </w:t>
      </w:r>
      <w:r w:rsidRPr="00231264">
        <w:rPr>
          <w:rFonts w:ascii="Arial" w:hAnsi="Arial" w:cs="Arial"/>
          <w:sz w:val="24"/>
          <w:szCs w:val="24"/>
        </w:rPr>
        <w:t xml:space="preserve">Направить Стороне 1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3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4.4.</w:t>
      </w:r>
      <w:r w:rsidRPr="00231264">
        <w:rPr>
          <w:rFonts w:ascii="Arial" w:hAnsi="Arial" w:cs="Arial"/>
          <w:sz w:val="24"/>
          <w:szCs w:val="24"/>
        </w:rPr>
        <w:tab/>
        <w:t>Сторона 2 имеет право: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4.4.1. Беспрепятственного доступа к месту размещения нестационарного торгового объекта.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4.4.2.</w:t>
      </w:r>
      <w:r w:rsidRPr="00231264">
        <w:rPr>
          <w:rFonts w:ascii="Arial" w:hAnsi="Arial" w:cs="Arial"/>
          <w:sz w:val="24"/>
          <w:szCs w:val="24"/>
        </w:rPr>
        <w:tab/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lastRenderedPageBreak/>
        <w:t>4.4.3.</w:t>
      </w:r>
      <w:r w:rsidRPr="00231264">
        <w:rPr>
          <w:rFonts w:ascii="Arial" w:hAnsi="Arial" w:cs="Arial"/>
          <w:sz w:val="24"/>
          <w:szCs w:val="24"/>
        </w:rPr>
        <w:tab/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 Ответственность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5.1. Стороны несут ответственность за невыполнение либо ненадлежащее выполнение условий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в соответствии с законодательством Российской Федерации.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% от суммы задолженности за каждый день просрочки в течение 5 банковских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231264">
        <w:rPr>
          <w:rFonts w:ascii="Arial" w:hAnsi="Arial" w:cs="Arial"/>
          <w:sz w:val="24"/>
          <w:szCs w:val="24"/>
        </w:rPr>
        <w:t>В случае размещения нестационарного торгового объекта с нарушением требований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, а также условий настоящего Договора, </w:t>
      </w:r>
      <w:r w:rsidRPr="00231264">
        <w:rPr>
          <w:rFonts w:ascii="Arial" w:hAnsi="Arial" w:cs="Arial"/>
          <w:sz w:val="24"/>
          <w:szCs w:val="24"/>
        </w:rPr>
        <w:t xml:space="preserve">Сторона 2 обязана уплатить неустойку (штраф) в размере 10 % от суммы, указанной в пункте 3.1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="00120E6A">
        <w:rPr>
          <w:rFonts w:ascii="Arial" w:hAnsi="Arial" w:cs="Arial"/>
          <w:sz w:val="24"/>
          <w:szCs w:val="24"/>
        </w:rPr>
        <w:t>Договора,</w:t>
      </w:r>
      <w:r w:rsidRPr="00231264">
        <w:rPr>
          <w:rFonts w:ascii="Arial" w:hAnsi="Arial" w:cs="Arial"/>
          <w:sz w:val="24"/>
          <w:szCs w:val="24"/>
        </w:rPr>
        <w:t xml:space="preserve"> за каждый факт нарушения, в течение 5 (пяти) банковских дней с даты получения соответствующей претензии Стороны 1.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iCs/>
          <w:spacing w:val="-2"/>
          <w:sz w:val="24"/>
          <w:szCs w:val="24"/>
        </w:rPr>
        <w:t>5.5.</w:t>
      </w:r>
      <w:r w:rsidRPr="00231264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За ненадлежащее исполнение Стороной 1 обязательств, предусмотренных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231264">
        <w:rPr>
          <w:rFonts w:ascii="Arial" w:hAnsi="Arial" w:cs="Arial"/>
          <w:sz w:val="24"/>
          <w:szCs w:val="24"/>
        </w:rPr>
        <w:t xml:space="preserve">Договором, начисляется штраф в виде фиксированной суммы в размере 2,5 </w:t>
      </w:r>
      <w:r>
        <w:rPr>
          <w:rFonts w:ascii="Arial" w:hAnsi="Arial" w:cs="Arial"/>
          <w:sz w:val="24"/>
          <w:szCs w:val="24"/>
        </w:rPr>
        <w:t>%</w:t>
      </w:r>
      <w:r w:rsidRPr="00231264">
        <w:rPr>
          <w:rFonts w:ascii="Arial" w:hAnsi="Arial" w:cs="Arial"/>
          <w:sz w:val="24"/>
          <w:szCs w:val="24"/>
        </w:rPr>
        <w:t xml:space="preserve"> платы за </w:t>
      </w:r>
      <w:r>
        <w:rPr>
          <w:rFonts w:ascii="Arial" w:hAnsi="Arial" w:cs="Arial"/>
          <w:sz w:val="24"/>
          <w:szCs w:val="24"/>
        </w:rPr>
        <w:t>размещение нестационарного торгового объекта, указанной в п. 3.1 настоящего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088">
        <w:rPr>
          <w:rFonts w:ascii="Arial" w:hAnsi="Arial" w:cs="Arial"/>
          <w:iCs/>
          <w:spacing w:val="-4"/>
          <w:sz w:val="24"/>
          <w:szCs w:val="24"/>
        </w:rPr>
        <w:t>5.6</w:t>
      </w:r>
      <w:r w:rsidRPr="00231264">
        <w:rPr>
          <w:rFonts w:ascii="Arial" w:hAnsi="Arial" w:cs="Arial"/>
          <w:i/>
          <w:iCs/>
          <w:spacing w:val="-4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BF2A1B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6. Порядок изменения, прекращения и расторжения Договора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Договор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может быть расторгнут</w:t>
      </w:r>
      <w:r>
        <w:rPr>
          <w:rFonts w:ascii="Arial" w:hAnsi="Arial" w:cs="Arial"/>
          <w:sz w:val="24"/>
          <w:szCs w:val="24"/>
        </w:rPr>
        <w:t xml:space="preserve">: по соглашению Сторон; </w:t>
      </w:r>
      <w:r w:rsidRPr="00231264">
        <w:rPr>
          <w:rFonts w:ascii="Arial" w:hAnsi="Arial" w:cs="Arial"/>
          <w:sz w:val="24"/>
          <w:szCs w:val="24"/>
        </w:rPr>
        <w:t xml:space="preserve">в судебном </w:t>
      </w: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орядке</w:t>
      </w:r>
      <w:r>
        <w:rPr>
          <w:rFonts w:ascii="Arial" w:hAnsi="Arial" w:cs="Arial"/>
          <w:sz w:val="24"/>
          <w:szCs w:val="24"/>
        </w:rPr>
        <w:t xml:space="preserve">; </w:t>
      </w:r>
      <w:r w:rsidRPr="00231264">
        <w:rPr>
          <w:rFonts w:ascii="Arial" w:hAnsi="Arial" w:cs="Arial"/>
          <w:sz w:val="24"/>
          <w:szCs w:val="24"/>
        </w:rPr>
        <w:t xml:space="preserve">в связи с односторонним отказом Сторон от исполнения обязательств по настоящему Договору </w:t>
      </w:r>
      <w:r>
        <w:rPr>
          <w:rFonts w:ascii="Arial" w:hAnsi="Arial" w:cs="Arial"/>
          <w:sz w:val="24"/>
          <w:szCs w:val="24"/>
        </w:rPr>
        <w:t>по основаниям предусмотренным</w:t>
      </w:r>
      <w:r w:rsidRPr="00231264">
        <w:rPr>
          <w:rFonts w:ascii="Arial" w:hAnsi="Arial" w:cs="Arial"/>
          <w:sz w:val="24"/>
          <w:szCs w:val="24"/>
        </w:rPr>
        <w:t xml:space="preserve"> законодательством Российской Федерации и настоящим Договором.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231264">
        <w:rPr>
          <w:rFonts w:ascii="Arial" w:hAnsi="Arial" w:cs="Arial"/>
          <w:sz w:val="24"/>
          <w:szCs w:val="24"/>
        </w:rPr>
        <w:t>Договор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</w:t>
      </w:r>
      <w:r>
        <w:rPr>
          <w:rFonts w:ascii="Arial" w:hAnsi="Arial" w:cs="Arial"/>
          <w:sz w:val="24"/>
          <w:szCs w:val="24"/>
        </w:rPr>
        <w:t xml:space="preserve">следующих </w:t>
      </w:r>
      <w:r w:rsidRPr="00231264">
        <w:rPr>
          <w:rFonts w:ascii="Arial" w:hAnsi="Arial" w:cs="Arial"/>
          <w:sz w:val="24"/>
          <w:szCs w:val="24"/>
        </w:rPr>
        <w:t>случаях: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Pr="0023126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</w:t>
      </w:r>
      <w:r>
        <w:rPr>
          <w:rFonts w:ascii="Arial" w:hAnsi="Arial" w:cs="Arial"/>
          <w:sz w:val="24"/>
          <w:szCs w:val="24"/>
        </w:rPr>
        <w:t>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6.2.2. </w:t>
      </w:r>
      <w:r w:rsidRPr="00231264">
        <w:rPr>
          <w:rFonts w:ascii="Arial" w:hAnsi="Arial" w:cs="Arial"/>
          <w:sz w:val="24"/>
          <w:szCs w:val="24"/>
        </w:rPr>
        <w:t>неисполнения Стороной 2 обязательств, установленных п.п. 4.3.1. - 4.3.</w:t>
      </w:r>
      <w:r>
        <w:rPr>
          <w:rFonts w:ascii="Arial" w:hAnsi="Arial" w:cs="Arial"/>
          <w:sz w:val="24"/>
          <w:szCs w:val="24"/>
        </w:rPr>
        <w:t>7 настоящего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6.2.3. </w:t>
      </w:r>
      <w:r w:rsidRPr="002769D9">
        <w:rPr>
          <w:rFonts w:ascii="Arial" w:hAnsi="Arial" w:cs="Arial"/>
          <w:sz w:val="24"/>
          <w:szCs w:val="24"/>
        </w:rPr>
        <w:t xml:space="preserve">неоднократного нарушения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правил осуществления торговой деятельности, обязательств по благоустройству и уборке прилегающей территории, вывозу мусора, других требований, установленных действующим</w:t>
      </w:r>
      <w:r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Pr="002769D9">
        <w:rPr>
          <w:rFonts w:ascii="Arial" w:hAnsi="Arial" w:cs="Arial"/>
          <w:sz w:val="24"/>
          <w:szCs w:val="24"/>
        </w:rPr>
        <w:t xml:space="preserve">оговором, что подтверждено соответствующими актами обследования (протоколами) территории представителями отраслевых (функциональных) органов </w:t>
      </w:r>
      <w:r>
        <w:rPr>
          <w:rFonts w:ascii="Arial" w:hAnsi="Arial" w:cs="Arial"/>
          <w:sz w:val="24"/>
          <w:szCs w:val="24"/>
        </w:rPr>
        <w:t>Стороны 1;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.2.4. осуществления продажи алкогольной продукции в нестационарном торговом объекте, что зафиксировано должностными лицами органов внутренних дел в протоколе об административном правонарушении;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2769D9">
        <w:rPr>
          <w:rFonts w:ascii="Arial" w:hAnsi="Arial" w:cs="Arial"/>
          <w:sz w:val="24"/>
          <w:szCs w:val="24"/>
        </w:rPr>
        <w:t>.2.5. передач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третьим лицам прав и обязанностей на размещение нестационарного торгового объекта;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.2.6. изменени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специализации, внешнего вида, типа,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.2.7. необходимост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.2.8. использовани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.2.9. размещени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объектов капитального строительства федерального, регионального или муниципального значения на территории, занимаемой нестационарным торговым объектом;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.2.10. заключени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1</w:t>
      </w:r>
      <w:r w:rsidRPr="002769D9">
        <w:rPr>
          <w:rFonts w:ascii="Arial" w:hAnsi="Arial" w:cs="Arial"/>
          <w:sz w:val="24"/>
          <w:szCs w:val="24"/>
        </w:rPr>
        <w:t>. неисполнени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требований, предусмотренных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 xml:space="preserve">ым </w:t>
      </w:r>
      <w:r w:rsidRPr="00231264">
        <w:rPr>
          <w:rFonts w:ascii="Arial" w:hAnsi="Arial" w:cs="Arial"/>
          <w:sz w:val="24"/>
          <w:szCs w:val="24"/>
        </w:rPr>
        <w:t>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дизайнерским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ем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</w:t>
      </w:r>
      <w:r w:rsidRPr="002769D9">
        <w:rPr>
          <w:rFonts w:ascii="Arial" w:hAnsi="Arial" w:cs="Arial"/>
          <w:sz w:val="24"/>
          <w:szCs w:val="24"/>
        </w:rPr>
        <w:t>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2</w:t>
      </w:r>
      <w:r w:rsidRPr="002769D9">
        <w:rPr>
          <w:rFonts w:ascii="Arial" w:hAnsi="Arial" w:cs="Arial"/>
          <w:sz w:val="24"/>
          <w:szCs w:val="24"/>
        </w:rPr>
        <w:t>. иных предусмотренных действующим законодательством случаях.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6.3.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с подтверждением получения отправления Стороной 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2,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231264">
        <w:rPr>
          <w:rFonts w:ascii="Arial" w:hAnsi="Arial" w:cs="Arial"/>
          <w:sz w:val="24"/>
          <w:szCs w:val="24"/>
        </w:rPr>
        <w:t>силу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и Договор считается расторгнутым через 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 xml:space="preserve"> дней с даты надлежащего уведомления Стороной 1 Стороны 2 об одностороннем отказе от исполнения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6.4.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6.5.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 случае досрочного расторжения настоящего Договора на основании п. 6.2. настоящего Договора, денежные средства, оплаченные Стороной 2, возврату не подлежат.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018D" w:rsidRDefault="002A018D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lastRenderedPageBreak/>
        <w:t>7. Порядок разрешения споров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разногласий, а также споров, связанных с исполнением настоящего Договора, Стороны </w:t>
      </w:r>
      <w:proofErr w:type="gramStart"/>
      <w:r w:rsidRPr="00231264">
        <w:rPr>
          <w:rFonts w:ascii="Arial" w:hAnsi="Arial" w:cs="Arial"/>
          <w:sz w:val="24"/>
          <w:szCs w:val="24"/>
        </w:rPr>
        <w:t>предпринимают усилия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7.4. Претензия должна быть направлена 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заказным почтовым отправлением с подтверждением получения отправлени</w:t>
      </w:r>
      <w:r>
        <w:rPr>
          <w:rFonts w:ascii="Arial" w:hAnsi="Arial" w:cs="Arial"/>
          <w:sz w:val="24"/>
          <w:szCs w:val="24"/>
        </w:rPr>
        <w:t>я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</w:t>
      </w:r>
      <w:proofErr w:type="gramStart"/>
      <w:r w:rsidRPr="00231264">
        <w:rPr>
          <w:rFonts w:ascii="Arial" w:hAnsi="Arial" w:cs="Arial"/>
          <w:sz w:val="24"/>
          <w:szCs w:val="24"/>
        </w:rPr>
        <w:t>дств св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язи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доставки, обеспечивающих фиксирование такого уведомления и получение подтверждения о его вручении. По полученной претензии Сторона должна дать письменный ответ по существу в срок не позднее </w:t>
      </w:r>
      <w:r>
        <w:rPr>
          <w:rFonts w:ascii="Arial" w:hAnsi="Arial" w:cs="Arial"/>
          <w:sz w:val="24"/>
          <w:szCs w:val="24"/>
        </w:rPr>
        <w:t xml:space="preserve">15 </w:t>
      </w:r>
      <w:r w:rsidRPr="00231264">
        <w:rPr>
          <w:rFonts w:ascii="Arial" w:hAnsi="Arial" w:cs="Arial"/>
          <w:sz w:val="24"/>
          <w:szCs w:val="24"/>
        </w:rPr>
        <w:t xml:space="preserve">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в установленный срок означает</w:t>
      </w:r>
      <w:r>
        <w:rPr>
          <w:rFonts w:ascii="Arial" w:hAnsi="Arial" w:cs="Arial"/>
          <w:sz w:val="24"/>
          <w:szCs w:val="24"/>
        </w:rPr>
        <w:t xml:space="preserve"> признание требований претензии.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претензии указывается </w:t>
      </w:r>
      <w:proofErr w:type="spellStart"/>
      <w:r w:rsidRPr="0023126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23126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BF2A1B" w:rsidRPr="00707468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7.6. </w:t>
      </w:r>
      <w:r w:rsidRPr="00231264">
        <w:rPr>
          <w:rFonts w:ascii="Arial" w:hAnsi="Arial" w:cs="Arial"/>
          <w:sz w:val="24"/>
          <w:szCs w:val="24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>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8. Форс-мажорные обстоятельства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8.1.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8.3.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9. Прочие условия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9.1.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9.3.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Неотъемлемой частью настоящего Договора явля</w:t>
      </w:r>
      <w:r>
        <w:rPr>
          <w:rFonts w:ascii="Arial" w:hAnsi="Arial" w:cs="Arial"/>
          <w:sz w:val="24"/>
          <w:szCs w:val="24"/>
        </w:rPr>
        <w:t>ю</w:t>
      </w:r>
      <w:r w:rsidRPr="00231264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>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Приложение 1 – Характеристики размещения нестационарного торгового объекта;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2 – Эскизный проект размещения нестационарного торгового объекта;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3 – График платежей.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10. Адреса, банковские реквизиты и подписи Сторон: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tabs>
          <w:tab w:val="left" w:pos="63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2A018D">
        <w:rPr>
          <w:rFonts w:ascii="Arial" w:hAnsi="Arial" w:cs="Arial"/>
          <w:sz w:val="24"/>
          <w:szCs w:val="24"/>
        </w:rPr>
        <w:t>_____                             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</w:t>
      </w:r>
      <w:r w:rsidR="002A018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М.п.</w:t>
      </w:r>
    </w:p>
    <w:p w:rsidR="00BF2A1B" w:rsidRDefault="00BF2A1B" w:rsidP="00BF2A1B">
      <w:pPr>
        <w:pStyle w:val="ConsPlusNormal"/>
        <w:ind w:left="5103"/>
        <w:rPr>
          <w:rFonts w:ascii="Arial" w:hAnsi="Arial" w:cs="Arial"/>
          <w:sz w:val="24"/>
          <w:szCs w:val="24"/>
        </w:rPr>
        <w:sectPr w:rsidR="00BF2A1B" w:rsidSect="002A018D">
          <w:pgSz w:w="11905" w:h="16838"/>
          <w:pgMar w:top="851" w:right="851" w:bottom="1134" w:left="1701" w:header="0" w:footer="0" w:gutter="0"/>
          <w:cols w:space="720"/>
          <w:docGrid w:linePitch="272"/>
        </w:sectPr>
      </w:pP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в муниципальной собственности,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  <w:r w:rsidR="00BE6B3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Характеристики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03" w:type="dxa"/>
        <w:tblInd w:w="108" w:type="dxa"/>
        <w:tblLayout w:type="fixed"/>
        <w:tblLook w:val="04A0"/>
      </w:tblPr>
      <w:tblGrid>
        <w:gridCol w:w="426"/>
        <w:gridCol w:w="1842"/>
        <w:gridCol w:w="1843"/>
        <w:gridCol w:w="1843"/>
        <w:gridCol w:w="1766"/>
        <w:gridCol w:w="1883"/>
      </w:tblGrid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ind w:left="-13"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Номер нестационарного торгового объекта в соответствии </w:t>
            </w:r>
            <w:r>
              <w:rPr>
                <w:rFonts w:ascii="Arial" w:hAnsi="Arial" w:cs="Arial"/>
                <w:sz w:val="20"/>
              </w:rPr>
              <w:br/>
            </w:r>
            <w:r w:rsidRPr="005942FA">
              <w:rPr>
                <w:rFonts w:ascii="Arial" w:hAnsi="Arial" w:cs="Arial"/>
                <w:sz w:val="20"/>
              </w:rPr>
              <w:t>со Схемой размещения нестационарных торговых объектов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Тип нестационарного торгового объекта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ind w:left="-108" w:right="-43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Общая площадь нестационарного торгового объекта, кв. м. </w:t>
            </w:r>
          </w:p>
        </w:tc>
      </w:tr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B1601" w:rsidRPr="005942FA" w:rsidTr="002B1601">
        <w:tc>
          <w:tcPr>
            <w:tcW w:w="42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2B1601" w:rsidRPr="00C9675F" w:rsidRDefault="002B1601" w:rsidP="00512F0B">
            <w:pPr>
              <w:pStyle w:val="12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C9675F" w:rsidRDefault="002B1601" w:rsidP="005F5603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Эскизный проект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A05A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установки:</w:t>
      </w:r>
      <w:r w:rsidR="00EB30DF" w:rsidRPr="00A05AEF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Специализация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BF2A1B" w:rsidTr="00122DFC">
        <w:tc>
          <w:tcPr>
            <w:tcW w:w="10065" w:type="dxa"/>
            <w:vAlign w:val="center"/>
          </w:tcPr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F973E2" w:rsidP="00F973E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73E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21715" cy="1588594"/>
                  <wp:effectExtent l="19050" t="0" r="248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54" cy="159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47097" cy="17326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9" cy="173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F2A1B" w:rsidRDefault="00BF2A1B" w:rsidP="00BF2A1B">
      <w:pPr>
        <w:pStyle w:val="ConsPlusNormal"/>
        <w:ind w:left="4678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 xml:space="preserve">на право размещения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государственная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платежей</w:t>
      </w: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74"/>
        <w:gridCol w:w="1991"/>
        <w:gridCol w:w="1949"/>
        <w:gridCol w:w="2002"/>
        <w:gridCol w:w="1855"/>
      </w:tblGrid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3C0427">
              <w:rPr>
                <w:rFonts w:ascii="Arial" w:hAnsi="Arial" w:cs="Arial"/>
                <w:sz w:val="20"/>
              </w:rPr>
              <w:t>/</w:t>
            </w:r>
            <w:proofErr w:type="spell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Наименование платежа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Период размещения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Срок осуществления оплат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Pr="002A4131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</w:pPr>
      <w:bookmarkStart w:id="6" w:name="P634"/>
      <w:bookmarkEnd w:id="6"/>
    </w:p>
    <w:p w:rsidR="00C7742B" w:rsidRDefault="00C7742B">
      <w:pPr>
        <w:suppressAutoHyphens w:val="0"/>
        <w:spacing w:after="200" w:line="276" w:lineRule="auto"/>
      </w:pPr>
    </w:p>
    <w:sectPr w:rsidR="00C7742B" w:rsidSect="0043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FA" w:rsidRDefault="005E79FA" w:rsidP="009B4D4B">
      <w:r>
        <w:separator/>
      </w:r>
    </w:p>
  </w:endnote>
  <w:endnote w:type="continuationSeparator" w:id="0">
    <w:p w:rsidR="005E79FA" w:rsidRDefault="005E79FA" w:rsidP="009B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FA" w:rsidRDefault="005E79FA" w:rsidP="009B4D4B">
      <w:r>
        <w:separator/>
      </w:r>
    </w:p>
  </w:footnote>
  <w:footnote w:type="continuationSeparator" w:id="0">
    <w:p w:rsidR="005E79FA" w:rsidRDefault="005E79FA" w:rsidP="009B4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BE0"/>
    <w:multiLevelType w:val="hybridMultilevel"/>
    <w:tmpl w:val="61FA1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1B"/>
    <w:rsid w:val="00005408"/>
    <w:rsid w:val="00010E9C"/>
    <w:rsid w:val="00034DDA"/>
    <w:rsid w:val="000549C8"/>
    <w:rsid w:val="00060FA4"/>
    <w:rsid w:val="00062CC4"/>
    <w:rsid w:val="00064A3A"/>
    <w:rsid w:val="00072A02"/>
    <w:rsid w:val="000748B9"/>
    <w:rsid w:val="000938CE"/>
    <w:rsid w:val="0009573D"/>
    <w:rsid w:val="00095B3A"/>
    <w:rsid w:val="000A766B"/>
    <w:rsid w:val="000B439E"/>
    <w:rsid w:val="000C3764"/>
    <w:rsid w:val="000C4305"/>
    <w:rsid w:val="000D4747"/>
    <w:rsid w:val="000D4834"/>
    <w:rsid w:val="000E40BD"/>
    <w:rsid w:val="000E4FF8"/>
    <w:rsid w:val="000E79B0"/>
    <w:rsid w:val="000F311D"/>
    <w:rsid w:val="0010120C"/>
    <w:rsid w:val="001133BC"/>
    <w:rsid w:val="001154B2"/>
    <w:rsid w:val="00120E6A"/>
    <w:rsid w:val="00122DFC"/>
    <w:rsid w:val="001428CE"/>
    <w:rsid w:val="001439A4"/>
    <w:rsid w:val="00150984"/>
    <w:rsid w:val="00160B6B"/>
    <w:rsid w:val="00170BB2"/>
    <w:rsid w:val="00174DEB"/>
    <w:rsid w:val="00181AAE"/>
    <w:rsid w:val="00182BA0"/>
    <w:rsid w:val="001919E2"/>
    <w:rsid w:val="00196683"/>
    <w:rsid w:val="001A3AA2"/>
    <w:rsid w:val="001A55D1"/>
    <w:rsid w:val="001A6E0F"/>
    <w:rsid w:val="001B2711"/>
    <w:rsid w:val="001B4B16"/>
    <w:rsid w:val="001B6E9D"/>
    <w:rsid w:val="001C2C51"/>
    <w:rsid w:val="001D15F5"/>
    <w:rsid w:val="001F6AD0"/>
    <w:rsid w:val="002038DA"/>
    <w:rsid w:val="002334A0"/>
    <w:rsid w:val="002462A3"/>
    <w:rsid w:val="00251EC2"/>
    <w:rsid w:val="0025534B"/>
    <w:rsid w:val="0026789E"/>
    <w:rsid w:val="0028093F"/>
    <w:rsid w:val="0029705E"/>
    <w:rsid w:val="002971BF"/>
    <w:rsid w:val="002A018D"/>
    <w:rsid w:val="002B03DB"/>
    <w:rsid w:val="002B1601"/>
    <w:rsid w:val="002B1B82"/>
    <w:rsid w:val="002B39DE"/>
    <w:rsid w:val="002E0F58"/>
    <w:rsid w:val="002E1D8E"/>
    <w:rsid w:val="0031460F"/>
    <w:rsid w:val="00317321"/>
    <w:rsid w:val="003245D2"/>
    <w:rsid w:val="003261C2"/>
    <w:rsid w:val="003304F4"/>
    <w:rsid w:val="0034730A"/>
    <w:rsid w:val="0035077E"/>
    <w:rsid w:val="00351C6F"/>
    <w:rsid w:val="00361CBD"/>
    <w:rsid w:val="00365D28"/>
    <w:rsid w:val="00373B1A"/>
    <w:rsid w:val="00375755"/>
    <w:rsid w:val="00375A41"/>
    <w:rsid w:val="0038586E"/>
    <w:rsid w:val="00390DAB"/>
    <w:rsid w:val="003A1AAF"/>
    <w:rsid w:val="003B08D0"/>
    <w:rsid w:val="003D3B50"/>
    <w:rsid w:val="003D5738"/>
    <w:rsid w:val="003E0239"/>
    <w:rsid w:val="003F5224"/>
    <w:rsid w:val="00414CDD"/>
    <w:rsid w:val="00421CD9"/>
    <w:rsid w:val="004367B5"/>
    <w:rsid w:val="0044012B"/>
    <w:rsid w:val="00443475"/>
    <w:rsid w:val="00447A9B"/>
    <w:rsid w:val="0046214F"/>
    <w:rsid w:val="00485AAD"/>
    <w:rsid w:val="004A629F"/>
    <w:rsid w:val="004B131F"/>
    <w:rsid w:val="004C3B88"/>
    <w:rsid w:val="004D129A"/>
    <w:rsid w:val="004E2D23"/>
    <w:rsid w:val="004E3F28"/>
    <w:rsid w:val="004E6987"/>
    <w:rsid w:val="004F2F6A"/>
    <w:rsid w:val="004F7322"/>
    <w:rsid w:val="0050274A"/>
    <w:rsid w:val="005035E7"/>
    <w:rsid w:val="0051247F"/>
    <w:rsid w:val="00512F0B"/>
    <w:rsid w:val="00534C56"/>
    <w:rsid w:val="00544027"/>
    <w:rsid w:val="00551C78"/>
    <w:rsid w:val="00554D1F"/>
    <w:rsid w:val="00557A8C"/>
    <w:rsid w:val="00593DF4"/>
    <w:rsid w:val="005A1F19"/>
    <w:rsid w:val="005A3387"/>
    <w:rsid w:val="005B1A7D"/>
    <w:rsid w:val="005D293B"/>
    <w:rsid w:val="005D783C"/>
    <w:rsid w:val="005D7E6C"/>
    <w:rsid w:val="005E22C8"/>
    <w:rsid w:val="005E26D7"/>
    <w:rsid w:val="005E79FA"/>
    <w:rsid w:val="005F51ED"/>
    <w:rsid w:val="005F5603"/>
    <w:rsid w:val="0060104F"/>
    <w:rsid w:val="00610A99"/>
    <w:rsid w:val="00611407"/>
    <w:rsid w:val="00613008"/>
    <w:rsid w:val="00614A8D"/>
    <w:rsid w:val="00614D94"/>
    <w:rsid w:val="00615718"/>
    <w:rsid w:val="0063047E"/>
    <w:rsid w:val="00631C14"/>
    <w:rsid w:val="00642199"/>
    <w:rsid w:val="00643418"/>
    <w:rsid w:val="00645DC2"/>
    <w:rsid w:val="00654DDB"/>
    <w:rsid w:val="00660517"/>
    <w:rsid w:val="00665A3C"/>
    <w:rsid w:val="006864CB"/>
    <w:rsid w:val="006918C2"/>
    <w:rsid w:val="006B0D56"/>
    <w:rsid w:val="006B129F"/>
    <w:rsid w:val="006B6172"/>
    <w:rsid w:val="006C1627"/>
    <w:rsid w:val="006C1E30"/>
    <w:rsid w:val="006D1210"/>
    <w:rsid w:val="006D2D7F"/>
    <w:rsid w:val="006D7BAA"/>
    <w:rsid w:val="006E1AD2"/>
    <w:rsid w:val="006E55F4"/>
    <w:rsid w:val="006F4F17"/>
    <w:rsid w:val="0070173A"/>
    <w:rsid w:val="0070688C"/>
    <w:rsid w:val="00711CBF"/>
    <w:rsid w:val="00717C99"/>
    <w:rsid w:val="00733CE2"/>
    <w:rsid w:val="0073555F"/>
    <w:rsid w:val="00742139"/>
    <w:rsid w:val="007421BC"/>
    <w:rsid w:val="00744D72"/>
    <w:rsid w:val="00751AD3"/>
    <w:rsid w:val="00780E1A"/>
    <w:rsid w:val="00781208"/>
    <w:rsid w:val="00782242"/>
    <w:rsid w:val="007C537A"/>
    <w:rsid w:val="007D05AE"/>
    <w:rsid w:val="007D7DE6"/>
    <w:rsid w:val="007F66CF"/>
    <w:rsid w:val="00803ABF"/>
    <w:rsid w:val="008041BC"/>
    <w:rsid w:val="00814147"/>
    <w:rsid w:val="00840B4F"/>
    <w:rsid w:val="008451D4"/>
    <w:rsid w:val="00850BE8"/>
    <w:rsid w:val="00854ABD"/>
    <w:rsid w:val="00854E2B"/>
    <w:rsid w:val="00866A2B"/>
    <w:rsid w:val="008832E9"/>
    <w:rsid w:val="00885599"/>
    <w:rsid w:val="00892BE0"/>
    <w:rsid w:val="0089661D"/>
    <w:rsid w:val="00896A0C"/>
    <w:rsid w:val="008973B4"/>
    <w:rsid w:val="008A57AB"/>
    <w:rsid w:val="008C20EC"/>
    <w:rsid w:val="008C75AE"/>
    <w:rsid w:val="008D7367"/>
    <w:rsid w:val="008D737B"/>
    <w:rsid w:val="008D74CE"/>
    <w:rsid w:val="008E5894"/>
    <w:rsid w:val="00906ABB"/>
    <w:rsid w:val="00913D47"/>
    <w:rsid w:val="009239EF"/>
    <w:rsid w:val="009404AC"/>
    <w:rsid w:val="00942CF0"/>
    <w:rsid w:val="00944431"/>
    <w:rsid w:val="009522D9"/>
    <w:rsid w:val="00961449"/>
    <w:rsid w:val="00961528"/>
    <w:rsid w:val="00973E3D"/>
    <w:rsid w:val="00985C86"/>
    <w:rsid w:val="009877D7"/>
    <w:rsid w:val="00993F1B"/>
    <w:rsid w:val="009A0B89"/>
    <w:rsid w:val="009A0BC8"/>
    <w:rsid w:val="009B4D4B"/>
    <w:rsid w:val="009C0E23"/>
    <w:rsid w:val="009C2C51"/>
    <w:rsid w:val="009D5B0A"/>
    <w:rsid w:val="009D74BE"/>
    <w:rsid w:val="009E569C"/>
    <w:rsid w:val="009E65A2"/>
    <w:rsid w:val="00A035C9"/>
    <w:rsid w:val="00A04F8E"/>
    <w:rsid w:val="00A05723"/>
    <w:rsid w:val="00A05AEF"/>
    <w:rsid w:val="00A06036"/>
    <w:rsid w:val="00A13F1C"/>
    <w:rsid w:val="00A176E2"/>
    <w:rsid w:val="00A21DB6"/>
    <w:rsid w:val="00A35442"/>
    <w:rsid w:val="00A41D56"/>
    <w:rsid w:val="00A43728"/>
    <w:rsid w:val="00A467DF"/>
    <w:rsid w:val="00A46B11"/>
    <w:rsid w:val="00A8411C"/>
    <w:rsid w:val="00A90AD8"/>
    <w:rsid w:val="00A935C2"/>
    <w:rsid w:val="00AA0ACF"/>
    <w:rsid w:val="00AD3263"/>
    <w:rsid w:val="00AD6C6A"/>
    <w:rsid w:val="00AE114F"/>
    <w:rsid w:val="00B04395"/>
    <w:rsid w:val="00B0686A"/>
    <w:rsid w:val="00B15349"/>
    <w:rsid w:val="00B37FCB"/>
    <w:rsid w:val="00B42B91"/>
    <w:rsid w:val="00B475A8"/>
    <w:rsid w:val="00B56327"/>
    <w:rsid w:val="00B60395"/>
    <w:rsid w:val="00B714BA"/>
    <w:rsid w:val="00B750B0"/>
    <w:rsid w:val="00B76BD0"/>
    <w:rsid w:val="00B83F6C"/>
    <w:rsid w:val="00B946B4"/>
    <w:rsid w:val="00B954DA"/>
    <w:rsid w:val="00BA5D0B"/>
    <w:rsid w:val="00BB4273"/>
    <w:rsid w:val="00BC41E6"/>
    <w:rsid w:val="00BC5535"/>
    <w:rsid w:val="00BC6068"/>
    <w:rsid w:val="00BD0651"/>
    <w:rsid w:val="00BE6B34"/>
    <w:rsid w:val="00BF2A1B"/>
    <w:rsid w:val="00C14AF5"/>
    <w:rsid w:val="00C23028"/>
    <w:rsid w:val="00C24C20"/>
    <w:rsid w:val="00C32665"/>
    <w:rsid w:val="00C332F6"/>
    <w:rsid w:val="00C350DD"/>
    <w:rsid w:val="00C3569F"/>
    <w:rsid w:val="00C35EDE"/>
    <w:rsid w:val="00C505D5"/>
    <w:rsid w:val="00C527E6"/>
    <w:rsid w:val="00C6459E"/>
    <w:rsid w:val="00C65ED6"/>
    <w:rsid w:val="00C7742B"/>
    <w:rsid w:val="00C77BDF"/>
    <w:rsid w:val="00C82503"/>
    <w:rsid w:val="00C84240"/>
    <w:rsid w:val="00C87F57"/>
    <w:rsid w:val="00C90EE2"/>
    <w:rsid w:val="00C9675F"/>
    <w:rsid w:val="00CA5162"/>
    <w:rsid w:val="00CA6358"/>
    <w:rsid w:val="00CA74EA"/>
    <w:rsid w:val="00CC202D"/>
    <w:rsid w:val="00CC36A0"/>
    <w:rsid w:val="00CC4DFF"/>
    <w:rsid w:val="00CD081D"/>
    <w:rsid w:val="00CD76FD"/>
    <w:rsid w:val="00CD7F0F"/>
    <w:rsid w:val="00CE1196"/>
    <w:rsid w:val="00CF0572"/>
    <w:rsid w:val="00D05A8B"/>
    <w:rsid w:val="00D06423"/>
    <w:rsid w:val="00D06BE9"/>
    <w:rsid w:val="00D226BF"/>
    <w:rsid w:val="00D569B7"/>
    <w:rsid w:val="00D65EC4"/>
    <w:rsid w:val="00D671B5"/>
    <w:rsid w:val="00D75274"/>
    <w:rsid w:val="00D83926"/>
    <w:rsid w:val="00DB58B5"/>
    <w:rsid w:val="00DB5FEE"/>
    <w:rsid w:val="00DB7CDB"/>
    <w:rsid w:val="00DC0292"/>
    <w:rsid w:val="00DC22C7"/>
    <w:rsid w:val="00DC7CB5"/>
    <w:rsid w:val="00DD3E6D"/>
    <w:rsid w:val="00DD5765"/>
    <w:rsid w:val="00DE0234"/>
    <w:rsid w:val="00DF4D71"/>
    <w:rsid w:val="00E00E77"/>
    <w:rsid w:val="00E00F21"/>
    <w:rsid w:val="00E25516"/>
    <w:rsid w:val="00E261DB"/>
    <w:rsid w:val="00E35464"/>
    <w:rsid w:val="00E57608"/>
    <w:rsid w:val="00E71797"/>
    <w:rsid w:val="00E85521"/>
    <w:rsid w:val="00EB30DF"/>
    <w:rsid w:val="00EE32E9"/>
    <w:rsid w:val="00EF47BF"/>
    <w:rsid w:val="00F04493"/>
    <w:rsid w:val="00F10C99"/>
    <w:rsid w:val="00F16D18"/>
    <w:rsid w:val="00F225EB"/>
    <w:rsid w:val="00F266FD"/>
    <w:rsid w:val="00F40A98"/>
    <w:rsid w:val="00F52C58"/>
    <w:rsid w:val="00F65256"/>
    <w:rsid w:val="00F70C8F"/>
    <w:rsid w:val="00F7475C"/>
    <w:rsid w:val="00F76B36"/>
    <w:rsid w:val="00F8024D"/>
    <w:rsid w:val="00F87949"/>
    <w:rsid w:val="00F90491"/>
    <w:rsid w:val="00F904F8"/>
    <w:rsid w:val="00F973E2"/>
    <w:rsid w:val="00FA1129"/>
    <w:rsid w:val="00FA127E"/>
    <w:rsid w:val="00FB570C"/>
    <w:rsid w:val="00FC38B5"/>
    <w:rsid w:val="00FD423F"/>
    <w:rsid w:val="00FD672B"/>
    <w:rsid w:val="00FD7A50"/>
    <w:rsid w:val="00FE544C"/>
    <w:rsid w:val="00FE7D30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F2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3">
    <w:name w:val="Постановления"/>
    <w:basedOn w:val="a"/>
    <w:link w:val="a4"/>
    <w:autoRedefine/>
    <w:qFormat/>
    <w:rsid w:val="00BF2A1B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BF2A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Page">
    <w:name w:val="ConsPlusTitlePage"/>
    <w:rsid w:val="00BF2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F2A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F2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F2A1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BF2A1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F2A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аголовок постановления"/>
    <w:basedOn w:val="1"/>
    <w:link w:val="aa"/>
    <w:qFormat/>
    <w:rsid w:val="00BF2A1B"/>
    <w:pPr>
      <w:spacing w:before="0"/>
      <w:jc w:val="center"/>
    </w:pPr>
    <w:rPr>
      <w:rFonts w:ascii="Arial" w:hAnsi="Arial" w:cs="Arial"/>
      <w:b w:val="0"/>
      <w:color w:val="auto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BF2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2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a">
    <w:name w:val="Заголовок постановления Знак"/>
    <w:basedOn w:val="10"/>
    <w:link w:val="a9"/>
    <w:rsid w:val="00BF2A1B"/>
    <w:rPr>
      <w:rFonts w:ascii="Arial" w:hAnsi="Arial" w:cs="Arial"/>
      <w:sz w:val="24"/>
      <w:szCs w:val="24"/>
    </w:rPr>
  </w:style>
  <w:style w:type="paragraph" w:customStyle="1" w:styleId="ad">
    <w:name w:val="Подзаголовок постановления"/>
    <w:basedOn w:val="ab"/>
    <w:link w:val="ae"/>
    <w:qFormat/>
    <w:rsid w:val="00BF2A1B"/>
    <w:pPr>
      <w:jc w:val="right"/>
    </w:pPr>
    <w:rPr>
      <w:rFonts w:ascii="Arial" w:hAnsi="Arial" w:cs="Arial"/>
      <w:i w:val="0"/>
      <w:color w:val="auto"/>
      <w:spacing w:val="0"/>
    </w:rPr>
  </w:style>
  <w:style w:type="paragraph" w:customStyle="1" w:styleId="12">
    <w:name w:val="Постановление (ариал 12)"/>
    <w:basedOn w:val="a3"/>
    <w:link w:val="120"/>
    <w:qFormat/>
    <w:rsid w:val="00BF2A1B"/>
    <w:pPr>
      <w:spacing w:line="240" w:lineRule="auto"/>
      <w:ind w:firstLine="0"/>
      <w:jc w:val="center"/>
    </w:pPr>
  </w:style>
  <w:style w:type="character" w:customStyle="1" w:styleId="ae">
    <w:name w:val="Подзаголовок постановления Знак"/>
    <w:basedOn w:val="ac"/>
    <w:link w:val="ad"/>
    <w:rsid w:val="00BF2A1B"/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BF2A1B"/>
    <w:rPr>
      <w:color w:val="0000FF" w:themeColor="hyperlink"/>
      <w:u w:val="single"/>
    </w:rPr>
  </w:style>
  <w:style w:type="character" w:customStyle="1" w:styleId="120">
    <w:name w:val="Постановление (ариал 12) Знак"/>
    <w:basedOn w:val="a4"/>
    <w:link w:val="12"/>
    <w:rsid w:val="00BF2A1B"/>
  </w:style>
  <w:style w:type="paragraph" w:styleId="af0">
    <w:name w:val="Balloon Text"/>
    <w:basedOn w:val="a"/>
    <w:link w:val="af1"/>
    <w:uiPriority w:val="99"/>
    <w:semiHidden/>
    <w:unhideWhenUsed/>
    <w:rsid w:val="00BF2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A1B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F2A1B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68E4-F96A-48F9-BAA6-78D42ED6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26</Pages>
  <Words>7910</Words>
  <Characters>45088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2023-09-01T11:23:00Z</cp:lastPrinted>
  <dcterms:created xsi:type="dcterms:W3CDTF">2023-03-01T06:57:00Z</dcterms:created>
  <dcterms:modified xsi:type="dcterms:W3CDTF">2023-09-01T11:27:00Z</dcterms:modified>
</cp:coreProperties>
</file>