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F6E" w:rsidRDefault="00A90F6E" w:rsidP="00B70D13">
      <w:pPr>
        <w:pStyle w:val="ae"/>
        <w:rPr>
          <w:rFonts w:ascii="Arial" w:hAnsi="Arial"/>
        </w:rPr>
      </w:pPr>
    </w:p>
    <w:p w:rsidR="00B70D13" w:rsidRPr="00765BEA" w:rsidRDefault="000C2266" w:rsidP="00B70D13">
      <w:pPr>
        <w:pStyle w:val="ae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-147320</wp:posOffset>
            </wp:positionV>
            <wp:extent cx="6858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D13" w:rsidRPr="00765BEA" w:rsidRDefault="00B70D13" w:rsidP="00B70D13">
      <w:pPr>
        <w:spacing w:line="360" w:lineRule="auto"/>
        <w:jc w:val="center"/>
        <w:rPr>
          <w:rFonts w:ascii="Arial" w:hAnsi="Arial"/>
          <w:b/>
          <w:sz w:val="16"/>
        </w:rPr>
      </w:pPr>
    </w:p>
    <w:p w:rsidR="00B70D13" w:rsidRPr="00765BEA" w:rsidRDefault="00B70D13" w:rsidP="00B70D13">
      <w:pPr>
        <w:spacing w:line="360" w:lineRule="auto"/>
        <w:jc w:val="center"/>
        <w:rPr>
          <w:rFonts w:ascii="Arial" w:hAnsi="Arial"/>
          <w:b/>
          <w:sz w:val="36"/>
        </w:rPr>
      </w:pPr>
      <w:r w:rsidRPr="00765BEA">
        <w:rPr>
          <w:rFonts w:ascii="Arial" w:hAnsi="Arial"/>
          <w:b/>
          <w:sz w:val="36"/>
        </w:rPr>
        <w:tab/>
        <w:t xml:space="preserve">                       </w:t>
      </w:r>
    </w:p>
    <w:p w:rsidR="00BD3AEA" w:rsidRDefault="00BD3AEA" w:rsidP="00BD3AEA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BD3AEA" w:rsidRDefault="00BD3AEA" w:rsidP="00BD3AEA">
      <w:pPr>
        <w:pStyle w:val="2"/>
      </w:pPr>
      <w:r>
        <w:t>ГОРОДСКОГО ОКРУГА СТУПИНО</w:t>
      </w:r>
    </w:p>
    <w:p w:rsidR="00BD3AEA" w:rsidRDefault="00BD3AEA" w:rsidP="00BD3AEA">
      <w:pPr>
        <w:spacing w:line="360" w:lineRule="auto"/>
        <w:jc w:val="center"/>
      </w:pPr>
      <w:r>
        <w:t>МОСКОВСКОЙ ОБЛАСТИ</w:t>
      </w:r>
    </w:p>
    <w:p w:rsidR="00BD3AEA" w:rsidRDefault="00BD3AEA" w:rsidP="00BD3AEA">
      <w:pPr>
        <w:spacing w:line="360" w:lineRule="auto"/>
        <w:jc w:val="center"/>
        <w:rPr>
          <w:sz w:val="16"/>
        </w:rPr>
      </w:pPr>
    </w:p>
    <w:p w:rsidR="00BD3AEA" w:rsidRDefault="00972CAE" w:rsidP="00BD3AEA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BD3AEA" w:rsidRDefault="00BD3AEA" w:rsidP="00BD3AEA">
      <w:pPr>
        <w:spacing w:line="360" w:lineRule="auto"/>
        <w:jc w:val="center"/>
      </w:pPr>
      <w:r>
        <w:t>________________№_________________</w:t>
      </w:r>
    </w:p>
    <w:p w:rsidR="00BD3AEA" w:rsidRPr="00BD3AEA" w:rsidRDefault="00BD3AEA" w:rsidP="00BD3AEA">
      <w:pPr>
        <w:spacing w:line="360" w:lineRule="auto"/>
        <w:jc w:val="center"/>
        <w:rPr>
          <w:b/>
          <w:sz w:val="24"/>
          <w:szCs w:val="24"/>
        </w:rPr>
      </w:pPr>
      <w:r w:rsidRPr="00BD3AEA">
        <w:rPr>
          <w:b/>
          <w:sz w:val="24"/>
          <w:szCs w:val="24"/>
        </w:rPr>
        <w:t>г. Ступино</w:t>
      </w:r>
    </w:p>
    <w:p w:rsidR="00B70D13" w:rsidRPr="00C46866" w:rsidRDefault="00B70D13" w:rsidP="00F05AF0">
      <w:pPr>
        <w:rPr>
          <w:rFonts w:ascii="Arial" w:hAnsi="Arial" w:cs="Tahoma"/>
          <w:sz w:val="24"/>
          <w:szCs w:val="24"/>
        </w:rPr>
      </w:pPr>
    </w:p>
    <w:p w:rsidR="00C46866" w:rsidRPr="00C46866" w:rsidRDefault="00C46866" w:rsidP="00F05AF0">
      <w:pPr>
        <w:rPr>
          <w:rFonts w:ascii="Arial" w:hAnsi="Arial" w:cs="Tahoma"/>
          <w:sz w:val="24"/>
          <w:szCs w:val="24"/>
        </w:rPr>
      </w:pPr>
    </w:p>
    <w:p w:rsidR="00895BA2" w:rsidRPr="00895BA2" w:rsidRDefault="00895BA2" w:rsidP="00895BA2">
      <w:pPr>
        <w:shd w:val="clear" w:color="auto" w:fill="FFFFFF"/>
        <w:rPr>
          <w:rFonts w:ascii="Arial" w:hAnsi="Arial" w:cs="Arial"/>
          <w:sz w:val="24"/>
          <w:szCs w:val="24"/>
        </w:rPr>
      </w:pPr>
      <w:r w:rsidRPr="00895BA2">
        <w:rPr>
          <w:rFonts w:ascii="Arial" w:hAnsi="Arial" w:cs="Arial"/>
          <w:sz w:val="24"/>
          <w:szCs w:val="24"/>
        </w:rPr>
        <w:t>Об утверждении программы профилактики</w:t>
      </w:r>
    </w:p>
    <w:p w:rsidR="00895BA2" w:rsidRPr="00895BA2" w:rsidRDefault="00895BA2" w:rsidP="00895BA2">
      <w:pPr>
        <w:shd w:val="clear" w:color="auto" w:fill="FFFFFF"/>
        <w:rPr>
          <w:rFonts w:ascii="Arial" w:hAnsi="Arial" w:cs="Arial"/>
          <w:sz w:val="24"/>
          <w:szCs w:val="24"/>
        </w:rPr>
      </w:pPr>
      <w:r w:rsidRPr="00895BA2">
        <w:rPr>
          <w:rFonts w:ascii="Arial" w:hAnsi="Arial" w:cs="Arial"/>
          <w:sz w:val="24"/>
          <w:szCs w:val="24"/>
        </w:rPr>
        <w:t xml:space="preserve">рисков причинения вреда (ущерба) </w:t>
      </w:r>
    </w:p>
    <w:p w:rsidR="00895BA2" w:rsidRPr="00895BA2" w:rsidRDefault="00895BA2" w:rsidP="00895BA2">
      <w:pPr>
        <w:shd w:val="clear" w:color="auto" w:fill="FFFFFF"/>
        <w:rPr>
          <w:rFonts w:ascii="Arial" w:hAnsi="Arial" w:cs="Arial"/>
          <w:sz w:val="24"/>
          <w:szCs w:val="24"/>
        </w:rPr>
      </w:pPr>
      <w:r w:rsidRPr="00895BA2">
        <w:rPr>
          <w:rFonts w:ascii="Arial" w:hAnsi="Arial" w:cs="Arial"/>
          <w:sz w:val="24"/>
          <w:szCs w:val="24"/>
        </w:rPr>
        <w:t xml:space="preserve">охраняемым законом ценностям на 2022 год </w:t>
      </w:r>
    </w:p>
    <w:p w:rsidR="00895BA2" w:rsidRPr="00895BA2" w:rsidRDefault="00895BA2" w:rsidP="00895BA2">
      <w:pPr>
        <w:shd w:val="clear" w:color="auto" w:fill="FFFFFF"/>
        <w:rPr>
          <w:rFonts w:ascii="Arial" w:hAnsi="Arial" w:cs="Arial"/>
          <w:sz w:val="24"/>
          <w:szCs w:val="24"/>
        </w:rPr>
      </w:pPr>
      <w:r w:rsidRPr="00895BA2">
        <w:rPr>
          <w:rFonts w:ascii="Arial" w:hAnsi="Arial" w:cs="Arial"/>
          <w:sz w:val="24"/>
          <w:szCs w:val="24"/>
        </w:rPr>
        <w:t>в сфере муниципального земельного контроля</w:t>
      </w:r>
    </w:p>
    <w:p w:rsidR="00F05AF0" w:rsidRPr="00895BA2" w:rsidRDefault="00F05AF0" w:rsidP="007C5123">
      <w:pPr>
        <w:tabs>
          <w:tab w:val="left" w:pos="520"/>
        </w:tabs>
        <w:ind w:right="3826"/>
        <w:rPr>
          <w:rFonts w:ascii="Arial" w:hAnsi="Arial" w:cs="Arial"/>
          <w:sz w:val="24"/>
          <w:szCs w:val="24"/>
        </w:rPr>
      </w:pPr>
    </w:p>
    <w:p w:rsidR="00A90F6E" w:rsidRPr="004E60B2" w:rsidRDefault="00A90F6E" w:rsidP="00A90F6E">
      <w:pPr>
        <w:tabs>
          <w:tab w:val="left" w:pos="520"/>
        </w:tabs>
        <w:ind w:right="3968"/>
        <w:jc w:val="both"/>
        <w:rPr>
          <w:rFonts w:ascii="Arial" w:hAnsi="Arial" w:cs="Arial"/>
          <w:bCs/>
          <w:sz w:val="24"/>
          <w:szCs w:val="24"/>
        </w:rPr>
      </w:pPr>
    </w:p>
    <w:p w:rsidR="00D54919" w:rsidRDefault="00895BA2" w:rsidP="00837BF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95BA2">
        <w:rPr>
          <w:rFonts w:ascii="Arial" w:hAnsi="Arial" w:cs="Arial"/>
          <w:sz w:val="24"/>
          <w:szCs w:val="24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 </w:t>
      </w:r>
      <w:proofErr w:type="gramStart"/>
      <w:r w:rsidRPr="00895BA2">
        <w:rPr>
          <w:rFonts w:ascii="Arial" w:hAnsi="Arial" w:cs="Arial"/>
          <w:sz w:val="24"/>
          <w:szCs w:val="24"/>
        </w:rPr>
        <w:t xml:space="preserve">статьей 44 Федерального закона от 31.07.2021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</w:t>
      </w:r>
      <w:r w:rsidR="00A0340C">
        <w:rPr>
          <w:rFonts w:ascii="Arial" w:hAnsi="Arial" w:cs="Arial"/>
          <w:sz w:val="24"/>
          <w:szCs w:val="24"/>
        </w:rPr>
        <w:t>охраняемым законом ценностям», у</w:t>
      </w:r>
      <w:r w:rsidRPr="00895BA2">
        <w:rPr>
          <w:rFonts w:ascii="Arial" w:hAnsi="Arial" w:cs="Arial"/>
          <w:sz w:val="24"/>
          <w:szCs w:val="24"/>
        </w:rPr>
        <w:t xml:space="preserve">ставом городского округа </w:t>
      </w:r>
      <w:r w:rsidR="00A0340C">
        <w:rPr>
          <w:rFonts w:ascii="Arial" w:hAnsi="Arial" w:cs="Arial"/>
          <w:sz w:val="24"/>
          <w:szCs w:val="24"/>
        </w:rPr>
        <w:t>Ступино</w:t>
      </w:r>
      <w:r w:rsidRPr="00895BA2">
        <w:rPr>
          <w:rFonts w:ascii="Arial" w:hAnsi="Arial" w:cs="Arial"/>
          <w:sz w:val="24"/>
          <w:szCs w:val="24"/>
        </w:rPr>
        <w:t xml:space="preserve"> Московской области, в целях предупреждения нарушений юридическими лицами и индивидуальными предпринимателями, гражданами</w:t>
      </w:r>
      <w:proofErr w:type="gramEnd"/>
      <w:r w:rsidRPr="00895BA2">
        <w:rPr>
          <w:rFonts w:ascii="Arial" w:hAnsi="Arial" w:cs="Arial"/>
          <w:sz w:val="24"/>
          <w:szCs w:val="24"/>
        </w:rPr>
        <w:t xml:space="preserve"> обязательных требований, требований, установленных муниципальными правовыми актами городского округа </w:t>
      </w:r>
      <w:r w:rsidR="00A0340C">
        <w:rPr>
          <w:rFonts w:ascii="Arial" w:hAnsi="Arial" w:cs="Arial"/>
          <w:sz w:val="24"/>
          <w:szCs w:val="24"/>
        </w:rPr>
        <w:t>Ступино Московской области</w:t>
      </w:r>
      <w:r w:rsidRPr="00895BA2">
        <w:rPr>
          <w:rFonts w:ascii="Arial" w:hAnsi="Arial" w:cs="Arial"/>
          <w:sz w:val="24"/>
          <w:szCs w:val="24"/>
        </w:rPr>
        <w:t xml:space="preserve"> в сфере земельных отношений</w:t>
      </w:r>
      <w:r w:rsidR="0081621C">
        <w:rPr>
          <w:rFonts w:ascii="Arial" w:hAnsi="Arial" w:cs="Arial"/>
          <w:sz w:val="24"/>
          <w:szCs w:val="24"/>
          <w:lang w:eastAsia="en-US"/>
        </w:rPr>
        <w:t xml:space="preserve">, </w:t>
      </w:r>
    </w:p>
    <w:p w:rsidR="0081621C" w:rsidRDefault="0081621C" w:rsidP="00D54919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B70D13" w:rsidRPr="00D54919" w:rsidRDefault="00B62E2F" w:rsidP="00D54919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D54919">
        <w:rPr>
          <w:rFonts w:ascii="Arial" w:hAnsi="Arial" w:cs="Arial"/>
          <w:b/>
          <w:sz w:val="24"/>
          <w:szCs w:val="24"/>
          <w:lang w:eastAsia="en-US"/>
        </w:rPr>
        <w:t>ПОСТАНОВЛЯЮ</w:t>
      </w:r>
      <w:r w:rsidR="00AE68EF" w:rsidRPr="00D54919">
        <w:rPr>
          <w:rFonts w:ascii="Arial" w:hAnsi="Arial" w:cs="Arial"/>
          <w:b/>
          <w:sz w:val="24"/>
          <w:szCs w:val="24"/>
          <w:lang w:eastAsia="en-US"/>
        </w:rPr>
        <w:t>:</w:t>
      </w:r>
    </w:p>
    <w:p w:rsidR="00BA7FD4" w:rsidRPr="00BA7FD4" w:rsidRDefault="00BA7FD4" w:rsidP="00D5491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A0340C" w:rsidRPr="00A0340C" w:rsidRDefault="00B62E2F" w:rsidP="00837BF0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340C">
        <w:rPr>
          <w:rFonts w:ascii="Arial" w:hAnsi="Arial" w:cs="Arial"/>
          <w:sz w:val="24"/>
          <w:szCs w:val="24"/>
          <w:lang w:eastAsia="en-US"/>
        </w:rPr>
        <w:t>1.</w:t>
      </w:r>
      <w:r w:rsidR="00317123" w:rsidRPr="00A0340C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0340C" w:rsidRPr="00A0340C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2022 год в сфере муниципального земельного контроля (далее – Программа) согласно приложению к настоящему постановлению.</w:t>
      </w:r>
    </w:p>
    <w:p w:rsidR="00A0340C" w:rsidRPr="00A0340C" w:rsidRDefault="00A0340C" w:rsidP="00837BF0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340C"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="00A84714">
        <w:rPr>
          <w:rFonts w:ascii="Arial" w:hAnsi="Arial" w:cs="Arial"/>
          <w:sz w:val="24"/>
          <w:szCs w:val="24"/>
        </w:rPr>
        <w:t>О</w:t>
      </w:r>
      <w:r w:rsidR="00A84714" w:rsidRPr="00A0340C">
        <w:rPr>
          <w:rFonts w:ascii="Arial" w:hAnsi="Arial" w:cs="Arial"/>
          <w:sz w:val="24"/>
          <w:szCs w:val="24"/>
        </w:rPr>
        <w:t xml:space="preserve">пределить Комитет по управлению имуществом администрации городского округа </w:t>
      </w:r>
      <w:r w:rsidR="00A84714">
        <w:rPr>
          <w:rFonts w:ascii="Arial" w:hAnsi="Arial" w:cs="Arial"/>
          <w:sz w:val="24"/>
          <w:szCs w:val="24"/>
        </w:rPr>
        <w:t xml:space="preserve">Ступино Московской области </w:t>
      </w:r>
      <w:r w:rsidR="00A35F33">
        <w:rPr>
          <w:rFonts w:ascii="Arial" w:hAnsi="Arial" w:cs="Arial"/>
          <w:sz w:val="24"/>
          <w:szCs w:val="24"/>
        </w:rPr>
        <w:t xml:space="preserve">контрольным </w:t>
      </w:r>
      <w:r w:rsidR="00A84714">
        <w:rPr>
          <w:rFonts w:ascii="Arial" w:hAnsi="Arial" w:cs="Arial"/>
          <w:sz w:val="24"/>
          <w:szCs w:val="24"/>
        </w:rPr>
        <w:t>о</w:t>
      </w:r>
      <w:r w:rsidRPr="00A0340C">
        <w:rPr>
          <w:rFonts w:ascii="Arial" w:hAnsi="Arial" w:cs="Arial"/>
          <w:sz w:val="24"/>
          <w:szCs w:val="24"/>
        </w:rPr>
        <w:t xml:space="preserve">рганом администрации городского округа </w:t>
      </w:r>
      <w:r>
        <w:rPr>
          <w:rFonts w:ascii="Arial" w:hAnsi="Arial" w:cs="Arial"/>
          <w:sz w:val="24"/>
          <w:szCs w:val="24"/>
        </w:rPr>
        <w:t>Ступино Московской области</w:t>
      </w:r>
      <w:r w:rsidRPr="00A0340C">
        <w:rPr>
          <w:rFonts w:ascii="Arial" w:hAnsi="Arial" w:cs="Arial"/>
          <w:sz w:val="24"/>
          <w:szCs w:val="24"/>
        </w:rPr>
        <w:t>, ответственным з</w:t>
      </w:r>
      <w:r w:rsidR="00A84714">
        <w:rPr>
          <w:rFonts w:ascii="Arial" w:hAnsi="Arial" w:cs="Arial"/>
          <w:sz w:val="24"/>
          <w:szCs w:val="24"/>
        </w:rPr>
        <w:t>а реализацию работ по Программе.</w:t>
      </w:r>
      <w:r w:rsidRPr="00A0340C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A0340C" w:rsidRPr="00A0340C" w:rsidRDefault="00A0340C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340C">
        <w:rPr>
          <w:rFonts w:ascii="Arial" w:hAnsi="Arial" w:cs="Arial"/>
          <w:sz w:val="24"/>
          <w:szCs w:val="24"/>
        </w:rPr>
        <w:t xml:space="preserve">3. Комитету по управлению имуществом администрации городского округа </w:t>
      </w:r>
      <w:r>
        <w:rPr>
          <w:rFonts w:ascii="Arial" w:hAnsi="Arial" w:cs="Arial"/>
          <w:sz w:val="24"/>
          <w:szCs w:val="24"/>
        </w:rPr>
        <w:t xml:space="preserve">Ступино Московской области </w:t>
      </w:r>
      <w:r w:rsidRPr="00A0340C">
        <w:rPr>
          <w:rFonts w:ascii="Arial" w:hAnsi="Arial" w:cs="Arial"/>
          <w:sz w:val="24"/>
          <w:szCs w:val="24"/>
        </w:rPr>
        <w:t xml:space="preserve">обеспечить осуществление мероприятий по профилактике профилактики рисков причинения вреда (ущерба) охраняемым законом ценностям в сфере муниципального земельного контроля, в соответствии с </w:t>
      </w:r>
      <w:hyperlink r:id="rId9" w:history="1">
        <w:r w:rsidRPr="00A0340C">
          <w:rPr>
            <w:rFonts w:ascii="Arial" w:hAnsi="Arial" w:cs="Arial"/>
            <w:sz w:val="24"/>
            <w:szCs w:val="24"/>
          </w:rPr>
          <w:t>Программой</w:t>
        </w:r>
      </w:hyperlink>
      <w:r w:rsidRPr="00A0340C">
        <w:rPr>
          <w:rFonts w:ascii="Arial" w:hAnsi="Arial" w:cs="Arial"/>
          <w:sz w:val="24"/>
          <w:szCs w:val="24"/>
        </w:rPr>
        <w:t>.</w:t>
      </w:r>
    </w:p>
    <w:p w:rsidR="00A0340C" w:rsidRPr="00A0340C" w:rsidRDefault="00A0340C" w:rsidP="00837B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0340C">
        <w:rPr>
          <w:rFonts w:ascii="Arial" w:eastAsia="Calibri" w:hAnsi="Arial" w:cs="Arial"/>
          <w:sz w:val="24"/>
          <w:szCs w:val="24"/>
        </w:rPr>
        <w:t xml:space="preserve">4. </w:t>
      </w:r>
      <w:proofErr w:type="gramStart"/>
      <w:r w:rsidR="00481FF5" w:rsidRPr="001B7692">
        <w:rPr>
          <w:rFonts w:ascii="Arial" w:hAnsi="Arial" w:cs="Arial"/>
          <w:sz w:val="24"/>
          <w:szCs w:val="24"/>
        </w:rPr>
        <w:t xml:space="preserve">Опубликовать настоящее </w:t>
      </w:r>
      <w:r w:rsidR="00A84714">
        <w:rPr>
          <w:rFonts w:ascii="Arial" w:hAnsi="Arial" w:cs="Arial"/>
          <w:sz w:val="24"/>
          <w:szCs w:val="24"/>
        </w:rPr>
        <w:t>постановление</w:t>
      </w:r>
      <w:r w:rsidR="00481FF5" w:rsidRPr="001B7692">
        <w:rPr>
          <w:rFonts w:ascii="Arial" w:hAnsi="Arial" w:cs="Arial"/>
          <w:sz w:val="24"/>
          <w:szCs w:val="24"/>
        </w:rPr>
        <w:t xml:space="preserve"> в газете «Вестник Совета депутатов и администрации городского округа Ступино Московской области – приложении к общественно-политической газете «Ступинская панорама» и разместить на 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«Интернет».</w:t>
      </w:r>
      <w:proofErr w:type="gramEnd"/>
    </w:p>
    <w:p w:rsidR="00A0340C" w:rsidRPr="00A0340C" w:rsidRDefault="00A0340C" w:rsidP="00837B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0340C">
        <w:rPr>
          <w:rFonts w:ascii="Arial" w:eastAsia="Calibri" w:hAnsi="Arial" w:cs="Arial"/>
          <w:sz w:val="24"/>
          <w:szCs w:val="24"/>
        </w:rPr>
        <w:t>5. Настоящее постановление вступает в силу после официаль</w:t>
      </w:r>
      <w:r w:rsidR="00A84714">
        <w:rPr>
          <w:rFonts w:ascii="Arial" w:eastAsia="Calibri" w:hAnsi="Arial" w:cs="Arial"/>
          <w:sz w:val="24"/>
          <w:szCs w:val="24"/>
        </w:rPr>
        <w:t xml:space="preserve">ного опубликования и </w:t>
      </w:r>
      <w:r w:rsidRPr="00A0340C">
        <w:rPr>
          <w:rFonts w:ascii="Arial" w:eastAsia="Calibri" w:hAnsi="Arial" w:cs="Arial"/>
          <w:sz w:val="24"/>
          <w:szCs w:val="24"/>
        </w:rPr>
        <w:t>распространяется на правоотношения, возникающие с 01.01.2022 г.</w:t>
      </w:r>
    </w:p>
    <w:p w:rsidR="00A0340C" w:rsidRPr="00A0340C" w:rsidRDefault="00A0340C" w:rsidP="00837B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A0340C">
        <w:rPr>
          <w:rFonts w:ascii="Arial" w:eastAsia="Calibri" w:hAnsi="Arial" w:cs="Arial"/>
          <w:sz w:val="24"/>
          <w:szCs w:val="24"/>
        </w:rPr>
        <w:t xml:space="preserve">6. </w:t>
      </w:r>
      <w:proofErr w:type="gramStart"/>
      <w:r w:rsidRPr="00A0340C">
        <w:rPr>
          <w:rFonts w:ascii="Arial" w:hAnsi="Arial" w:cs="Arial"/>
          <w:sz w:val="24"/>
          <w:szCs w:val="24"/>
        </w:rPr>
        <w:t>Контроль за</w:t>
      </w:r>
      <w:proofErr w:type="gramEnd"/>
      <w:r w:rsidRPr="00A0340C">
        <w:rPr>
          <w:rFonts w:ascii="Arial" w:hAnsi="Arial" w:cs="Arial"/>
          <w:sz w:val="24"/>
          <w:szCs w:val="24"/>
        </w:rPr>
        <w:t xml:space="preserve"> исполнением настоящего постанов</w:t>
      </w:r>
      <w:r w:rsidR="00A84714">
        <w:rPr>
          <w:rFonts w:ascii="Arial" w:hAnsi="Arial" w:cs="Arial"/>
          <w:sz w:val="24"/>
          <w:szCs w:val="24"/>
        </w:rPr>
        <w:t>ления возложить на заместителя г</w:t>
      </w:r>
      <w:r w:rsidRPr="00A0340C">
        <w:rPr>
          <w:rFonts w:ascii="Arial" w:hAnsi="Arial" w:cs="Arial"/>
          <w:sz w:val="24"/>
          <w:szCs w:val="24"/>
        </w:rPr>
        <w:t xml:space="preserve">лавы администрации городского округа </w:t>
      </w:r>
      <w:r w:rsidR="00A84714">
        <w:rPr>
          <w:rFonts w:ascii="Arial" w:hAnsi="Arial" w:cs="Arial"/>
          <w:sz w:val="24"/>
          <w:szCs w:val="24"/>
        </w:rPr>
        <w:t>Ступино Московской области Ю.М. Михалева</w:t>
      </w:r>
      <w:r w:rsidRPr="00A0340C">
        <w:rPr>
          <w:rFonts w:ascii="Arial" w:hAnsi="Arial" w:cs="Arial"/>
          <w:sz w:val="24"/>
          <w:szCs w:val="24"/>
        </w:rPr>
        <w:t>.</w:t>
      </w:r>
    </w:p>
    <w:p w:rsidR="00A33F5D" w:rsidRDefault="00A33F5D" w:rsidP="00837BF0">
      <w:pPr>
        <w:pStyle w:val="a9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D43550" w:rsidRDefault="00D43550" w:rsidP="00837BF0">
      <w:pPr>
        <w:pStyle w:val="a9"/>
        <w:ind w:firstLine="709"/>
        <w:jc w:val="both"/>
        <w:rPr>
          <w:rFonts w:ascii="Arial" w:hAnsi="Arial" w:cs="Arial"/>
          <w:sz w:val="24"/>
        </w:rPr>
      </w:pPr>
    </w:p>
    <w:p w:rsidR="00D54919" w:rsidRDefault="00D54919" w:rsidP="00837BF0">
      <w:pPr>
        <w:pStyle w:val="a9"/>
        <w:ind w:firstLine="709"/>
        <w:jc w:val="both"/>
        <w:rPr>
          <w:rFonts w:ascii="Arial" w:hAnsi="Arial" w:cs="Arial"/>
          <w:sz w:val="24"/>
        </w:rPr>
      </w:pPr>
    </w:p>
    <w:p w:rsidR="00D43550" w:rsidRDefault="00D43550" w:rsidP="00837BF0">
      <w:pPr>
        <w:pStyle w:val="a9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Глава городского округа Ступино </w:t>
      </w:r>
    </w:p>
    <w:p w:rsidR="00B70D13" w:rsidRPr="00765BEA" w:rsidRDefault="00D43550" w:rsidP="00837BF0">
      <w:pPr>
        <w:pStyle w:val="a9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Московской области                                                      </w:t>
      </w:r>
      <w:r w:rsidR="00B52E33">
        <w:rPr>
          <w:rFonts w:ascii="Arial" w:hAnsi="Arial" w:cs="Arial"/>
          <w:sz w:val="24"/>
        </w:rPr>
        <w:t xml:space="preserve">        </w:t>
      </w:r>
      <w:r>
        <w:rPr>
          <w:rFonts w:ascii="Arial" w:hAnsi="Arial" w:cs="Arial"/>
          <w:sz w:val="24"/>
        </w:rPr>
        <w:t xml:space="preserve">   </w:t>
      </w:r>
      <w:r w:rsidR="00837BF0">
        <w:rPr>
          <w:rFonts w:ascii="Arial" w:hAnsi="Arial" w:cs="Arial"/>
          <w:sz w:val="24"/>
        </w:rPr>
        <w:t xml:space="preserve">     </w:t>
      </w:r>
      <w:r w:rsidR="00B52E33">
        <w:rPr>
          <w:rFonts w:ascii="Arial" w:hAnsi="Arial" w:cs="Arial"/>
          <w:sz w:val="24"/>
        </w:rPr>
        <w:t xml:space="preserve">С.Г. </w:t>
      </w:r>
      <w:proofErr w:type="spellStart"/>
      <w:r w:rsidR="00B52E33">
        <w:rPr>
          <w:rFonts w:ascii="Arial" w:hAnsi="Arial" w:cs="Arial"/>
          <w:sz w:val="24"/>
        </w:rPr>
        <w:t>Мужальских</w:t>
      </w:r>
      <w:proofErr w:type="spellEnd"/>
      <w:r w:rsidR="00B70D13" w:rsidRPr="00765BEA">
        <w:rPr>
          <w:rFonts w:ascii="Arial" w:hAnsi="Arial" w:cs="Arial"/>
          <w:sz w:val="24"/>
        </w:rPr>
        <w:t xml:space="preserve">  </w:t>
      </w:r>
    </w:p>
    <w:p w:rsidR="00C84478" w:rsidRDefault="00C84478" w:rsidP="00837BF0">
      <w:pPr>
        <w:ind w:firstLine="709"/>
        <w:jc w:val="both"/>
        <w:rPr>
          <w:rFonts w:ascii="Arial" w:hAnsi="Arial" w:cs="Arial"/>
        </w:rPr>
      </w:pPr>
    </w:p>
    <w:p w:rsidR="00C84478" w:rsidRDefault="00C84478" w:rsidP="00837BF0">
      <w:pPr>
        <w:ind w:firstLine="709"/>
        <w:jc w:val="both"/>
        <w:rPr>
          <w:rFonts w:ascii="Arial" w:hAnsi="Arial" w:cs="Arial"/>
        </w:rPr>
      </w:pPr>
    </w:p>
    <w:p w:rsidR="00B52E33" w:rsidRDefault="00B52E33" w:rsidP="00837BF0">
      <w:pPr>
        <w:tabs>
          <w:tab w:val="left" w:pos="520"/>
        </w:tabs>
        <w:ind w:right="3826" w:firstLine="709"/>
        <w:rPr>
          <w:sz w:val="24"/>
          <w:szCs w:val="24"/>
        </w:rPr>
      </w:pPr>
    </w:p>
    <w:p w:rsidR="00B52E33" w:rsidRDefault="00B52E33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p w:rsidR="00A84714" w:rsidRDefault="00A84714" w:rsidP="00B52E33">
      <w:pPr>
        <w:tabs>
          <w:tab w:val="left" w:pos="520"/>
        </w:tabs>
        <w:ind w:right="3826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962"/>
      </w:tblGrid>
      <w:tr w:rsidR="00A84714" w:rsidRPr="008B1A89" w:rsidTr="00A84714">
        <w:tc>
          <w:tcPr>
            <w:tcW w:w="4785" w:type="dxa"/>
            <w:shd w:val="clear" w:color="auto" w:fill="auto"/>
          </w:tcPr>
          <w:p w:rsidR="00A84714" w:rsidRPr="008B1A89" w:rsidRDefault="00A84714" w:rsidP="00A84714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3217C2" w:rsidRDefault="003217C2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3217C2" w:rsidRDefault="003217C2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84714" w:rsidRPr="00A84714" w:rsidRDefault="00A84714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 w:rsidRPr="00A84714">
              <w:rPr>
                <w:rFonts w:ascii="Arial" w:eastAsia="Calibri" w:hAnsi="Arial" w:cs="Arial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1</w:t>
            </w:r>
          </w:p>
          <w:p w:rsidR="00A84714" w:rsidRDefault="00A84714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 постановлению администрации</w:t>
            </w:r>
          </w:p>
          <w:p w:rsidR="00A84714" w:rsidRDefault="00A84714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городского округа Ступино</w:t>
            </w:r>
          </w:p>
          <w:p w:rsidR="00A84714" w:rsidRDefault="00A84714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Московской области</w:t>
            </w:r>
          </w:p>
          <w:p w:rsidR="00A84714" w:rsidRPr="00A84714" w:rsidRDefault="00A84714" w:rsidP="00A84714">
            <w:pPr>
              <w:widowControl w:val="0"/>
              <w:autoSpaceDE w:val="0"/>
              <w:autoSpaceDN w:val="0"/>
              <w:adjustRightInd w:val="0"/>
              <w:ind w:left="1027" w:right="-285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от «</w:t>
            </w:r>
            <w:r w:rsidRPr="00A84714">
              <w:rPr>
                <w:rFonts w:ascii="Arial" w:eastAsia="Calibri" w:hAnsi="Arial" w:cs="Arial"/>
                <w:sz w:val="24"/>
                <w:szCs w:val="24"/>
              </w:rPr>
              <w:t>___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_» _____ № ___________ </w:t>
            </w:r>
            <w:proofErr w:type="gramEnd"/>
          </w:p>
          <w:p w:rsidR="00A84714" w:rsidRDefault="00A84714" w:rsidP="00A8471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1C179E" w:rsidRDefault="001C179E" w:rsidP="00A8471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A84714" w:rsidRPr="008B1A89" w:rsidRDefault="00A84714" w:rsidP="00A8471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A84714" w:rsidRPr="001C179E" w:rsidRDefault="001C179E" w:rsidP="00A84714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1C179E">
        <w:rPr>
          <w:rFonts w:ascii="Arial" w:hAnsi="Arial" w:cs="Arial"/>
          <w:b/>
          <w:sz w:val="24"/>
          <w:szCs w:val="24"/>
        </w:rPr>
        <w:lastRenderedPageBreak/>
        <w:t>ПРОГРАММА</w:t>
      </w:r>
    </w:p>
    <w:p w:rsidR="00A84714" w:rsidRPr="001C179E" w:rsidRDefault="00A84714" w:rsidP="00A84714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1C179E">
        <w:rPr>
          <w:rFonts w:ascii="Arial" w:hAnsi="Arial" w:cs="Arial"/>
          <w:b/>
          <w:sz w:val="24"/>
          <w:szCs w:val="24"/>
        </w:rPr>
        <w:t xml:space="preserve">профилактики рисков причинения вреда (ущерба) охраняемым законом ценностям на 2022 год в сфере муниципального земельного контроля </w:t>
      </w:r>
    </w:p>
    <w:p w:rsidR="001C179E" w:rsidRDefault="001C179E" w:rsidP="00A84714">
      <w:pPr>
        <w:shd w:val="clear" w:color="auto" w:fill="FFFFFF"/>
        <w:jc w:val="center"/>
        <w:rPr>
          <w:sz w:val="28"/>
          <w:szCs w:val="28"/>
        </w:rPr>
      </w:pPr>
    </w:p>
    <w:p w:rsidR="001C179E" w:rsidRPr="001C179E" w:rsidRDefault="001C179E" w:rsidP="001C179E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1C179E">
        <w:rPr>
          <w:rFonts w:ascii="Arial" w:hAnsi="Arial" w:cs="Arial"/>
          <w:b/>
          <w:sz w:val="24"/>
          <w:szCs w:val="24"/>
        </w:rPr>
        <w:t>1.</w:t>
      </w:r>
      <w:r w:rsidR="00A84714" w:rsidRPr="001C179E">
        <w:rPr>
          <w:rFonts w:ascii="Arial" w:hAnsi="Arial" w:cs="Arial"/>
          <w:b/>
          <w:sz w:val="24"/>
          <w:szCs w:val="24"/>
        </w:rPr>
        <w:t xml:space="preserve"> Анализ текущего </w:t>
      </w:r>
      <w:proofErr w:type="gramStart"/>
      <w:r w:rsidR="00A84714" w:rsidRPr="001C179E">
        <w:rPr>
          <w:rFonts w:ascii="Arial" w:hAnsi="Arial" w:cs="Arial"/>
          <w:b/>
          <w:sz w:val="24"/>
          <w:szCs w:val="24"/>
        </w:rPr>
        <w:t>состояния осуществления вида контроля</w:t>
      </w:r>
      <w:proofErr w:type="gramEnd"/>
      <w:r w:rsidR="00A84714" w:rsidRPr="001C179E">
        <w:rPr>
          <w:rFonts w:ascii="Arial" w:hAnsi="Arial" w:cs="Arial"/>
          <w:b/>
          <w:sz w:val="24"/>
          <w:szCs w:val="24"/>
        </w:rPr>
        <w:t xml:space="preserve">, </w:t>
      </w:r>
    </w:p>
    <w:p w:rsidR="00A84714" w:rsidRPr="001C179E" w:rsidRDefault="00A84714" w:rsidP="001C179E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1C179E">
        <w:rPr>
          <w:rFonts w:ascii="Arial" w:hAnsi="Arial" w:cs="Arial"/>
          <w:b/>
          <w:sz w:val="24"/>
          <w:szCs w:val="24"/>
        </w:rPr>
        <w:t xml:space="preserve">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</w:t>
      </w:r>
      <w:proofErr w:type="gramStart"/>
      <w:r w:rsidRPr="001C179E">
        <w:rPr>
          <w:rFonts w:ascii="Arial" w:hAnsi="Arial" w:cs="Arial"/>
          <w:b/>
          <w:sz w:val="24"/>
          <w:szCs w:val="24"/>
        </w:rPr>
        <w:t>профилактики рисков причинения вреда</w:t>
      </w:r>
      <w:proofErr w:type="gramEnd"/>
    </w:p>
    <w:p w:rsidR="00A84714" w:rsidRPr="004C2845" w:rsidRDefault="00A84714" w:rsidP="00A84714">
      <w:pPr>
        <w:shd w:val="clear" w:color="auto" w:fill="FFFFFF"/>
        <w:jc w:val="center"/>
        <w:rPr>
          <w:sz w:val="28"/>
          <w:szCs w:val="28"/>
        </w:rPr>
      </w:pPr>
    </w:p>
    <w:p w:rsidR="00A84714" w:rsidRPr="001C179E" w:rsidRDefault="00A84714" w:rsidP="00837BF0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1C179E" w:rsidRPr="001C179E">
        <w:rPr>
          <w:rFonts w:ascii="Arial" w:hAnsi="Arial" w:cs="Arial"/>
          <w:sz w:val="24"/>
          <w:szCs w:val="24"/>
        </w:rPr>
        <w:t>Настоящая П</w:t>
      </w:r>
      <w:r w:rsidRPr="001C179E">
        <w:rPr>
          <w:rFonts w:ascii="Arial" w:hAnsi="Arial" w:cs="Arial"/>
          <w:sz w:val="24"/>
          <w:szCs w:val="24"/>
        </w:rPr>
        <w:t xml:space="preserve">рограмма </w:t>
      </w:r>
      <w:r w:rsidR="001C179E" w:rsidRPr="001C179E">
        <w:rPr>
          <w:rFonts w:ascii="Arial" w:hAnsi="Arial" w:cs="Arial"/>
          <w:sz w:val="24"/>
          <w:szCs w:val="24"/>
        </w:rPr>
        <w:t xml:space="preserve">профилактики рисков причинения вреда (ущерба) охраняемым законом ценностям на 2022 год в сфере муниципального земельного контроля (далее – Программа) </w:t>
      </w:r>
      <w:r w:rsidRPr="001C179E">
        <w:rPr>
          <w:rFonts w:ascii="Arial" w:hAnsi="Arial" w:cs="Arial"/>
          <w:sz w:val="24"/>
          <w:szCs w:val="24"/>
        </w:rPr>
        <w:t xml:space="preserve">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</w:t>
      </w:r>
      <w:r w:rsidR="001C179E" w:rsidRPr="001C179E">
        <w:rPr>
          <w:rFonts w:ascii="Arial" w:hAnsi="Arial" w:cs="Arial"/>
          <w:sz w:val="24"/>
          <w:szCs w:val="24"/>
        </w:rPr>
        <w:t xml:space="preserve"> </w:t>
      </w:r>
      <w:r w:rsidRPr="001C179E">
        <w:rPr>
          <w:rFonts w:ascii="Arial" w:hAnsi="Arial" w:cs="Arial"/>
          <w:sz w:val="24"/>
          <w:szCs w:val="24"/>
        </w:rPr>
        <w:t>№ 990 «Об утверждении Правил разработки и утверждения</w:t>
      </w:r>
      <w:proofErr w:type="gramEnd"/>
      <w:r w:rsidRPr="001C179E">
        <w:rPr>
          <w:rFonts w:ascii="Arial" w:hAnsi="Arial" w:cs="Arial"/>
          <w:sz w:val="24"/>
          <w:szCs w:val="24"/>
        </w:rPr>
        <w:t xml:space="preserve"> контрольными (надзорными) органами </w:t>
      </w:r>
      <w:proofErr w:type="gramStart"/>
      <w:r w:rsidRPr="001C179E">
        <w:rPr>
          <w:rFonts w:ascii="Arial" w:hAnsi="Arial" w:cs="Arial"/>
          <w:sz w:val="24"/>
          <w:szCs w:val="24"/>
        </w:rPr>
        <w:t>программы профилактики рисков причинения</w:t>
      </w:r>
      <w:proofErr w:type="gramEnd"/>
      <w:r w:rsidRPr="001C179E">
        <w:rPr>
          <w:rFonts w:ascii="Arial" w:hAnsi="Arial" w:cs="Arial"/>
          <w:sz w:val="24"/>
          <w:szCs w:val="24"/>
        </w:rPr>
        <w:t xml:space="preserve">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 xml:space="preserve">1.2. </w:t>
      </w:r>
      <w:proofErr w:type="gramStart"/>
      <w:r w:rsidRPr="001C179E">
        <w:rPr>
          <w:rFonts w:ascii="Arial" w:hAnsi="Arial" w:cs="Arial"/>
          <w:iCs/>
          <w:sz w:val="24"/>
          <w:szCs w:val="24"/>
        </w:rPr>
        <w:t>Программа реализуется в 2022 году и содержит описание текущего состояния поднадзорной сферы, план мероприятий по профилактике нарушений на 2022 год и показатели оценки реализации Программы.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>1.3. Для целей Программы используются следующие основные понятия:</w:t>
      </w:r>
    </w:p>
    <w:p w:rsidR="00A84714" w:rsidRPr="001C179E" w:rsidRDefault="00A35F33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контрольный </w:t>
      </w:r>
      <w:r w:rsidR="00A84714" w:rsidRPr="001C179E">
        <w:rPr>
          <w:rFonts w:ascii="Arial" w:hAnsi="Arial" w:cs="Arial"/>
          <w:iCs/>
          <w:sz w:val="24"/>
          <w:szCs w:val="24"/>
        </w:rPr>
        <w:t>о</w:t>
      </w:r>
      <w:r w:rsidR="001C179E">
        <w:rPr>
          <w:rFonts w:ascii="Arial" w:hAnsi="Arial" w:cs="Arial"/>
          <w:iCs/>
          <w:sz w:val="24"/>
          <w:szCs w:val="24"/>
        </w:rPr>
        <w:t xml:space="preserve">рган муниципального контроля - </w:t>
      </w:r>
      <w:r w:rsidR="00A84714" w:rsidRPr="001C179E">
        <w:rPr>
          <w:rFonts w:ascii="Arial" w:hAnsi="Arial" w:cs="Arial"/>
          <w:iCs/>
          <w:sz w:val="24"/>
          <w:szCs w:val="24"/>
        </w:rPr>
        <w:t xml:space="preserve">орган администрации городского округа </w:t>
      </w:r>
      <w:r>
        <w:rPr>
          <w:rFonts w:ascii="Arial" w:hAnsi="Arial" w:cs="Arial"/>
          <w:iCs/>
          <w:sz w:val="24"/>
          <w:szCs w:val="24"/>
        </w:rPr>
        <w:t>Ступино Московской области</w:t>
      </w:r>
      <w:r w:rsidR="00A84714" w:rsidRPr="001C179E">
        <w:rPr>
          <w:rFonts w:ascii="Arial" w:hAnsi="Arial" w:cs="Arial"/>
          <w:iCs/>
          <w:sz w:val="24"/>
          <w:szCs w:val="24"/>
        </w:rPr>
        <w:t xml:space="preserve">, осуществляющий функции муниципального земельного контроля и профилактические мероприятия (далее – орган муниципального </w:t>
      </w:r>
      <w:r>
        <w:rPr>
          <w:rFonts w:ascii="Arial" w:hAnsi="Arial" w:cs="Arial"/>
          <w:iCs/>
          <w:sz w:val="24"/>
          <w:szCs w:val="24"/>
        </w:rPr>
        <w:t xml:space="preserve">земельного </w:t>
      </w:r>
      <w:r w:rsidR="00A84714" w:rsidRPr="001C179E">
        <w:rPr>
          <w:rFonts w:ascii="Arial" w:hAnsi="Arial" w:cs="Arial"/>
          <w:iCs/>
          <w:sz w:val="24"/>
          <w:szCs w:val="24"/>
        </w:rPr>
        <w:t>контроля);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 xml:space="preserve">профилактическое мероприятие - мероприятие, проводимое органом муниципального </w:t>
      </w:r>
      <w:r w:rsidR="00A35F33">
        <w:rPr>
          <w:rFonts w:ascii="Arial" w:hAnsi="Arial" w:cs="Arial"/>
          <w:iCs/>
          <w:sz w:val="24"/>
          <w:szCs w:val="24"/>
        </w:rPr>
        <w:t xml:space="preserve">земельного </w:t>
      </w:r>
      <w:r w:rsidRPr="001C179E">
        <w:rPr>
          <w:rFonts w:ascii="Arial" w:hAnsi="Arial" w:cs="Arial"/>
          <w:iCs/>
          <w:sz w:val="24"/>
          <w:szCs w:val="24"/>
        </w:rPr>
        <w:t xml:space="preserve">контроля в целях предупреждения возможного нарушения подконтрольными субъектами (и (или) неопределенным кругом лиц) </w:t>
      </w:r>
      <w:r w:rsidRPr="001C179E">
        <w:rPr>
          <w:rFonts w:ascii="Arial" w:hAnsi="Arial" w:cs="Arial"/>
          <w:iCs/>
          <w:sz w:val="24"/>
          <w:szCs w:val="24"/>
        </w:rPr>
        <w:lastRenderedPageBreak/>
        <w:t>обязательных требований, направленное на снижение рисков причинения ущерба охраняемым законом ценностям и отвечающее следующим признакам: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 xml:space="preserve">- реализация органом муниципального </w:t>
      </w:r>
      <w:r w:rsidR="00A35F33">
        <w:rPr>
          <w:rFonts w:ascii="Arial" w:hAnsi="Arial" w:cs="Arial"/>
          <w:iCs/>
          <w:sz w:val="24"/>
          <w:szCs w:val="24"/>
        </w:rPr>
        <w:t xml:space="preserve">земельного </w:t>
      </w:r>
      <w:r w:rsidRPr="001C179E">
        <w:rPr>
          <w:rFonts w:ascii="Arial" w:hAnsi="Arial" w:cs="Arial"/>
          <w:iCs/>
          <w:sz w:val="24"/>
          <w:szCs w:val="24"/>
        </w:rPr>
        <w:t>контроля в отношении неопределенного круга лиц или в отношении конкретных подконтрольных субъектов (объектов);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>- отсутствие принуждения и рекомендательный характер для подконтрольных субъектов;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>- направленность на выявление конкретных причин и факторов несоблюдения обязательных требований;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1C179E">
        <w:rPr>
          <w:rFonts w:ascii="Arial" w:hAnsi="Arial" w:cs="Arial"/>
          <w:iCs/>
          <w:sz w:val="24"/>
          <w:szCs w:val="24"/>
        </w:rPr>
        <w:t xml:space="preserve">обязательные требования - требования к деятельности подконтрольных субъектов, используемым ими объектам муниципального </w:t>
      </w:r>
      <w:r w:rsidR="00A35F33">
        <w:rPr>
          <w:rFonts w:ascii="Arial" w:hAnsi="Arial" w:cs="Arial"/>
          <w:iCs/>
          <w:sz w:val="24"/>
          <w:szCs w:val="24"/>
        </w:rPr>
        <w:t xml:space="preserve">земельного </w:t>
      </w:r>
      <w:r w:rsidRPr="001C179E">
        <w:rPr>
          <w:rFonts w:ascii="Arial" w:hAnsi="Arial" w:cs="Arial"/>
          <w:iCs/>
          <w:sz w:val="24"/>
          <w:szCs w:val="24"/>
        </w:rPr>
        <w:t>контроля, установленные действующим законодательством и муниципальными правовыми</w:t>
      </w:r>
      <w:proofErr w:type="gramEnd"/>
      <w:r w:rsidRPr="001C179E">
        <w:rPr>
          <w:rFonts w:ascii="Arial" w:hAnsi="Arial" w:cs="Arial"/>
          <w:iCs/>
          <w:sz w:val="24"/>
          <w:szCs w:val="24"/>
        </w:rPr>
        <w:t xml:space="preserve"> актами городского округа </w:t>
      </w:r>
      <w:r w:rsidR="00FB7125">
        <w:rPr>
          <w:rFonts w:ascii="Arial" w:hAnsi="Arial" w:cs="Arial"/>
          <w:iCs/>
          <w:sz w:val="24"/>
          <w:szCs w:val="24"/>
        </w:rPr>
        <w:t>Ступино Московской област</w:t>
      </w:r>
      <w:r w:rsidR="00A35F33">
        <w:rPr>
          <w:rFonts w:ascii="Arial" w:hAnsi="Arial" w:cs="Arial"/>
          <w:iCs/>
          <w:sz w:val="24"/>
          <w:szCs w:val="24"/>
        </w:rPr>
        <w:t>и</w:t>
      </w:r>
      <w:r w:rsidRPr="001C179E">
        <w:rPr>
          <w:rFonts w:ascii="Arial" w:hAnsi="Arial" w:cs="Arial"/>
          <w:iCs/>
          <w:sz w:val="24"/>
          <w:szCs w:val="24"/>
        </w:rPr>
        <w:t xml:space="preserve"> (далее - акты, содержащие обязательные требования);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1C179E">
        <w:rPr>
          <w:rFonts w:ascii="Arial" w:hAnsi="Arial" w:cs="Arial"/>
          <w:iCs/>
          <w:sz w:val="24"/>
          <w:szCs w:val="24"/>
        </w:rPr>
        <w:t>охраняемые законом ценности - жизнь и здоровье граждан, права, свободы и законные интересы граждан и организаций, их имущество, сохранность животных, растений, иных объектов окружающей среды, объектов, имеющих историческое, научное, культурное значение, поддержание общественной нравственности,</w:t>
      </w:r>
      <w:proofErr w:type="gramEnd"/>
      <w:r w:rsidRPr="001C179E"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 w:rsidRPr="001C179E">
        <w:rPr>
          <w:rFonts w:ascii="Arial" w:hAnsi="Arial" w:cs="Arial"/>
          <w:iCs/>
          <w:sz w:val="24"/>
          <w:szCs w:val="24"/>
        </w:rPr>
        <w:t>обеспечение установленного порядка осуществления государственного управления и местного самоуправления, обеспечение обороны страны и безопасности государства, стабильности финансового сектора, единство экономического пространства, свободное перемещение товаров, услуг и финансовых средств, поддержка конкуренции, свобода экономической деятельности;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 xml:space="preserve">подконтрольная сфера - состояние </w:t>
      </w:r>
      <w:r w:rsidR="00A35F33">
        <w:rPr>
          <w:rFonts w:ascii="Arial" w:hAnsi="Arial" w:cs="Arial"/>
          <w:iCs/>
          <w:sz w:val="24"/>
          <w:szCs w:val="24"/>
        </w:rPr>
        <w:t xml:space="preserve">охраняемых законом ценностей в </w:t>
      </w:r>
      <w:r w:rsidRPr="001C179E">
        <w:rPr>
          <w:rFonts w:ascii="Arial" w:hAnsi="Arial" w:cs="Arial"/>
          <w:iCs/>
          <w:sz w:val="24"/>
          <w:szCs w:val="24"/>
        </w:rPr>
        <w:t>сфере земельно-имущественных отношений;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 xml:space="preserve">подконтрольные объекты - земельные участки, расположенные в границах городского округа </w:t>
      </w:r>
      <w:r w:rsidR="00A35F33">
        <w:rPr>
          <w:rFonts w:ascii="Arial" w:hAnsi="Arial" w:cs="Arial"/>
          <w:iCs/>
          <w:sz w:val="24"/>
          <w:szCs w:val="24"/>
        </w:rPr>
        <w:t>Ступино</w:t>
      </w:r>
      <w:r w:rsidRPr="001C179E">
        <w:rPr>
          <w:rFonts w:ascii="Arial" w:hAnsi="Arial" w:cs="Arial"/>
          <w:iCs/>
          <w:sz w:val="24"/>
          <w:szCs w:val="24"/>
        </w:rPr>
        <w:t xml:space="preserve"> Московской области. Согласно п. 3 ст. 6 Земельного кодекса Р</w:t>
      </w:r>
      <w:r w:rsidR="00A35F33">
        <w:rPr>
          <w:rFonts w:ascii="Arial" w:hAnsi="Arial" w:cs="Arial"/>
          <w:iCs/>
          <w:sz w:val="24"/>
          <w:szCs w:val="24"/>
        </w:rPr>
        <w:t xml:space="preserve">оссийской </w:t>
      </w:r>
      <w:r w:rsidRPr="001C179E">
        <w:rPr>
          <w:rFonts w:ascii="Arial" w:hAnsi="Arial" w:cs="Arial"/>
          <w:iCs/>
          <w:sz w:val="24"/>
          <w:szCs w:val="24"/>
        </w:rPr>
        <w:t>Ф</w:t>
      </w:r>
      <w:r w:rsidR="00A35F33">
        <w:rPr>
          <w:rFonts w:ascii="Arial" w:hAnsi="Arial" w:cs="Arial"/>
          <w:iCs/>
          <w:sz w:val="24"/>
          <w:szCs w:val="24"/>
        </w:rPr>
        <w:t>едерации</w:t>
      </w:r>
      <w:r w:rsidRPr="001C179E">
        <w:rPr>
          <w:rFonts w:ascii="Arial" w:hAnsi="Arial" w:cs="Arial"/>
          <w:iCs/>
          <w:sz w:val="24"/>
          <w:szCs w:val="24"/>
        </w:rPr>
        <w:t xml:space="preserve"> земельный участок как объект права собственности и иных предусмотренных </w:t>
      </w:r>
      <w:r w:rsidR="008B4D26">
        <w:rPr>
          <w:rFonts w:ascii="Arial" w:hAnsi="Arial" w:cs="Arial"/>
          <w:iCs/>
          <w:sz w:val="24"/>
          <w:szCs w:val="24"/>
        </w:rPr>
        <w:t>к</w:t>
      </w:r>
      <w:r w:rsidRPr="001C179E">
        <w:rPr>
          <w:rFonts w:ascii="Arial" w:hAnsi="Arial" w:cs="Arial"/>
          <w:iCs/>
          <w:sz w:val="24"/>
          <w:szCs w:val="24"/>
        </w:rPr>
        <w:t>одексом 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iCs/>
          <w:sz w:val="24"/>
          <w:szCs w:val="24"/>
        </w:rPr>
        <w:t>подконтрольные субъекты</w:t>
      </w:r>
      <w:r w:rsidRPr="001C179E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1C179E">
        <w:rPr>
          <w:rFonts w:ascii="Arial" w:hAnsi="Arial" w:cs="Arial"/>
          <w:sz w:val="24"/>
          <w:szCs w:val="24"/>
        </w:rPr>
        <w:t>юридические лица, индивидуальные предприниматели, граждане, обладающие правами на земельные участки, а также использующие земельные участки.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lastRenderedPageBreak/>
        <w:t>1.4. Подконтрольными субъектами являются юридические лицами, индивидуальные предприниматели, граждане, обладающие правами на земельные участки, а также использующие земельные участки – участники земельных отношений.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Объектами муниципального </w:t>
      </w:r>
      <w:r w:rsidR="001B2F09">
        <w:rPr>
          <w:rFonts w:ascii="Arial" w:hAnsi="Arial" w:cs="Arial"/>
          <w:sz w:val="24"/>
          <w:szCs w:val="24"/>
        </w:rPr>
        <w:t xml:space="preserve">земельного </w:t>
      </w:r>
      <w:r w:rsidRPr="001C179E">
        <w:rPr>
          <w:rFonts w:ascii="Arial" w:hAnsi="Arial" w:cs="Arial"/>
          <w:sz w:val="24"/>
          <w:szCs w:val="24"/>
        </w:rPr>
        <w:t>контроля</w:t>
      </w:r>
      <w:r w:rsidRPr="001C179E">
        <w:rPr>
          <w:rFonts w:ascii="Arial" w:hAnsi="Arial" w:cs="Arial"/>
          <w:iCs/>
          <w:sz w:val="24"/>
          <w:szCs w:val="24"/>
        </w:rPr>
        <w:t xml:space="preserve"> являются земельные участки, расположенные на территории городского округа </w:t>
      </w:r>
      <w:r w:rsidR="001B2F09">
        <w:rPr>
          <w:rFonts w:ascii="Arial" w:hAnsi="Arial" w:cs="Arial"/>
          <w:iCs/>
          <w:sz w:val="24"/>
          <w:szCs w:val="24"/>
        </w:rPr>
        <w:t>Ступино</w:t>
      </w:r>
      <w:r w:rsidRPr="001C179E">
        <w:rPr>
          <w:rFonts w:ascii="Arial" w:hAnsi="Arial" w:cs="Arial"/>
          <w:iCs/>
          <w:sz w:val="24"/>
          <w:szCs w:val="24"/>
        </w:rPr>
        <w:t xml:space="preserve"> Московской области.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1.5. </w:t>
      </w:r>
      <w:r w:rsidRPr="001C179E">
        <w:rPr>
          <w:rFonts w:ascii="Arial" w:hAnsi="Arial" w:cs="Arial"/>
          <w:iCs/>
          <w:sz w:val="24"/>
          <w:szCs w:val="24"/>
        </w:rPr>
        <w:t xml:space="preserve">Предметом муниципального земельного контроля является оценка соблюдения подконтрольными субъектами установленных законодательством обязательных требований, требований, установленных муниципальными правовыми актами городского округа </w:t>
      </w:r>
      <w:r w:rsidR="001B2F09">
        <w:rPr>
          <w:rFonts w:ascii="Arial" w:hAnsi="Arial" w:cs="Arial"/>
          <w:iCs/>
          <w:sz w:val="24"/>
          <w:szCs w:val="24"/>
        </w:rPr>
        <w:t>Ступино Московской области</w:t>
      </w:r>
      <w:r w:rsidRPr="001C179E">
        <w:rPr>
          <w:rFonts w:ascii="Arial" w:hAnsi="Arial" w:cs="Arial"/>
          <w:iCs/>
          <w:sz w:val="24"/>
          <w:szCs w:val="24"/>
        </w:rPr>
        <w:t xml:space="preserve">, </w:t>
      </w:r>
      <w:r w:rsidRPr="001C179E">
        <w:rPr>
          <w:rFonts w:ascii="Arial" w:hAnsi="Arial" w:cs="Arial"/>
          <w:sz w:val="24"/>
          <w:szCs w:val="24"/>
        </w:rPr>
        <w:t>в сфере земельно-имущественных отношений за соблюдением: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1C179E">
        <w:rPr>
          <w:rFonts w:ascii="Arial" w:hAnsi="Arial" w:cs="Arial"/>
          <w:sz w:val="24"/>
          <w:szCs w:val="24"/>
          <w:lang w:eastAsia="zh-CN"/>
        </w:rPr>
        <w:t>а) требований земельного законодательства о недопущении самовольного занятия земельных участков или части земельного участка (в том числе  самовольной уступки права пользования землей, а также самовольной мены земельными участками;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1C179E">
        <w:rPr>
          <w:rFonts w:ascii="Arial" w:hAnsi="Arial" w:cs="Arial"/>
          <w:sz w:val="24"/>
          <w:szCs w:val="24"/>
          <w:lang w:eastAsia="zh-CN"/>
        </w:rPr>
        <w:t>б) требований земельного законодательства об использовании земельных участков по целевому назначению;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1C179E">
        <w:rPr>
          <w:rFonts w:ascii="Arial" w:hAnsi="Arial" w:cs="Arial"/>
          <w:sz w:val="24"/>
          <w:szCs w:val="24"/>
          <w:lang w:eastAsia="zh-CN"/>
        </w:rPr>
        <w:t>в) требований земельного законодательства, связанных с обязательным использованием земельных участков, предназначенных для сельскохозяйственного производства, жилищного или иного строительства, садоводства, огородничества в указанных целях;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1C179E">
        <w:rPr>
          <w:rFonts w:ascii="Arial" w:hAnsi="Arial" w:cs="Arial"/>
          <w:sz w:val="24"/>
          <w:szCs w:val="24"/>
          <w:lang w:eastAsia="zh-CN"/>
        </w:rPr>
        <w:t>г) обязанностей по приведению земель в состояние, пригодное для использования по целевому назначению;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spellStart"/>
      <w:r w:rsidRPr="001C179E">
        <w:rPr>
          <w:rFonts w:ascii="Arial" w:hAnsi="Arial" w:cs="Arial"/>
          <w:sz w:val="24"/>
          <w:szCs w:val="24"/>
          <w:lang w:eastAsia="zh-CN"/>
        </w:rPr>
        <w:t>д</w:t>
      </w:r>
      <w:proofErr w:type="spellEnd"/>
      <w:r w:rsidRPr="001C179E">
        <w:rPr>
          <w:rFonts w:ascii="Arial" w:hAnsi="Arial" w:cs="Arial"/>
          <w:sz w:val="24"/>
          <w:szCs w:val="24"/>
          <w:lang w:eastAsia="zh-CN"/>
        </w:rPr>
        <w:t>) выполнения мероприятий по сохранению и воспроизводству плодородия земель сельскохозяйственного назначения, включая мелиорированные земли;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1C179E">
        <w:rPr>
          <w:rFonts w:ascii="Arial" w:hAnsi="Arial" w:cs="Arial"/>
          <w:sz w:val="24"/>
          <w:szCs w:val="24"/>
          <w:lang w:eastAsia="zh-CN"/>
        </w:rPr>
        <w:t xml:space="preserve">е) выполнения требований по предотвращению самовольного снятия, перемещения и уничтожения плодородного слоя почвы, а также порчи земель в результате нарушения правил обращения с пестицидами, </w:t>
      </w:r>
      <w:proofErr w:type="spellStart"/>
      <w:r w:rsidRPr="001C179E">
        <w:rPr>
          <w:rFonts w:ascii="Arial" w:hAnsi="Arial" w:cs="Arial"/>
          <w:sz w:val="24"/>
          <w:szCs w:val="24"/>
          <w:lang w:eastAsia="zh-CN"/>
        </w:rPr>
        <w:t>агрохимикатами</w:t>
      </w:r>
      <w:proofErr w:type="spellEnd"/>
      <w:r w:rsidRPr="001C179E">
        <w:rPr>
          <w:rFonts w:ascii="Arial" w:hAnsi="Arial" w:cs="Arial"/>
          <w:sz w:val="24"/>
          <w:szCs w:val="24"/>
          <w:lang w:eastAsia="zh-CN"/>
        </w:rPr>
        <w:t xml:space="preserve"> или иными опасными для здоровья людей и окружающей среды веществами и отходами и т.д.;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1C179E">
        <w:rPr>
          <w:rFonts w:ascii="Arial" w:hAnsi="Arial" w:cs="Arial"/>
          <w:sz w:val="24"/>
          <w:szCs w:val="24"/>
          <w:lang w:eastAsia="zh-CN"/>
        </w:rPr>
        <w:t>ж) предписаний, выданных муниципальными инспекторами в пределах компетенции, по вопросам соблюдения требований земельного законодательства и устранения нарушений в области земельных отношений.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1C179E">
        <w:rPr>
          <w:rFonts w:ascii="Arial" w:hAnsi="Arial" w:cs="Arial"/>
          <w:sz w:val="24"/>
          <w:szCs w:val="24"/>
          <w:lang w:eastAsia="zh-CN"/>
        </w:rPr>
        <w:lastRenderedPageBreak/>
        <w:t>Перечень актов,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 размещен на официальном сайте администрации</w:t>
      </w:r>
      <w:r w:rsidR="001B2F09">
        <w:rPr>
          <w:rFonts w:ascii="Arial" w:hAnsi="Arial" w:cs="Arial"/>
          <w:sz w:val="24"/>
          <w:szCs w:val="24"/>
          <w:lang w:eastAsia="zh-CN"/>
        </w:rPr>
        <w:t>, Совета депутатов и контрольно-счетной палаты</w:t>
      </w:r>
      <w:r w:rsidRPr="001C179E">
        <w:rPr>
          <w:rFonts w:ascii="Arial" w:hAnsi="Arial" w:cs="Arial"/>
          <w:sz w:val="24"/>
          <w:szCs w:val="24"/>
          <w:lang w:eastAsia="zh-CN"/>
        </w:rPr>
        <w:t xml:space="preserve"> городского округа </w:t>
      </w:r>
      <w:r w:rsidR="001B2F09">
        <w:rPr>
          <w:rFonts w:ascii="Arial" w:hAnsi="Arial" w:cs="Arial"/>
          <w:sz w:val="24"/>
          <w:szCs w:val="24"/>
          <w:lang w:eastAsia="zh-CN"/>
        </w:rPr>
        <w:t>Ступино Московской области</w:t>
      </w:r>
      <w:r w:rsidRPr="001C179E">
        <w:rPr>
          <w:rFonts w:ascii="Arial" w:hAnsi="Arial" w:cs="Arial"/>
          <w:sz w:val="24"/>
          <w:szCs w:val="24"/>
          <w:lang w:eastAsia="zh-CN"/>
        </w:rPr>
        <w:t xml:space="preserve"> по адресу: </w:t>
      </w:r>
      <w:r w:rsidR="001B2F09" w:rsidRPr="001B2F09">
        <w:rPr>
          <w:rFonts w:ascii="Arial" w:hAnsi="Arial" w:cs="Arial"/>
          <w:sz w:val="24"/>
          <w:szCs w:val="24"/>
          <w:lang w:val="en-US" w:eastAsia="zh-CN"/>
        </w:rPr>
        <w:t>https</w:t>
      </w:r>
      <w:r w:rsidR="001B2F09" w:rsidRPr="001B2F09">
        <w:rPr>
          <w:rFonts w:ascii="Arial" w:hAnsi="Arial" w:cs="Arial"/>
          <w:sz w:val="24"/>
          <w:szCs w:val="24"/>
          <w:lang w:eastAsia="zh-CN"/>
        </w:rPr>
        <w:t>://</w:t>
      </w:r>
      <w:proofErr w:type="spellStart"/>
      <w:r w:rsidR="001B2F09" w:rsidRPr="001B2F09">
        <w:rPr>
          <w:rFonts w:ascii="Arial" w:hAnsi="Arial" w:cs="Arial"/>
          <w:sz w:val="24"/>
          <w:szCs w:val="24"/>
          <w:lang w:val="en-US" w:eastAsia="zh-CN"/>
        </w:rPr>
        <w:t>stupinoadm</w:t>
      </w:r>
      <w:proofErr w:type="spellEnd"/>
      <w:r w:rsidR="001B2F09" w:rsidRPr="001B2F09">
        <w:rPr>
          <w:rFonts w:ascii="Arial" w:hAnsi="Arial" w:cs="Arial"/>
          <w:sz w:val="24"/>
          <w:szCs w:val="24"/>
          <w:lang w:eastAsia="zh-CN"/>
        </w:rPr>
        <w:t>.</w:t>
      </w:r>
      <w:proofErr w:type="spellStart"/>
      <w:r w:rsidR="001B2F09" w:rsidRPr="001B2F09">
        <w:rPr>
          <w:rFonts w:ascii="Arial" w:hAnsi="Arial" w:cs="Arial"/>
          <w:sz w:val="24"/>
          <w:szCs w:val="24"/>
          <w:lang w:val="en-US" w:eastAsia="zh-CN"/>
        </w:rPr>
        <w:t>ru</w:t>
      </w:r>
      <w:proofErr w:type="spellEnd"/>
      <w:r w:rsidR="001B2F09" w:rsidRPr="001B2F09">
        <w:rPr>
          <w:rFonts w:ascii="Arial" w:hAnsi="Arial" w:cs="Arial"/>
          <w:sz w:val="24"/>
          <w:szCs w:val="24"/>
          <w:lang w:eastAsia="zh-CN"/>
        </w:rPr>
        <w:t>/</w:t>
      </w:r>
      <w:r w:rsidR="001B2F09">
        <w:rPr>
          <w:rFonts w:ascii="Arial" w:hAnsi="Arial" w:cs="Arial"/>
          <w:sz w:val="24"/>
          <w:szCs w:val="24"/>
          <w:lang w:eastAsia="zh-CN"/>
        </w:rPr>
        <w:t>.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Функции муниципального </w:t>
      </w:r>
      <w:r w:rsidR="0037033C">
        <w:rPr>
          <w:rFonts w:ascii="Arial" w:hAnsi="Arial" w:cs="Arial"/>
          <w:sz w:val="24"/>
          <w:szCs w:val="24"/>
        </w:rPr>
        <w:t xml:space="preserve">земельного </w:t>
      </w:r>
      <w:r w:rsidRPr="001C179E">
        <w:rPr>
          <w:rFonts w:ascii="Arial" w:hAnsi="Arial" w:cs="Arial"/>
          <w:sz w:val="24"/>
          <w:szCs w:val="24"/>
        </w:rPr>
        <w:t xml:space="preserve">контроля администрация городского округа </w:t>
      </w:r>
      <w:r w:rsidR="0037033C">
        <w:rPr>
          <w:rFonts w:ascii="Arial" w:hAnsi="Arial" w:cs="Arial"/>
          <w:sz w:val="24"/>
          <w:szCs w:val="24"/>
        </w:rPr>
        <w:t xml:space="preserve">Ступино Московской области </w:t>
      </w:r>
      <w:r w:rsidRPr="001C179E">
        <w:rPr>
          <w:rFonts w:ascii="Arial" w:hAnsi="Arial" w:cs="Arial"/>
          <w:sz w:val="24"/>
          <w:szCs w:val="24"/>
        </w:rPr>
        <w:t xml:space="preserve">осуществляет в отношении земельных участков, расположенных в границах муниципального образования «Городской округ </w:t>
      </w:r>
      <w:r w:rsidR="0037033C">
        <w:rPr>
          <w:rFonts w:ascii="Arial" w:hAnsi="Arial" w:cs="Arial"/>
          <w:sz w:val="24"/>
          <w:szCs w:val="24"/>
        </w:rPr>
        <w:t>Ступино</w:t>
      </w:r>
      <w:r w:rsidRPr="001C179E">
        <w:rPr>
          <w:rFonts w:ascii="Arial" w:hAnsi="Arial" w:cs="Arial"/>
          <w:sz w:val="24"/>
          <w:szCs w:val="24"/>
        </w:rPr>
        <w:t xml:space="preserve"> Московской области». 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1.6. Анализ и оценка рисков причинения вреда охраняемым законом ценностям.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Рисками причинения вреда охраняемым законом ценностям, возникающими в результате нарушения обязательных требований, являются: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1C179E">
        <w:rPr>
          <w:rFonts w:ascii="Arial" w:hAnsi="Arial" w:cs="Arial"/>
          <w:sz w:val="24"/>
          <w:szCs w:val="24"/>
        </w:rPr>
        <w:t>недополучение</w:t>
      </w:r>
      <w:proofErr w:type="spellEnd"/>
      <w:r w:rsidRPr="001C179E">
        <w:rPr>
          <w:rFonts w:ascii="Arial" w:hAnsi="Arial" w:cs="Arial"/>
          <w:sz w:val="24"/>
          <w:szCs w:val="24"/>
        </w:rPr>
        <w:t xml:space="preserve"> бюджетом муниципального образования денежных средств  от уплаты земельного налога и арендных платежей;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нарушение имущественных прав участников земельных отношений;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ухудшение экологических условий;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возможность возникновения чрезвычайных ситуаций природного и техногенного характера;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угроза причинения вреда жизни, здоровью граждан, животным, растениям, окружающей среде;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причинение вреда земельному участку как объекту производства в сельском хозяйстве и природному объекту;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произвольное (несистемное) использование земельных участков</w:t>
      </w:r>
      <w:r w:rsidR="00A32E55">
        <w:rPr>
          <w:rFonts w:ascii="Arial" w:hAnsi="Arial" w:cs="Arial"/>
          <w:sz w:val="24"/>
          <w:szCs w:val="24"/>
        </w:rPr>
        <w:t>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1.7. Количество подконтрольных субъектов.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60C74">
        <w:rPr>
          <w:rFonts w:ascii="Arial" w:hAnsi="Arial" w:cs="Arial"/>
          <w:sz w:val="24"/>
          <w:szCs w:val="24"/>
        </w:rPr>
        <w:t>По состоянию на 01.10.2021 г., в соответствии в соответствии со сведениями Единого государ</w:t>
      </w:r>
      <w:r w:rsidR="008026FF" w:rsidRPr="00960C74">
        <w:rPr>
          <w:rFonts w:ascii="Arial" w:hAnsi="Arial" w:cs="Arial"/>
          <w:sz w:val="24"/>
          <w:szCs w:val="24"/>
        </w:rPr>
        <w:t xml:space="preserve">ственного реестра недвижимости </w:t>
      </w:r>
      <w:r w:rsidRPr="00960C74">
        <w:rPr>
          <w:rFonts w:ascii="Arial" w:hAnsi="Arial" w:cs="Arial"/>
          <w:sz w:val="24"/>
          <w:szCs w:val="24"/>
        </w:rPr>
        <w:t xml:space="preserve">на территории городского округа </w:t>
      </w:r>
      <w:r w:rsidR="008026FF" w:rsidRPr="00960C74">
        <w:rPr>
          <w:rFonts w:ascii="Arial" w:hAnsi="Arial" w:cs="Arial"/>
          <w:sz w:val="24"/>
          <w:szCs w:val="24"/>
        </w:rPr>
        <w:t>Ступино</w:t>
      </w:r>
      <w:r w:rsidRPr="00960C74">
        <w:rPr>
          <w:rFonts w:ascii="Arial" w:hAnsi="Arial" w:cs="Arial"/>
          <w:sz w:val="24"/>
          <w:szCs w:val="24"/>
        </w:rPr>
        <w:t xml:space="preserve"> Московской области расположено </w:t>
      </w:r>
      <w:r w:rsidR="00960C74" w:rsidRPr="00960C74">
        <w:rPr>
          <w:rFonts w:ascii="Arial" w:hAnsi="Arial" w:cs="Arial"/>
          <w:sz w:val="24"/>
          <w:szCs w:val="24"/>
        </w:rPr>
        <w:t>56022</w:t>
      </w:r>
      <w:r w:rsidRPr="00960C74">
        <w:rPr>
          <w:rFonts w:ascii="Arial" w:hAnsi="Arial" w:cs="Arial"/>
          <w:sz w:val="24"/>
          <w:szCs w:val="24"/>
        </w:rPr>
        <w:t xml:space="preserve"> земельных участка.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Количество подконтрольных лиц </w:t>
      </w:r>
      <w:r w:rsidR="008026FF">
        <w:rPr>
          <w:rFonts w:ascii="Arial" w:hAnsi="Arial" w:cs="Arial"/>
          <w:sz w:val="24"/>
          <w:szCs w:val="24"/>
        </w:rPr>
        <w:t xml:space="preserve">(юридических лиц, индивидуальных предпринимателей) </w:t>
      </w:r>
      <w:r w:rsidRPr="001C179E">
        <w:rPr>
          <w:rFonts w:ascii="Arial" w:hAnsi="Arial" w:cs="Arial"/>
          <w:sz w:val="24"/>
          <w:szCs w:val="24"/>
        </w:rPr>
        <w:t xml:space="preserve">составляет </w:t>
      </w:r>
      <w:r w:rsidR="008026FF">
        <w:rPr>
          <w:rFonts w:ascii="Arial" w:hAnsi="Arial" w:cs="Arial"/>
          <w:sz w:val="24"/>
          <w:szCs w:val="24"/>
        </w:rPr>
        <w:t>5600 единиц</w:t>
      </w:r>
      <w:r w:rsidRPr="001C179E">
        <w:rPr>
          <w:rFonts w:ascii="Arial" w:hAnsi="Arial" w:cs="Arial"/>
          <w:sz w:val="24"/>
          <w:szCs w:val="24"/>
        </w:rPr>
        <w:t>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2.6. Данные о проведенных мероприятиях по контролю.</w:t>
      </w:r>
    </w:p>
    <w:p w:rsidR="00EB5E02" w:rsidRDefault="00A84714" w:rsidP="00837BF0">
      <w:pPr>
        <w:spacing w:line="360" w:lineRule="auto"/>
        <w:ind w:firstLine="709"/>
        <w:jc w:val="both"/>
        <w:rPr>
          <w:rFonts w:ascii="Arial" w:hAnsi="Arial" w:cs="Arial"/>
          <w:color w:val="141414"/>
          <w:sz w:val="24"/>
          <w:szCs w:val="24"/>
          <w:shd w:val="clear" w:color="auto" w:fill="FFFFFF"/>
        </w:rPr>
      </w:pP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>За 9 ме</w:t>
      </w:r>
      <w:r w:rsidR="00EB5E02">
        <w:rPr>
          <w:rFonts w:ascii="Arial" w:hAnsi="Arial" w:cs="Arial"/>
          <w:color w:val="141414"/>
          <w:sz w:val="24"/>
          <w:szCs w:val="24"/>
          <w:shd w:val="clear" w:color="auto" w:fill="FFFFFF"/>
        </w:rPr>
        <w:t>сяцев 2021 года в рамках муниципального земельного контроля  проведено 129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 </w:t>
      </w:r>
      <w:r w:rsidR="00EB5E02">
        <w:rPr>
          <w:rFonts w:ascii="Arial" w:hAnsi="Arial" w:cs="Arial"/>
          <w:color w:val="141414"/>
          <w:sz w:val="24"/>
          <w:szCs w:val="24"/>
          <w:shd w:val="clear" w:color="auto" w:fill="FFFFFF"/>
        </w:rPr>
        <w:t>п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>роверок в отношении юридических лиц и индивидуальных предпринимателей</w:t>
      </w:r>
      <w:r w:rsidR="00EB5E02">
        <w:rPr>
          <w:rFonts w:ascii="Arial" w:hAnsi="Arial" w:cs="Arial"/>
          <w:color w:val="141414"/>
          <w:sz w:val="24"/>
          <w:szCs w:val="24"/>
          <w:shd w:val="clear" w:color="auto" w:fill="FFFFFF"/>
        </w:rPr>
        <w:t>, из них 6 плановых и 123 внеплановых проверки  по исполнению ранее выданных предписаний, по соблюдению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 требований земельного 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lastRenderedPageBreak/>
        <w:t>законодательства. Все проверки были проведены в сроки, установленные распоряжениями админи</w:t>
      </w:r>
      <w:r w:rsidR="00EB5E02">
        <w:rPr>
          <w:rFonts w:ascii="Arial" w:hAnsi="Arial" w:cs="Arial"/>
          <w:color w:val="141414"/>
          <w:sz w:val="24"/>
          <w:szCs w:val="24"/>
          <w:shd w:val="clear" w:color="auto" w:fill="FFFFFF"/>
        </w:rPr>
        <w:t>страции городского округа Ступино Московской области.</w:t>
      </w:r>
    </w:p>
    <w:p w:rsidR="003B5F3B" w:rsidRDefault="00A84714" w:rsidP="00837BF0">
      <w:pPr>
        <w:spacing w:line="360" w:lineRule="auto"/>
        <w:ind w:firstLine="709"/>
        <w:jc w:val="both"/>
        <w:rPr>
          <w:rFonts w:ascii="Arial" w:hAnsi="Arial" w:cs="Arial"/>
          <w:color w:val="141414"/>
          <w:sz w:val="24"/>
          <w:szCs w:val="24"/>
          <w:shd w:val="clear" w:color="auto" w:fill="FFFFFF"/>
        </w:rPr>
      </w:pPr>
      <w:r w:rsidRPr="00682332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По результатам проведённых проверок было выявлено </w:t>
      </w:r>
      <w:r w:rsidR="00EB5E02" w:rsidRPr="00682332">
        <w:rPr>
          <w:rFonts w:ascii="Arial" w:hAnsi="Arial" w:cs="Arial"/>
          <w:color w:val="141414"/>
          <w:sz w:val="24"/>
          <w:szCs w:val="24"/>
          <w:shd w:val="clear" w:color="auto" w:fill="FFFFFF"/>
        </w:rPr>
        <w:t>186</w:t>
      </w:r>
      <w:r w:rsidRPr="00682332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 нарушений, выразившихся в использовании земельных участков без оформленных в установленном порядке правоустанавливающих документов, неисполнении предписания органа муниципального контроля и неиспользовании земельных участков в соответствии с видом разрешенного использования и категорией земель.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  </w:t>
      </w:r>
    </w:p>
    <w:p w:rsidR="00A84714" w:rsidRPr="001C179E" w:rsidRDefault="00A84714" w:rsidP="00837BF0">
      <w:pPr>
        <w:spacing w:line="360" w:lineRule="auto"/>
        <w:ind w:firstLine="709"/>
        <w:jc w:val="both"/>
        <w:rPr>
          <w:rFonts w:ascii="Arial" w:hAnsi="Arial" w:cs="Arial"/>
          <w:color w:val="141414"/>
          <w:sz w:val="24"/>
          <w:szCs w:val="24"/>
          <w:shd w:val="clear" w:color="auto" w:fill="FFFFFF"/>
        </w:rPr>
      </w:pP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Общее количество земельных участков, в отношении которых </w:t>
      </w:r>
      <w:r w:rsidR="003B5F3B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за 9 месяцев 2021 г. проведены 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плановые или внеплановые проверки – </w:t>
      </w:r>
      <w:r w:rsidR="003B5F3B">
        <w:rPr>
          <w:rFonts w:ascii="Arial" w:hAnsi="Arial" w:cs="Arial"/>
          <w:color w:val="141414"/>
          <w:sz w:val="24"/>
          <w:szCs w:val="24"/>
          <w:shd w:val="clear" w:color="auto" w:fill="FFFFFF"/>
        </w:rPr>
        <w:t>469, общей площадью 7309,5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 xml:space="preserve"> га.</w:t>
      </w:r>
    </w:p>
    <w:p w:rsidR="00A84714" w:rsidRPr="001C179E" w:rsidRDefault="00A84714" w:rsidP="00837BF0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1C179E">
        <w:rPr>
          <w:rFonts w:ascii="Arial" w:hAnsi="Arial" w:cs="Arial"/>
          <w:bCs/>
          <w:sz w:val="24"/>
          <w:szCs w:val="24"/>
        </w:rPr>
        <w:t>В свою очередь типичными нарушениями при осуществлении муниципального земельного контроля при проведении проверок в отношении</w:t>
      </w:r>
      <w:proofErr w:type="gramEnd"/>
      <w:r w:rsidRPr="001C179E">
        <w:rPr>
          <w:rFonts w:ascii="Arial" w:hAnsi="Arial" w:cs="Arial"/>
          <w:bCs/>
          <w:sz w:val="24"/>
          <w:szCs w:val="24"/>
        </w:rPr>
        <w:t xml:space="preserve"> </w:t>
      </w: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>юридических лиц, индивидуальных предпринимателей и физических лиц</w:t>
      </w:r>
      <w:r w:rsidRPr="001C179E">
        <w:rPr>
          <w:rFonts w:ascii="Arial" w:hAnsi="Arial" w:cs="Arial"/>
          <w:bCs/>
          <w:sz w:val="24"/>
          <w:szCs w:val="24"/>
        </w:rPr>
        <w:t xml:space="preserve"> является:</w:t>
      </w:r>
    </w:p>
    <w:p w:rsidR="00A84714" w:rsidRPr="001C179E" w:rsidRDefault="00A84714" w:rsidP="00837BF0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1C179E">
        <w:rPr>
          <w:rFonts w:ascii="Arial" w:hAnsi="Arial" w:cs="Arial"/>
          <w:bCs/>
          <w:sz w:val="24"/>
          <w:szCs w:val="24"/>
        </w:rPr>
        <w:t>Изменение фактических границ земельных участков, в результате которых увеличивается площадь земельного участка за счет занятия земель, находящихся в муниципальной собственности.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141414"/>
          <w:sz w:val="24"/>
          <w:szCs w:val="24"/>
          <w:shd w:val="clear" w:color="auto" w:fill="FFFFFF"/>
        </w:rPr>
      </w:pP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>2. Неиспользование земельного участка, предназначенного для жилищного или иного строительства, садоводства и огородничества.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141414"/>
          <w:sz w:val="24"/>
          <w:szCs w:val="24"/>
          <w:shd w:val="clear" w:color="auto" w:fill="FFFFFF"/>
        </w:rPr>
      </w:pPr>
      <w:r w:rsidRPr="001C179E">
        <w:rPr>
          <w:rFonts w:ascii="Arial" w:hAnsi="Arial" w:cs="Arial"/>
          <w:color w:val="141414"/>
          <w:sz w:val="24"/>
          <w:szCs w:val="24"/>
          <w:shd w:val="clear" w:color="auto" w:fill="FFFFFF"/>
        </w:rPr>
        <w:t>3. Использование земельного участка не по целевому назначению и (или) не в соответствии с установленным разрешенным использованием.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C179E">
        <w:rPr>
          <w:rFonts w:ascii="Arial" w:hAnsi="Arial" w:cs="Arial"/>
          <w:bCs/>
          <w:sz w:val="24"/>
          <w:szCs w:val="24"/>
        </w:rPr>
        <w:t xml:space="preserve">4. Неиспользование земельного участка из земель сельскохозяйственного назначения, оборот которого регулируется Федеральным </w:t>
      </w:r>
      <w:hyperlink r:id="rId10" w:history="1">
        <w:r w:rsidRPr="001C179E">
          <w:rPr>
            <w:rStyle w:val="a5"/>
            <w:rFonts w:ascii="Arial" w:hAnsi="Arial" w:cs="Arial"/>
            <w:bCs/>
            <w:sz w:val="24"/>
            <w:szCs w:val="24"/>
          </w:rPr>
          <w:t>законом</w:t>
        </w:r>
      </w:hyperlink>
      <w:r w:rsidRPr="001C179E">
        <w:rPr>
          <w:rFonts w:ascii="Arial" w:hAnsi="Arial" w:cs="Arial"/>
          <w:bCs/>
          <w:sz w:val="24"/>
          <w:szCs w:val="24"/>
        </w:rPr>
        <w:t xml:space="preserve"> от 24 июля 2002 года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 </w:t>
      </w:r>
      <w:hyperlink r:id="rId11" w:history="1">
        <w:r w:rsidRPr="001C179E">
          <w:rPr>
            <w:rStyle w:val="a5"/>
            <w:rFonts w:ascii="Arial" w:hAnsi="Arial" w:cs="Arial"/>
            <w:bCs/>
            <w:sz w:val="24"/>
            <w:szCs w:val="24"/>
          </w:rPr>
          <w:t>законом</w:t>
        </w:r>
      </w:hyperlink>
      <w:r w:rsidRPr="001C179E">
        <w:rPr>
          <w:rFonts w:ascii="Arial" w:hAnsi="Arial" w:cs="Arial"/>
          <w:bCs/>
          <w:sz w:val="24"/>
          <w:szCs w:val="24"/>
        </w:rPr>
        <w:t>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5. Невыполнение установленных требований и обязательных мероприятий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2.7. Данные о мероприятиях по профилактике нарушений и их результатах.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Основные профилактические мероприятия: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- </w:t>
      </w:r>
      <w:r w:rsidR="00C2446C" w:rsidRPr="001C179E">
        <w:rPr>
          <w:rFonts w:ascii="Arial" w:hAnsi="Arial" w:cs="Arial"/>
          <w:sz w:val="24"/>
          <w:szCs w:val="24"/>
          <w:lang w:eastAsia="zh-CN"/>
        </w:rPr>
        <w:t>на официальном сайте администрации</w:t>
      </w:r>
      <w:r w:rsidR="00C2446C">
        <w:rPr>
          <w:rFonts w:ascii="Arial" w:hAnsi="Arial" w:cs="Arial"/>
          <w:sz w:val="24"/>
          <w:szCs w:val="24"/>
          <w:lang w:eastAsia="zh-CN"/>
        </w:rPr>
        <w:t>, Совета депутатов и контрольно-счетной палаты</w:t>
      </w:r>
      <w:r w:rsidR="00C2446C" w:rsidRPr="001C179E">
        <w:rPr>
          <w:rFonts w:ascii="Arial" w:hAnsi="Arial" w:cs="Arial"/>
          <w:sz w:val="24"/>
          <w:szCs w:val="24"/>
          <w:lang w:eastAsia="zh-CN"/>
        </w:rPr>
        <w:t xml:space="preserve"> городского округа </w:t>
      </w:r>
      <w:r w:rsidR="00C2446C">
        <w:rPr>
          <w:rFonts w:ascii="Arial" w:hAnsi="Arial" w:cs="Arial"/>
          <w:sz w:val="24"/>
          <w:szCs w:val="24"/>
          <w:lang w:eastAsia="zh-CN"/>
        </w:rPr>
        <w:t>Ступино Московской области</w:t>
      </w:r>
      <w:r w:rsidR="00C2446C" w:rsidRPr="001C179E">
        <w:rPr>
          <w:rFonts w:ascii="Arial" w:hAnsi="Arial" w:cs="Arial"/>
          <w:sz w:val="24"/>
          <w:szCs w:val="24"/>
        </w:rPr>
        <w:t xml:space="preserve"> </w:t>
      </w:r>
      <w:r w:rsidR="003B5F3B" w:rsidRPr="001C179E">
        <w:rPr>
          <w:rFonts w:ascii="Arial" w:hAnsi="Arial" w:cs="Arial"/>
          <w:sz w:val="24"/>
          <w:szCs w:val="24"/>
        </w:rPr>
        <w:t xml:space="preserve">опубликован </w:t>
      </w:r>
      <w:r w:rsidRPr="001C179E">
        <w:rPr>
          <w:rFonts w:ascii="Arial" w:hAnsi="Arial" w:cs="Arial"/>
          <w:sz w:val="24"/>
          <w:szCs w:val="24"/>
        </w:rPr>
        <w:t xml:space="preserve">актуализированный перечень актов, содержащих обязательные требования, </w:t>
      </w:r>
      <w:r w:rsidRPr="001C179E">
        <w:rPr>
          <w:rFonts w:ascii="Arial" w:hAnsi="Arial" w:cs="Arial"/>
          <w:sz w:val="24"/>
          <w:szCs w:val="24"/>
        </w:rPr>
        <w:lastRenderedPageBreak/>
        <w:t>соблюдение которых оценивается при проведении мероприятий по муниципальному</w:t>
      </w:r>
      <w:r w:rsidR="00D013FC">
        <w:rPr>
          <w:rFonts w:ascii="Arial" w:hAnsi="Arial" w:cs="Arial"/>
          <w:sz w:val="24"/>
          <w:szCs w:val="24"/>
        </w:rPr>
        <w:t xml:space="preserve"> земельному</w:t>
      </w:r>
      <w:r w:rsidRPr="001C179E">
        <w:rPr>
          <w:rFonts w:ascii="Arial" w:hAnsi="Arial" w:cs="Arial"/>
          <w:sz w:val="24"/>
          <w:szCs w:val="24"/>
        </w:rPr>
        <w:t xml:space="preserve"> контролю;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C179E">
        <w:rPr>
          <w:rFonts w:ascii="Arial" w:hAnsi="Arial" w:cs="Arial"/>
          <w:sz w:val="24"/>
          <w:szCs w:val="24"/>
        </w:rPr>
        <w:t>- проведены обзор и анализ правоприменительной практики при осуществлении муниципального земельного контроля;</w:t>
      </w:r>
      <w:proofErr w:type="gramEnd"/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информация</w:t>
      </w:r>
      <w:r w:rsidRPr="001C179E">
        <w:rPr>
          <w:rFonts w:ascii="Arial" w:eastAsiaTheme="minorEastAsia" w:hAnsi="Arial" w:cs="Arial"/>
          <w:sz w:val="24"/>
          <w:szCs w:val="24"/>
        </w:rPr>
        <w:t xml:space="preserve"> </w:t>
      </w:r>
      <w:r w:rsidRPr="001C179E">
        <w:rPr>
          <w:rFonts w:ascii="Arial" w:hAnsi="Arial" w:cs="Arial"/>
          <w:sz w:val="24"/>
          <w:szCs w:val="24"/>
        </w:rPr>
        <w:t>о мерах ответственности за нарушения земельного законодательства размещена на информационных стендах городского округа</w:t>
      </w:r>
      <w:r w:rsidR="004542E8">
        <w:rPr>
          <w:rFonts w:ascii="Arial" w:hAnsi="Arial" w:cs="Arial"/>
          <w:sz w:val="24"/>
          <w:szCs w:val="24"/>
        </w:rPr>
        <w:t xml:space="preserve"> Ступино Московской области</w:t>
      </w:r>
      <w:r w:rsidRPr="001C179E">
        <w:rPr>
          <w:rFonts w:ascii="Arial" w:hAnsi="Arial" w:cs="Arial"/>
          <w:sz w:val="24"/>
          <w:szCs w:val="24"/>
        </w:rPr>
        <w:t>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в средствах массовой информации опубликовано 4 материала по вопросам соблюдения обязательных требований;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>- проведены устные консультации, разъяснения, личные приемы подконтрольных субъектов;</w:t>
      </w:r>
    </w:p>
    <w:p w:rsidR="00A84714" w:rsidRPr="001C179E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179E">
        <w:rPr>
          <w:rFonts w:ascii="Arial" w:hAnsi="Arial" w:cs="Arial"/>
          <w:sz w:val="24"/>
          <w:szCs w:val="24"/>
        </w:rPr>
        <w:t xml:space="preserve">- подконтрольным субъектам выдано </w:t>
      </w:r>
      <w:r w:rsidR="00B3481D">
        <w:rPr>
          <w:rFonts w:ascii="Arial" w:hAnsi="Arial" w:cs="Arial"/>
          <w:sz w:val="24"/>
          <w:szCs w:val="24"/>
        </w:rPr>
        <w:t>2 предостережения</w:t>
      </w:r>
      <w:r w:rsidRPr="001C179E">
        <w:rPr>
          <w:rFonts w:ascii="Arial" w:hAnsi="Arial" w:cs="Arial"/>
          <w:sz w:val="24"/>
          <w:szCs w:val="24"/>
        </w:rPr>
        <w:t xml:space="preserve"> о недопустимости нарушения обязательных требований, требований, установленных муниципальными правовыми актами городского округа </w:t>
      </w:r>
      <w:r w:rsidR="004377BE">
        <w:rPr>
          <w:rFonts w:ascii="Arial" w:hAnsi="Arial" w:cs="Arial"/>
          <w:sz w:val="24"/>
          <w:szCs w:val="24"/>
        </w:rPr>
        <w:t>Ступино Московской области</w:t>
      </w:r>
      <w:r w:rsidRPr="001C179E">
        <w:rPr>
          <w:rFonts w:ascii="Arial" w:hAnsi="Arial" w:cs="Arial"/>
          <w:sz w:val="24"/>
          <w:szCs w:val="24"/>
        </w:rPr>
        <w:t>.</w:t>
      </w:r>
    </w:p>
    <w:p w:rsidR="00A84714" w:rsidRDefault="00A84714" w:rsidP="00A8471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84714" w:rsidRPr="000111A8" w:rsidRDefault="000111A8" w:rsidP="00A8471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0111A8">
        <w:rPr>
          <w:rFonts w:ascii="Arial" w:hAnsi="Arial" w:cs="Arial"/>
          <w:b/>
          <w:sz w:val="24"/>
          <w:szCs w:val="24"/>
        </w:rPr>
        <w:t>2</w:t>
      </w:r>
      <w:r w:rsidR="00A84714" w:rsidRPr="000111A8">
        <w:rPr>
          <w:rFonts w:ascii="Arial" w:hAnsi="Arial" w:cs="Arial"/>
          <w:b/>
          <w:sz w:val="24"/>
          <w:szCs w:val="24"/>
        </w:rPr>
        <w:t>. Цели и задачи реализации Программы</w:t>
      </w:r>
    </w:p>
    <w:p w:rsidR="00A84714" w:rsidRPr="00313392" w:rsidRDefault="00A84714" w:rsidP="00A847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2.1. Целями проведения профилактических мероприятий нарушений обязательных требований, установленных федеральными законами, иными нормативными правовыми актами Российской Федерации и Московской области в сфере земельно-имущественных отношений, являются: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а) предупреждение нарушений обязательных требований юридическими лицами и индивидуальными предпринимателями, гражданами (далее - подконтрольные субъекты), 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б) устранение причин, факторов и условий, способствующих возможному нарушению обязательных требований;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в) снижение издержек при осуществлении муниципального </w:t>
      </w:r>
      <w:r w:rsidR="00B74948" w:rsidRPr="00B74948">
        <w:rPr>
          <w:rFonts w:ascii="Arial" w:hAnsi="Arial" w:cs="Arial"/>
          <w:sz w:val="24"/>
          <w:szCs w:val="24"/>
        </w:rPr>
        <w:t xml:space="preserve">земельного </w:t>
      </w:r>
      <w:r w:rsidRPr="00B74948">
        <w:rPr>
          <w:rFonts w:ascii="Arial" w:hAnsi="Arial" w:cs="Arial"/>
          <w:sz w:val="24"/>
          <w:szCs w:val="24"/>
        </w:rPr>
        <w:t>контроля;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г) снижение административной нагрузки на подконтрольные субъекты;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74948">
        <w:rPr>
          <w:rFonts w:ascii="Arial" w:hAnsi="Arial" w:cs="Arial"/>
          <w:sz w:val="24"/>
          <w:szCs w:val="24"/>
        </w:rPr>
        <w:t>д</w:t>
      </w:r>
      <w:proofErr w:type="spellEnd"/>
      <w:r w:rsidRPr="00B74948">
        <w:rPr>
          <w:rFonts w:ascii="Arial" w:hAnsi="Arial" w:cs="Arial"/>
          <w:sz w:val="24"/>
          <w:szCs w:val="24"/>
        </w:rPr>
        <w:t>) создание мотивации к добросовестной деятельности подконтрольных субъектов и, как следствие,</w:t>
      </w:r>
      <w:r w:rsidRPr="00B74948">
        <w:rPr>
          <w:rFonts w:ascii="Arial" w:hAnsi="Arial" w:cs="Arial"/>
          <w:iCs/>
          <w:sz w:val="24"/>
          <w:szCs w:val="24"/>
        </w:rPr>
        <w:t xml:space="preserve"> снижение уровня ущерба охраняемым законом ценностям;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е) разъяснение органом муниципального </w:t>
      </w:r>
      <w:r w:rsidR="00B74948" w:rsidRPr="00B74948">
        <w:rPr>
          <w:rFonts w:ascii="Arial" w:hAnsi="Arial" w:cs="Arial"/>
          <w:sz w:val="24"/>
          <w:szCs w:val="24"/>
        </w:rPr>
        <w:t xml:space="preserve">земельного </w:t>
      </w:r>
      <w:r w:rsidRPr="00B74948">
        <w:rPr>
          <w:rFonts w:ascii="Arial" w:hAnsi="Arial" w:cs="Arial"/>
          <w:sz w:val="24"/>
          <w:szCs w:val="24"/>
        </w:rPr>
        <w:t>контроля подконтрольным субъектом обязательных требований.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B74948">
        <w:rPr>
          <w:rFonts w:ascii="Arial" w:hAnsi="Arial" w:cs="Arial"/>
          <w:iCs/>
          <w:sz w:val="24"/>
          <w:szCs w:val="24"/>
        </w:rPr>
        <w:t>2.2. Проведение профилактических мероприятий позволит решить следующие задачи: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B74948">
        <w:rPr>
          <w:rFonts w:ascii="Arial" w:hAnsi="Arial" w:cs="Arial"/>
          <w:iCs/>
          <w:sz w:val="24"/>
          <w:szCs w:val="24"/>
        </w:rPr>
        <w:lastRenderedPageBreak/>
        <w:t>а) повышение правосознания и правовой культуры подконтрольных субъектов;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б) выявление причин, факторов и условий, способствующих нарушению обязательных требований подконтрольными субъектами, определение способов их устранения или снижения рисков их возникновения;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в) выявление устаревших, дублирующих и избыточных обязательных требований, подготовка и внесение предложений по их устранению;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г) выявление типичных нарушений обязательных требований и подготовка предложений по их профилактике.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B74948">
        <w:rPr>
          <w:rFonts w:ascii="Arial" w:hAnsi="Arial" w:cs="Arial"/>
          <w:sz w:val="24"/>
          <w:szCs w:val="24"/>
        </w:rPr>
        <w:t>д</w:t>
      </w:r>
      <w:proofErr w:type="spellEnd"/>
      <w:r w:rsidRPr="00B74948">
        <w:rPr>
          <w:rFonts w:ascii="Arial" w:hAnsi="Arial" w:cs="Arial"/>
          <w:sz w:val="24"/>
          <w:szCs w:val="24"/>
        </w:rPr>
        <w:t>) установление зависимости видов, форм и интенсивности профилактических мероприятий от особенностей конкретных подконтрольных субъектов (объектов).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2.3. Подконтрольными субъектами являются юридические лицами, индивидуальные предприниматели, граждане, обладающие правами на земельные участки, а также использующие земельные участки – участники земельных отношений.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Объектами муниципального </w:t>
      </w:r>
      <w:r w:rsidR="00B74948" w:rsidRPr="00B74948">
        <w:rPr>
          <w:rFonts w:ascii="Arial" w:hAnsi="Arial" w:cs="Arial"/>
          <w:sz w:val="24"/>
          <w:szCs w:val="24"/>
        </w:rPr>
        <w:t xml:space="preserve">земельного </w:t>
      </w:r>
      <w:r w:rsidRPr="00B74948">
        <w:rPr>
          <w:rFonts w:ascii="Arial" w:hAnsi="Arial" w:cs="Arial"/>
          <w:sz w:val="24"/>
          <w:szCs w:val="24"/>
        </w:rPr>
        <w:t>контроля</w:t>
      </w:r>
      <w:r w:rsidRPr="00B74948">
        <w:rPr>
          <w:rFonts w:ascii="Arial" w:hAnsi="Arial" w:cs="Arial"/>
          <w:iCs/>
          <w:sz w:val="24"/>
          <w:szCs w:val="24"/>
        </w:rPr>
        <w:t xml:space="preserve"> являются земельные участки, расположенные на территории городского округа </w:t>
      </w:r>
      <w:r w:rsidR="000111A8" w:rsidRPr="00B74948">
        <w:rPr>
          <w:rFonts w:ascii="Arial" w:hAnsi="Arial" w:cs="Arial"/>
          <w:iCs/>
          <w:sz w:val="24"/>
          <w:szCs w:val="24"/>
        </w:rPr>
        <w:t>Ступино</w:t>
      </w:r>
      <w:r w:rsidRPr="00B74948">
        <w:rPr>
          <w:rFonts w:ascii="Arial" w:hAnsi="Arial" w:cs="Arial"/>
          <w:iCs/>
          <w:sz w:val="24"/>
          <w:szCs w:val="24"/>
        </w:rPr>
        <w:t xml:space="preserve"> Московской области.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2.4. </w:t>
      </w:r>
      <w:r w:rsidRPr="00B74948">
        <w:rPr>
          <w:rFonts w:ascii="Arial" w:hAnsi="Arial" w:cs="Arial"/>
          <w:iCs/>
          <w:sz w:val="24"/>
          <w:szCs w:val="24"/>
        </w:rPr>
        <w:t xml:space="preserve">Предметом муниципального земельного контроля является оценка соблюдения подконтрольными субъектами установленных законодательством обязательных требований, требований, установленных муниципальными правовыми актами городского округа </w:t>
      </w:r>
      <w:r w:rsidR="000111A8" w:rsidRPr="00B74948">
        <w:rPr>
          <w:rFonts w:ascii="Arial" w:hAnsi="Arial" w:cs="Arial"/>
          <w:iCs/>
          <w:sz w:val="24"/>
          <w:szCs w:val="24"/>
        </w:rPr>
        <w:t>Ступино Московской области</w:t>
      </w:r>
      <w:r w:rsidRPr="00B74948">
        <w:rPr>
          <w:rFonts w:ascii="Arial" w:hAnsi="Arial" w:cs="Arial"/>
          <w:iCs/>
          <w:sz w:val="24"/>
          <w:szCs w:val="24"/>
        </w:rPr>
        <w:t xml:space="preserve">, </w:t>
      </w:r>
      <w:r w:rsidRPr="00B74948">
        <w:rPr>
          <w:rFonts w:ascii="Arial" w:hAnsi="Arial" w:cs="Arial"/>
          <w:sz w:val="24"/>
          <w:szCs w:val="24"/>
        </w:rPr>
        <w:t>в сфере земельно-имущественных отношений за соблюдением: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B74948">
        <w:rPr>
          <w:rFonts w:ascii="Arial" w:hAnsi="Arial" w:cs="Arial"/>
          <w:sz w:val="24"/>
          <w:szCs w:val="24"/>
          <w:lang w:eastAsia="zh-CN"/>
        </w:rPr>
        <w:t>а) требований земельного законодательства о недопущении самовольного занятия земельных участков или части земельного участка (в том числе  самовольной уступки права пользования землей, а также самовольной мены земельными участками;</w:t>
      </w:r>
      <w:proofErr w:type="gramEnd"/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B74948">
        <w:rPr>
          <w:rFonts w:ascii="Arial" w:hAnsi="Arial" w:cs="Arial"/>
          <w:sz w:val="24"/>
          <w:szCs w:val="24"/>
          <w:lang w:eastAsia="zh-CN"/>
        </w:rPr>
        <w:t>б) требований земельного законодательства об использовании земельных участков по целевому назначению;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B74948">
        <w:rPr>
          <w:rFonts w:ascii="Arial" w:hAnsi="Arial" w:cs="Arial"/>
          <w:sz w:val="24"/>
          <w:szCs w:val="24"/>
          <w:lang w:eastAsia="zh-CN"/>
        </w:rPr>
        <w:t>в) требований земельного законодательства, связанных с обязательным использованием земельных участков, предназначенных для сельскохозяйственного производства, жилищного или иного строительства, садоводства, огородничества в указанных целях;</w:t>
      </w:r>
    </w:p>
    <w:p w:rsidR="00A84714" w:rsidRPr="00B74948" w:rsidRDefault="00A84714" w:rsidP="00CE66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B74948">
        <w:rPr>
          <w:rFonts w:ascii="Arial" w:hAnsi="Arial" w:cs="Arial"/>
          <w:sz w:val="24"/>
          <w:szCs w:val="24"/>
          <w:lang w:eastAsia="zh-CN"/>
        </w:rPr>
        <w:t>г) обязанностей по приведению земель в состояние, пригодное для использования по целевому назначению;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spellStart"/>
      <w:r w:rsidRPr="00B74948">
        <w:rPr>
          <w:rFonts w:ascii="Arial" w:hAnsi="Arial" w:cs="Arial"/>
          <w:sz w:val="24"/>
          <w:szCs w:val="24"/>
          <w:lang w:eastAsia="zh-CN"/>
        </w:rPr>
        <w:lastRenderedPageBreak/>
        <w:t>д</w:t>
      </w:r>
      <w:proofErr w:type="spellEnd"/>
      <w:r w:rsidRPr="00B74948">
        <w:rPr>
          <w:rFonts w:ascii="Arial" w:hAnsi="Arial" w:cs="Arial"/>
          <w:sz w:val="24"/>
          <w:szCs w:val="24"/>
          <w:lang w:eastAsia="zh-CN"/>
        </w:rPr>
        <w:t>) выполнения мероприятий по сохранению и воспроизводству плодородия земель сельскохозяйственного назначения, включая мелиорированные земли;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B74948">
        <w:rPr>
          <w:rFonts w:ascii="Arial" w:hAnsi="Arial" w:cs="Arial"/>
          <w:sz w:val="24"/>
          <w:szCs w:val="24"/>
          <w:lang w:eastAsia="zh-CN"/>
        </w:rPr>
        <w:t xml:space="preserve">е) выполнения требований по предотвращению самовольного снятия, перемещения и уничтожения плодородного слоя почвы, а также порчи земель в результате нарушения правил обращения с пестицидами, </w:t>
      </w:r>
      <w:proofErr w:type="spellStart"/>
      <w:r w:rsidRPr="00B74948">
        <w:rPr>
          <w:rFonts w:ascii="Arial" w:hAnsi="Arial" w:cs="Arial"/>
          <w:sz w:val="24"/>
          <w:szCs w:val="24"/>
          <w:lang w:eastAsia="zh-CN"/>
        </w:rPr>
        <w:t>агрохимикатами</w:t>
      </w:r>
      <w:proofErr w:type="spellEnd"/>
      <w:r w:rsidRPr="00B74948">
        <w:rPr>
          <w:rFonts w:ascii="Arial" w:hAnsi="Arial" w:cs="Arial"/>
          <w:sz w:val="24"/>
          <w:szCs w:val="24"/>
          <w:lang w:eastAsia="zh-CN"/>
        </w:rPr>
        <w:t xml:space="preserve"> или иными опасными для здоровья людей и окружающей среды веществами и отходами и т.д.;</w:t>
      </w:r>
      <w:proofErr w:type="gramEnd"/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r w:rsidRPr="00B74948">
        <w:rPr>
          <w:rFonts w:ascii="Arial" w:hAnsi="Arial" w:cs="Arial"/>
          <w:sz w:val="24"/>
          <w:szCs w:val="24"/>
          <w:lang w:eastAsia="zh-CN"/>
        </w:rPr>
        <w:t>ж) предписаний, выданных муниципальными инспекторами в пределах компетенции, по вопросам соблюдения требований земельного законодательства и устранения нарушений в области земельных отношений.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B74948">
        <w:rPr>
          <w:rFonts w:ascii="Arial" w:hAnsi="Arial" w:cs="Arial"/>
          <w:sz w:val="24"/>
          <w:szCs w:val="24"/>
          <w:lang w:eastAsia="zh-CN"/>
        </w:rPr>
        <w:t xml:space="preserve">Перечень актов,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 размещен на официальном сайте </w:t>
      </w:r>
      <w:r w:rsidR="000111A8" w:rsidRPr="00B74948">
        <w:rPr>
          <w:rFonts w:ascii="Arial" w:hAnsi="Arial" w:cs="Arial"/>
          <w:sz w:val="24"/>
          <w:szCs w:val="24"/>
          <w:lang w:eastAsia="zh-CN"/>
        </w:rPr>
        <w:t>администрации, Совета депутатов и контрольно-счетной палаты городского округа Ступино Московской области</w:t>
      </w:r>
      <w:r w:rsidRPr="00B74948">
        <w:rPr>
          <w:rFonts w:ascii="Arial" w:hAnsi="Arial" w:cs="Arial"/>
          <w:sz w:val="24"/>
          <w:szCs w:val="24"/>
          <w:lang w:eastAsia="zh-CN"/>
        </w:rPr>
        <w:t xml:space="preserve">. </w:t>
      </w:r>
      <w:proofErr w:type="gramEnd"/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Функции муниципального </w:t>
      </w:r>
      <w:r w:rsidR="00B74948" w:rsidRPr="00B74948">
        <w:rPr>
          <w:rFonts w:ascii="Arial" w:hAnsi="Arial" w:cs="Arial"/>
          <w:sz w:val="24"/>
          <w:szCs w:val="24"/>
        </w:rPr>
        <w:t xml:space="preserve">земельного </w:t>
      </w:r>
      <w:r w:rsidRPr="00B74948">
        <w:rPr>
          <w:rFonts w:ascii="Arial" w:hAnsi="Arial" w:cs="Arial"/>
          <w:sz w:val="24"/>
          <w:szCs w:val="24"/>
        </w:rPr>
        <w:t xml:space="preserve">контроля администрация городского округа </w:t>
      </w:r>
      <w:r w:rsidR="00B74948" w:rsidRPr="00B74948">
        <w:rPr>
          <w:rFonts w:ascii="Arial" w:hAnsi="Arial" w:cs="Arial"/>
          <w:sz w:val="24"/>
          <w:szCs w:val="24"/>
        </w:rPr>
        <w:t>Ступино Московской области</w:t>
      </w:r>
      <w:r w:rsidRPr="00B74948">
        <w:rPr>
          <w:rFonts w:ascii="Arial" w:hAnsi="Arial" w:cs="Arial"/>
          <w:sz w:val="24"/>
          <w:szCs w:val="24"/>
        </w:rPr>
        <w:t xml:space="preserve"> осуществляет в отношении земельных участков, расположенных в границах муниципального образования «Городской округ </w:t>
      </w:r>
      <w:r w:rsidR="00B74948" w:rsidRPr="00B74948">
        <w:rPr>
          <w:rFonts w:ascii="Arial" w:hAnsi="Arial" w:cs="Arial"/>
          <w:sz w:val="24"/>
          <w:szCs w:val="24"/>
        </w:rPr>
        <w:t>Ступино</w:t>
      </w:r>
      <w:r w:rsidRPr="00B74948">
        <w:rPr>
          <w:rFonts w:ascii="Arial" w:hAnsi="Arial" w:cs="Arial"/>
          <w:sz w:val="24"/>
          <w:szCs w:val="24"/>
        </w:rPr>
        <w:t xml:space="preserve"> Московской области». 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2.5. Анализ и оценка рисков причинения вреда охраняемым законом ценностям.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Рисками причинения вреда охраняемым законом ценностям, возникающими в результате нарушения обязательных требований, являются: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74948">
        <w:rPr>
          <w:rFonts w:ascii="Arial" w:hAnsi="Arial" w:cs="Arial"/>
          <w:sz w:val="24"/>
          <w:szCs w:val="24"/>
        </w:rPr>
        <w:t>недополучение</w:t>
      </w:r>
      <w:proofErr w:type="spellEnd"/>
      <w:r w:rsidRPr="00B74948">
        <w:rPr>
          <w:rFonts w:ascii="Arial" w:hAnsi="Arial" w:cs="Arial"/>
          <w:sz w:val="24"/>
          <w:szCs w:val="24"/>
        </w:rPr>
        <w:t xml:space="preserve"> бюджетом муниципального образования денежных средств  от уплаты земельного налога и арендных платежей;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- нарушение имущественных прав участников земельных отношений;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- ухудшение экологических условий;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- возможность возникновения чрезвычайных ситуаций природного и техногенного характера;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- угроза причинения вреда жизни, здоровью граждан, животным, растениям, окружающей среде;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- причинение вреда земельному участку как объекту производства в сельском хозяйстве и природному объекту;</w:t>
      </w:r>
    </w:p>
    <w:p w:rsidR="00A84714" w:rsidRPr="00B74948" w:rsidRDefault="00A84714" w:rsidP="00837B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4948">
        <w:rPr>
          <w:rFonts w:ascii="Arial" w:hAnsi="Arial" w:cs="Arial"/>
          <w:sz w:val="24"/>
          <w:szCs w:val="24"/>
        </w:rPr>
        <w:t>произвольное (несистемное) использование земельных участков.</w:t>
      </w:r>
    </w:p>
    <w:p w:rsidR="00A84714" w:rsidRPr="00313392" w:rsidRDefault="00A84714" w:rsidP="00837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4714" w:rsidRPr="00EE7407" w:rsidRDefault="00B74948" w:rsidP="00A84714">
      <w:pPr>
        <w:autoSpaceDE w:val="0"/>
        <w:autoSpaceDN w:val="0"/>
        <w:adjustRightInd w:val="0"/>
        <w:ind w:firstLine="708"/>
        <w:jc w:val="center"/>
        <w:rPr>
          <w:rFonts w:ascii="Arial" w:eastAsia="Calibri" w:hAnsi="Arial" w:cs="Arial"/>
          <w:b/>
          <w:sz w:val="24"/>
          <w:szCs w:val="24"/>
        </w:rPr>
      </w:pPr>
      <w:r w:rsidRPr="00EE7407">
        <w:rPr>
          <w:rFonts w:ascii="Arial" w:eastAsia="Calibri" w:hAnsi="Arial" w:cs="Arial"/>
          <w:b/>
          <w:sz w:val="24"/>
          <w:szCs w:val="24"/>
        </w:rPr>
        <w:lastRenderedPageBreak/>
        <w:t>3</w:t>
      </w:r>
      <w:r w:rsidR="00A84714" w:rsidRPr="00EE7407">
        <w:rPr>
          <w:rFonts w:ascii="Arial" w:eastAsia="Calibri" w:hAnsi="Arial" w:cs="Arial"/>
          <w:b/>
          <w:sz w:val="24"/>
          <w:szCs w:val="24"/>
        </w:rPr>
        <w:t>. Перечень профилактических мероприятий, сроки (периодичность) их проведения</w:t>
      </w:r>
    </w:p>
    <w:p w:rsidR="00A84714" w:rsidRPr="0029611C" w:rsidRDefault="00A84714" w:rsidP="00A84714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4"/>
        <w:gridCol w:w="3632"/>
        <w:gridCol w:w="3324"/>
        <w:gridCol w:w="2348"/>
      </w:tblGrid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E740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E740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E740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Срок (периодичность) проведения</w:t>
            </w:r>
          </w:p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B7494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Размещение и поддержание в актуальном состоянии:</w:t>
            </w:r>
          </w:p>
          <w:p w:rsidR="00A84714" w:rsidRPr="00EE7407" w:rsidRDefault="00A84714" w:rsidP="00B7494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текстов нормативных правовых актов (их отдельных частей), содержащих обязательные требования, требования, установленные муниципальными правовыми актами городского округа </w:t>
            </w:r>
            <w:r w:rsidR="00B7494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>, оценка соблюдения которых является предметом осуществления муниципального земельного  контроля;</w:t>
            </w:r>
          </w:p>
          <w:p w:rsidR="00A84714" w:rsidRPr="00EE7407" w:rsidRDefault="00A84714" w:rsidP="00B7494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постоянно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Комитет по управлению имуществом администрации городского округа </w:t>
            </w:r>
            <w:r w:rsidR="00B7494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(далее - Комитет по управлению имуществом)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675CF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7407">
              <w:rPr>
                <w:rFonts w:ascii="Arial" w:hAnsi="Arial" w:cs="Arial"/>
                <w:sz w:val="24"/>
                <w:szCs w:val="24"/>
              </w:rPr>
              <w:t xml:space="preserve">Размещение и поддержание в актуальном состоянии размещенных на официальном сайте </w:t>
            </w:r>
            <w:r w:rsidR="00675CFA" w:rsidRPr="00EE7407">
              <w:rPr>
                <w:rFonts w:ascii="Arial" w:hAnsi="Arial" w:cs="Arial"/>
                <w:sz w:val="24"/>
                <w:szCs w:val="24"/>
                <w:lang w:eastAsia="zh-CN"/>
              </w:rPr>
              <w:t>администрации, Совета депутатов и контрольно-счетной палаты городского округа 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 в сети «Интернет»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 городского округа </w:t>
            </w:r>
            <w:r w:rsidR="00675CFA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оценка соблюдения которых является предметом осуществления муниципального земельного контроля.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BF0200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Информирование юридических лиц, индивидуальных предпринимателей, граждан по вопросам соблюдения обязательных требований, требований, установленных муниципальными правовыми актами городского округа </w:t>
            </w:r>
            <w:r w:rsidR="00BF0200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>, в том числе посредством: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BF0200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разработки и опубликования </w:t>
            </w:r>
            <w:r w:rsidR="00BF0200" w:rsidRPr="00EE7407">
              <w:rPr>
                <w:rFonts w:ascii="Arial" w:hAnsi="Arial" w:cs="Arial"/>
                <w:sz w:val="24"/>
                <w:szCs w:val="24"/>
                <w:lang w:eastAsia="zh-CN"/>
              </w:rPr>
              <w:t>на официальном сайте администрации, Совета депутатов и контрольно-счетной палаты городского округа 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 руководств по соблюдению обязательных требований, требований, установленных муниципальными правовыми актами городского округа </w:t>
            </w:r>
            <w:r w:rsidR="00BF0200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проведения семинаров и конференций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в течение года (по мере необходимости)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разъяснительной работы в средствах массовой информации и на официальном сайте администрации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устного консультирования по вопросам соблюдения обязательных требований,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>, письменных ответов на поступающие письменные обращения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В случае изменения обязательных требований и 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>, внесенных изменениях в действующие акты, сроках и порядке вступления их в действие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подготовка и распространение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E7407">
              <w:rPr>
                <w:rFonts w:ascii="Arial" w:hAnsi="Arial" w:cs="Arial"/>
                <w:sz w:val="24"/>
                <w:szCs w:val="24"/>
              </w:rPr>
              <w:t xml:space="preserve">Обобщение практики осуществления муниципального контроля в сфере земельно-имущественных отношений орган муниципального контроля и подготовка обзора практики осуществления муниципального контроля с указанием проблем их осуществления, наиболее часто встречающихся случаев нарушений обязательных требований,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lastRenderedPageBreak/>
              <w:t>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, а также размещение обзора </w:t>
            </w:r>
            <w:r w:rsidR="00AE02D8" w:rsidRPr="00EE7407">
              <w:rPr>
                <w:rFonts w:ascii="Arial" w:hAnsi="Arial" w:cs="Arial"/>
                <w:sz w:val="24"/>
                <w:szCs w:val="24"/>
                <w:lang w:eastAsia="zh-CN"/>
              </w:rPr>
              <w:t>на официальном сайте администрации, Совета депутатов и контрольно-счетной палаты городского округа 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не реже чем один раз в год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Объявление предостережений о недопустимости нарушения обязательных требований,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постоянно,</w:t>
            </w:r>
          </w:p>
          <w:p w:rsidR="00A84714" w:rsidRPr="00EE7407" w:rsidRDefault="00A84714" w:rsidP="00AE02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при наличии сведений о готовящихся нарушениях или о признаках нарушений обязательных требований, требований,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E02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Разъяснение при проведении проверочных мероприятий подконтрольным субъектам обязательных требований, требований установленных муниципальными правовыми актами городского округа 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по мере необходимости, </w:t>
            </w:r>
          </w:p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в течение года, в соответствии с утвержденными планами, в порядке внеплановых проверок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Осуществление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характера, проведение которых предусмотрено федеральными законами, положением о муниципальном контроле в сфере земельно-имущественных отношений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при необходимости, </w:t>
            </w:r>
          </w:p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в случаях, предусмотренных действующим законодательством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Размещение </w:t>
            </w:r>
            <w:r w:rsidR="00AE02D8" w:rsidRPr="00EE7407">
              <w:rPr>
                <w:rFonts w:ascii="Arial" w:hAnsi="Arial" w:cs="Arial"/>
                <w:sz w:val="24"/>
                <w:szCs w:val="24"/>
                <w:lang w:eastAsia="zh-CN"/>
              </w:rPr>
              <w:t>на официальном сайте администрации, Совета депутатов и контрольно-счетной палаты городского округа Ступино Московской области</w:t>
            </w:r>
            <w:r w:rsidRPr="00EE7407">
              <w:rPr>
                <w:rFonts w:ascii="Arial" w:hAnsi="Arial" w:cs="Arial"/>
                <w:sz w:val="24"/>
                <w:szCs w:val="24"/>
              </w:rPr>
              <w:t xml:space="preserve"> материалов с ответами на наиболее часто </w:t>
            </w: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встречающиеся вопросы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rPr>
          <w:trHeight w:val="1523"/>
        </w:trPr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Проведение мониторинга и оценки развития Программы и  эффективности и результативности профилактических мероприятий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ежегодно в срок до 1 февраля года, следующего за годом утверждения Программы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Разработка Программы на 2023 год 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до 20 декабря</w:t>
            </w:r>
          </w:p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2022 года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12</w:t>
            </w:r>
          </w:p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Профилактический визит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  <w:lang w:val="en-US"/>
              </w:rPr>
              <w:t xml:space="preserve">I-IV </w:t>
            </w:r>
            <w:r w:rsidRPr="00EE7407">
              <w:rPr>
                <w:rFonts w:ascii="Arial" w:hAnsi="Arial" w:cs="Arial"/>
                <w:sz w:val="24"/>
                <w:szCs w:val="24"/>
              </w:rPr>
              <w:t>квартал 2022 года</w:t>
            </w:r>
          </w:p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  <w:tr w:rsidR="00AE02D8" w:rsidRPr="00EE7407" w:rsidTr="00A84714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E02D8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 xml:space="preserve">Подготовка и опубликование  информации о реализации мероприятий по профилактике нарушений обязательных требований, требований, установленных муниципальными правовыми актами городского округа </w:t>
            </w:r>
            <w:r w:rsidR="00EE7407" w:rsidRPr="00EE7407">
              <w:rPr>
                <w:rFonts w:ascii="Arial" w:hAnsi="Arial" w:cs="Arial"/>
                <w:sz w:val="24"/>
                <w:szCs w:val="24"/>
              </w:rPr>
              <w:t>Ступино Московской облас</w:t>
            </w:r>
            <w:r w:rsidR="00AE02D8" w:rsidRPr="00EE7407">
              <w:rPr>
                <w:rFonts w:ascii="Arial" w:hAnsi="Arial" w:cs="Arial"/>
                <w:sz w:val="24"/>
                <w:szCs w:val="24"/>
              </w:rPr>
              <w:t>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iCs/>
                <w:sz w:val="24"/>
                <w:szCs w:val="24"/>
              </w:rPr>
              <w:t>постоянно в течение года (по мере необходимости)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</w:tcPr>
          <w:p w:rsidR="00A84714" w:rsidRPr="00EE7407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7407">
              <w:rPr>
                <w:rFonts w:ascii="Arial" w:hAnsi="Arial" w:cs="Arial"/>
                <w:sz w:val="24"/>
                <w:szCs w:val="24"/>
              </w:rPr>
              <w:t>Комитет по управлению имуществом</w:t>
            </w:r>
          </w:p>
        </w:tc>
      </w:tr>
    </w:tbl>
    <w:p w:rsidR="00A84714" w:rsidRPr="00EE7407" w:rsidRDefault="00A84714" w:rsidP="00A847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84714" w:rsidRPr="00EE7407" w:rsidRDefault="00A84714" w:rsidP="00A8471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84714" w:rsidRDefault="00D4605B" w:rsidP="00A8471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84714" w:rsidRPr="00EE7407">
        <w:rPr>
          <w:rFonts w:ascii="Arial" w:hAnsi="Arial" w:cs="Arial"/>
          <w:b/>
          <w:sz w:val="24"/>
          <w:szCs w:val="24"/>
        </w:rPr>
        <w:t>. Показатели результативности и эффективности программы</w:t>
      </w:r>
      <w:r w:rsidR="00A84714">
        <w:rPr>
          <w:b/>
          <w:sz w:val="28"/>
          <w:szCs w:val="28"/>
        </w:rPr>
        <w:t xml:space="preserve"> профилактики</w:t>
      </w:r>
    </w:p>
    <w:p w:rsidR="00D4605B" w:rsidRPr="00B01A7E" w:rsidRDefault="00D4605B" w:rsidP="00A8471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562"/>
        <w:gridCol w:w="3191"/>
      </w:tblGrid>
      <w:tr w:rsidR="00A84714" w:rsidRPr="00D4605B" w:rsidTr="00A84714">
        <w:tc>
          <w:tcPr>
            <w:tcW w:w="817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05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D4605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D4605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2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</w:tcPr>
          <w:p w:rsidR="00A84714" w:rsidRPr="00D4605B" w:rsidRDefault="00A84714" w:rsidP="001B37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Величина</w:t>
            </w:r>
          </w:p>
        </w:tc>
      </w:tr>
      <w:tr w:rsidR="00A84714" w:rsidRPr="00D4605B" w:rsidTr="00A84714">
        <w:tc>
          <w:tcPr>
            <w:tcW w:w="817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3191" w:type="dxa"/>
          </w:tcPr>
          <w:p w:rsidR="00A84714" w:rsidRPr="00D4605B" w:rsidRDefault="00A84714" w:rsidP="001B37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4605B">
              <w:rPr>
                <w:rFonts w:ascii="Arial" w:hAnsi="Arial" w:cs="Arial"/>
                <w:sz w:val="24"/>
                <w:szCs w:val="24"/>
              </w:rPr>
              <w:t>100 % от планируемых</w:t>
            </w:r>
            <w:proofErr w:type="gramEnd"/>
          </w:p>
        </w:tc>
      </w:tr>
      <w:tr w:rsidR="00A84714" w:rsidRPr="00D4605B" w:rsidTr="00A84714">
        <w:tc>
          <w:tcPr>
            <w:tcW w:w="817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Вовлечение подконтрольных субъектов  во взаимодействие с органом муниципального контроля</w:t>
            </w:r>
          </w:p>
        </w:tc>
        <w:tc>
          <w:tcPr>
            <w:tcW w:w="3191" w:type="dxa"/>
          </w:tcPr>
          <w:p w:rsidR="00A84714" w:rsidRPr="00D4605B" w:rsidRDefault="00A84714" w:rsidP="001B37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 xml:space="preserve">100 % от числа </w:t>
            </w:r>
            <w:proofErr w:type="gramStart"/>
            <w:r w:rsidRPr="00D4605B">
              <w:rPr>
                <w:rFonts w:ascii="Arial" w:hAnsi="Arial" w:cs="Arial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A84714" w:rsidRPr="00D4605B" w:rsidTr="00A84714">
        <w:tc>
          <w:tcPr>
            <w:tcW w:w="817" w:type="dxa"/>
          </w:tcPr>
          <w:p w:rsidR="00A84714" w:rsidRPr="00D4605B" w:rsidRDefault="00A84714" w:rsidP="00A84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62" w:type="dxa"/>
          </w:tcPr>
          <w:p w:rsidR="00A84714" w:rsidRPr="00D4605B" w:rsidRDefault="00AE02D8" w:rsidP="00A84714">
            <w:pPr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 xml:space="preserve">Утверждение </w:t>
            </w:r>
            <w:r w:rsidR="00A84714" w:rsidRPr="00D4605B">
              <w:rPr>
                <w:rFonts w:ascii="Arial" w:hAnsi="Arial" w:cs="Arial"/>
                <w:sz w:val="24"/>
                <w:szCs w:val="24"/>
              </w:rPr>
              <w:t>доклада, содержащего результаты обобщения правоприменительной практики по осуществлению муниципального</w:t>
            </w:r>
            <w:r w:rsidRPr="00D4605B">
              <w:rPr>
                <w:rFonts w:ascii="Arial" w:hAnsi="Arial" w:cs="Arial"/>
                <w:sz w:val="24"/>
                <w:szCs w:val="24"/>
              </w:rPr>
              <w:t xml:space="preserve"> земельного </w:t>
            </w:r>
            <w:r w:rsidR="00A84714" w:rsidRPr="00D4605B">
              <w:rPr>
                <w:rFonts w:ascii="Arial" w:hAnsi="Arial" w:cs="Arial"/>
                <w:sz w:val="24"/>
                <w:szCs w:val="24"/>
              </w:rPr>
              <w:t xml:space="preserve"> контроля, его опубликование</w:t>
            </w:r>
          </w:p>
        </w:tc>
        <w:tc>
          <w:tcPr>
            <w:tcW w:w="3191" w:type="dxa"/>
          </w:tcPr>
          <w:p w:rsidR="00A84714" w:rsidRPr="00D4605B" w:rsidRDefault="00A84714" w:rsidP="001B37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D4605B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D4605B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A84714" w:rsidRPr="00D4605B" w:rsidTr="00A84714">
        <w:tc>
          <w:tcPr>
            <w:tcW w:w="817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A84714" w:rsidRPr="00D4605B" w:rsidRDefault="00A84714" w:rsidP="00A8471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</w:t>
            </w:r>
            <w:r w:rsidR="00AE02D8" w:rsidRPr="00D4605B">
              <w:rPr>
                <w:rFonts w:ascii="Arial" w:hAnsi="Arial" w:cs="Arial"/>
                <w:sz w:val="24"/>
                <w:szCs w:val="24"/>
              </w:rPr>
              <w:t>льного закона от 31 июля 2021</w:t>
            </w:r>
            <w:r w:rsidRPr="00D460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05B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Pr="00D4605B">
              <w:rPr>
                <w:rFonts w:ascii="Arial" w:hAnsi="Arial" w:cs="Arial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91" w:type="dxa"/>
          </w:tcPr>
          <w:p w:rsidR="00A84714" w:rsidRPr="00D4605B" w:rsidRDefault="00A84714" w:rsidP="001B37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60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</w:tbl>
    <w:p w:rsidR="00837BF0" w:rsidRDefault="00837BF0" w:rsidP="00D4605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84714" w:rsidRPr="00D4605B" w:rsidRDefault="00A84714" w:rsidP="001B3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605B">
        <w:rPr>
          <w:rFonts w:ascii="Arial" w:hAnsi="Arial" w:cs="Arial"/>
          <w:sz w:val="24"/>
          <w:szCs w:val="24"/>
        </w:rPr>
        <w:lastRenderedPageBreak/>
        <w:t xml:space="preserve">Ожидаемый результат: снижение </w:t>
      </w:r>
      <w:proofErr w:type="gramStart"/>
      <w:r w:rsidRPr="00D4605B">
        <w:rPr>
          <w:rFonts w:ascii="Arial" w:hAnsi="Arial" w:cs="Arial"/>
          <w:sz w:val="24"/>
          <w:szCs w:val="24"/>
        </w:rPr>
        <w:t>количества выявленных нарушений требований законодательства</w:t>
      </w:r>
      <w:proofErr w:type="gramEnd"/>
      <w:r w:rsidRPr="00D4605B">
        <w:rPr>
          <w:rFonts w:ascii="Arial" w:hAnsi="Arial" w:cs="Arial"/>
          <w:sz w:val="24"/>
          <w:szCs w:val="24"/>
        </w:rPr>
        <w:t xml:space="preserve"> в сфере земельных отношений при увеличении количества и качества проводимых профилактических мероприятий.</w:t>
      </w:r>
    </w:p>
    <w:sectPr w:rsidR="00A84714" w:rsidRPr="00D4605B" w:rsidSect="00A84714"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6B2" w:rsidRDefault="00CE66B2" w:rsidP="0075332C">
      <w:r>
        <w:separator/>
      </w:r>
    </w:p>
  </w:endnote>
  <w:endnote w:type="continuationSeparator" w:id="0">
    <w:p w:rsidR="00CE66B2" w:rsidRDefault="00CE66B2" w:rsidP="00753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6B2" w:rsidRDefault="00CE66B2" w:rsidP="0075332C">
      <w:r>
        <w:separator/>
      </w:r>
    </w:p>
  </w:footnote>
  <w:footnote w:type="continuationSeparator" w:id="0">
    <w:p w:rsidR="00CE66B2" w:rsidRDefault="00CE66B2" w:rsidP="007533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449B"/>
    <w:multiLevelType w:val="multilevel"/>
    <w:tmpl w:val="6212E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25369"/>
    <w:multiLevelType w:val="multilevel"/>
    <w:tmpl w:val="60EEDF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F47566"/>
    <w:multiLevelType w:val="multilevel"/>
    <w:tmpl w:val="528C47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ascii="Arial" w:eastAsia="Batang" w:hAnsi="Arial" w:cs="Arial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31D2127F"/>
    <w:multiLevelType w:val="singleLevel"/>
    <w:tmpl w:val="8200D4BA"/>
    <w:lvl w:ilvl="0">
      <w:start w:val="1"/>
      <w:numFmt w:val="bullet"/>
      <w:pStyle w:val="Bulle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84912BE"/>
    <w:multiLevelType w:val="hybridMultilevel"/>
    <w:tmpl w:val="7A5A33E6"/>
    <w:lvl w:ilvl="0" w:tplc="1D6878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A78606B"/>
    <w:multiLevelType w:val="hybridMultilevel"/>
    <w:tmpl w:val="6422E78A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42502C74"/>
    <w:multiLevelType w:val="hybridMultilevel"/>
    <w:tmpl w:val="53622CE0"/>
    <w:lvl w:ilvl="0" w:tplc="C76CF0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412F87"/>
    <w:multiLevelType w:val="hybridMultilevel"/>
    <w:tmpl w:val="3498017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6AEF1466"/>
    <w:multiLevelType w:val="hybridMultilevel"/>
    <w:tmpl w:val="CEFC458C"/>
    <w:lvl w:ilvl="0" w:tplc="1942448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6E5AEB"/>
    <w:multiLevelType w:val="multilevel"/>
    <w:tmpl w:val="5A7EEA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1191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198"/>
    <w:rsid w:val="000107CE"/>
    <w:rsid w:val="000111A8"/>
    <w:rsid w:val="00011FFB"/>
    <w:rsid w:val="00016787"/>
    <w:rsid w:val="00016E20"/>
    <w:rsid w:val="00022723"/>
    <w:rsid w:val="000239FE"/>
    <w:rsid w:val="00026C24"/>
    <w:rsid w:val="00032393"/>
    <w:rsid w:val="00037594"/>
    <w:rsid w:val="00044F6C"/>
    <w:rsid w:val="00060233"/>
    <w:rsid w:val="00062F38"/>
    <w:rsid w:val="00063613"/>
    <w:rsid w:val="0006561C"/>
    <w:rsid w:val="00074235"/>
    <w:rsid w:val="0008331D"/>
    <w:rsid w:val="000916E9"/>
    <w:rsid w:val="000B1A96"/>
    <w:rsid w:val="000B67CF"/>
    <w:rsid w:val="000C2266"/>
    <w:rsid w:val="000C6323"/>
    <w:rsid w:val="000D76DF"/>
    <w:rsid w:val="000E1807"/>
    <w:rsid w:val="000E5422"/>
    <w:rsid w:val="000E583A"/>
    <w:rsid w:val="00103852"/>
    <w:rsid w:val="001041BF"/>
    <w:rsid w:val="00105E30"/>
    <w:rsid w:val="00105EE5"/>
    <w:rsid w:val="00116095"/>
    <w:rsid w:val="0011778F"/>
    <w:rsid w:val="001247C0"/>
    <w:rsid w:val="00126DE2"/>
    <w:rsid w:val="001357EC"/>
    <w:rsid w:val="001417D2"/>
    <w:rsid w:val="00147951"/>
    <w:rsid w:val="001527D1"/>
    <w:rsid w:val="00157C79"/>
    <w:rsid w:val="0016051C"/>
    <w:rsid w:val="0016399B"/>
    <w:rsid w:val="00163B04"/>
    <w:rsid w:val="001761B1"/>
    <w:rsid w:val="00182675"/>
    <w:rsid w:val="00192512"/>
    <w:rsid w:val="00196731"/>
    <w:rsid w:val="001A53A8"/>
    <w:rsid w:val="001B0FBA"/>
    <w:rsid w:val="001B2F09"/>
    <w:rsid w:val="001B3186"/>
    <w:rsid w:val="001B37CA"/>
    <w:rsid w:val="001B3A3F"/>
    <w:rsid w:val="001B474F"/>
    <w:rsid w:val="001B5991"/>
    <w:rsid w:val="001C05B0"/>
    <w:rsid w:val="001C179E"/>
    <w:rsid w:val="001D13E7"/>
    <w:rsid w:val="001D30B6"/>
    <w:rsid w:val="001D64FF"/>
    <w:rsid w:val="001E6186"/>
    <w:rsid w:val="001F50BC"/>
    <w:rsid w:val="00201723"/>
    <w:rsid w:val="00205F11"/>
    <w:rsid w:val="00206256"/>
    <w:rsid w:val="002120FD"/>
    <w:rsid w:val="002178E7"/>
    <w:rsid w:val="00223264"/>
    <w:rsid w:val="00224637"/>
    <w:rsid w:val="002253D0"/>
    <w:rsid w:val="00226CA1"/>
    <w:rsid w:val="00230C9D"/>
    <w:rsid w:val="002370B0"/>
    <w:rsid w:val="00237775"/>
    <w:rsid w:val="00250E53"/>
    <w:rsid w:val="00260C89"/>
    <w:rsid w:val="00262B67"/>
    <w:rsid w:val="002700F0"/>
    <w:rsid w:val="00273B79"/>
    <w:rsid w:val="002742B5"/>
    <w:rsid w:val="00284343"/>
    <w:rsid w:val="0028723C"/>
    <w:rsid w:val="00292ED1"/>
    <w:rsid w:val="00293B6A"/>
    <w:rsid w:val="00294FBB"/>
    <w:rsid w:val="00297031"/>
    <w:rsid w:val="002A469C"/>
    <w:rsid w:val="002B3B35"/>
    <w:rsid w:val="002B5526"/>
    <w:rsid w:val="002B5E49"/>
    <w:rsid w:val="002B7BF8"/>
    <w:rsid w:val="002C00F1"/>
    <w:rsid w:val="002C1D9F"/>
    <w:rsid w:val="002C6CA2"/>
    <w:rsid w:val="002C7049"/>
    <w:rsid w:val="002D0BDE"/>
    <w:rsid w:val="002D1952"/>
    <w:rsid w:val="002D1BAB"/>
    <w:rsid w:val="002D3D3C"/>
    <w:rsid w:val="002D4998"/>
    <w:rsid w:val="002E4692"/>
    <w:rsid w:val="002F3597"/>
    <w:rsid w:val="002F529B"/>
    <w:rsid w:val="003014C1"/>
    <w:rsid w:val="00301FB7"/>
    <w:rsid w:val="00307ED1"/>
    <w:rsid w:val="003118B9"/>
    <w:rsid w:val="00315AF5"/>
    <w:rsid w:val="00317123"/>
    <w:rsid w:val="003171CD"/>
    <w:rsid w:val="003217C2"/>
    <w:rsid w:val="003217E3"/>
    <w:rsid w:val="003515D8"/>
    <w:rsid w:val="00355FC8"/>
    <w:rsid w:val="003668EA"/>
    <w:rsid w:val="0037033C"/>
    <w:rsid w:val="00375308"/>
    <w:rsid w:val="00380229"/>
    <w:rsid w:val="00390BA6"/>
    <w:rsid w:val="00390E12"/>
    <w:rsid w:val="00391775"/>
    <w:rsid w:val="003A31EE"/>
    <w:rsid w:val="003B214F"/>
    <w:rsid w:val="003B5F3B"/>
    <w:rsid w:val="003C4309"/>
    <w:rsid w:val="003C76E8"/>
    <w:rsid w:val="003D6A45"/>
    <w:rsid w:val="003D7058"/>
    <w:rsid w:val="003D7ACF"/>
    <w:rsid w:val="003F3311"/>
    <w:rsid w:val="0040673A"/>
    <w:rsid w:val="00414087"/>
    <w:rsid w:val="00415D3F"/>
    <w:rsid w:val="0042397A"/>
    <w:rsid w:val="0042405B"/>
    <w:rsid w:val="00427242"/>
    <w:rsid w:val="00433235"/>
    <w:rsid w:val="004344C6"/>
    <w:rsid w:val="004377BE"/>
    <w:rsid w:val="004542E8"/>
    <w:rsid w:val="00455462"/>
    <w:rsid w:val="004555B9"/>
    <w:rsid w:val="00455E55"/>
    <w:rsid w:val="00460A68"/>
    <w:rsid w:val="00461229"/>
    <w:rsid w:val="00467918"/>
    <w:rsid w:val="00475B87"/>
    <w:rsid w:val="00481FF5"/>
    <w:rsid w:val="004827B2"/>
    <w:rsid w:val="00482979"/>
    <w:rsid w:val="00484131"/>
    <w:rsid w:val="00494F3E"/>
    <w:rsid w:val="004A4E0A"/>
    <w:rsid w:val="004B232E"/>
    <w:rsid w:val="004B53CB"/>
    <w:rsid w:val="004C125F"/>
    <w:rsid w:val="004C280F"/>
    <w:rsid w:val="004D5217"/>
    <w:rsid w:val="004D5E63"/>
    <w:rsid w:val="004E60B2"/>
    <w:rsid w:val="004F1D1A"/>
    <w:rsid w:val="004F4B10"/>
    <w:rsid w:val="004F715F"/>
    <w:rsid w:val="005003D9"/>
    <w:rsid w:val="005016F3"/>
    <w:rsid w:val="00517E7D"/>
    <w:rsid w:val="0052038C"/>
    <w:rsid w:val="00523A34"/>
    <w:rsid w:val="005263B8"/>
    <w:rsid w:val="005338B5"/>
    <w:rsid w:val="00534B1F"/>
    <w:rsid w:val="00534F9B"/>
    <w:rsid w:val="00535B91"/>
    <w:rsid w:val="00543586"/>
    <w:rsid w:val="00545114"/>
    <w:rsid w:val="00550EFC"/>
    <w:rsid w:val="00554889"/>
    <w:rsid w:val="005614DE"/>
    <w:rsid w:val="005615E3"/>
    <w:rsid w:val="005646FF"/>
    <w:rsid w:val="00580AE9"/>
    <w:rsid w:val="005812D6"/>
    <w:rsid w:val="0058464C"/>
    <w:rsid w:val="00585685"/>
    <w:rsid w:val="00586F4C"/>
    <w:rsid w:val="00590D02"/>
    <w:rsid w:val="005965DF"/>
    <w:rsid w:val="005A0ADD"/>
    <w:rsid w:val="005B41A7"/>
    <w:rsid w:val="005B5C5F"/>
    <w:rsid w:val="005B6851"/>
    <w:rsid w:val="005C3B4B"/>
    <w:rsid w:val="005D51FC"/>
    <w:rsid w:val="005E4DC7"/>
    <w:rsid w:val="005F177F"/>
    <w:rsid w:val="005F3885"/>
    <w:rsid w:val="00613503"/>
    <w:rsid w:val="00613995"/>
    <w:rsid w:val="00614091"/>
    <w:rsid w:val="00632B20"/>
    <w:rsid w:val="0063331D"/>
    <w:rsid w:val="00635837"/>
    <w:rsid w:val="00642EB0"/>
    <w:rsid w:val="0064656A"/>
    <w:rsid w:val="00656416"/>
    <w:rsid w:val="00667068"/>
    <w:rsid w:val="00675BBA"/>
    <w:rsid w:val="00675CFA"/>
    <w:rsid w:val="00682332"/>
    <w:rsid w:val="00695206"/>
    <w:rsid w:val="006956EB"/>
    <w:rsid w:val="006A43CC"/>
    <w:rsid w:val="006A6A69"/>
    <w:rsid w:val="006A78B4"/>
    <w:rsid w:val="006B4911"/>
    <w:rsid w:val="006C2A30"/>
    <w:rsid w:val="006C2AA6"/>
    <w:rsid w:val="006C5BD9"/>
    <w:rsid w:val="006D66DE"/>
    <w:rsid w:val="006D6F2F"/>
    <w:rsid w:val="006D7447"/>
    <w:rsid w:val="006E0AA8"/>
    <w:rsid w:val="006E2309"/>
    <w:rsid w:val="006F4375"/>
    <w:rsid w:val="006F56B9"/>
    <w:rsid w:val="0070379F"/>
    <w:rsid w:val="00705537"/>
    <w:rsid w:val="00713A52"/>
    <w:rsid w:val="00723C1A"/>
    <w:rsid w:val="00732452"/>
    <w:rsid w:val="00732561"/>
    <w:rsid w:val="00736212"/>
    <w:rsid w:val="0074040A"/>
    <w:rsid w:val="00740493"/>
    <w:rsid w:val="007419FA"/>
    <w:rsid w:val="00743A33"/>
    <w:rsid w:val="00745659"/>
    <w:rsid w:val="0074648E"/>
    <w:rsid w:val="0075061A"/>
    <w:rsid w:val="0075332C"/>
    <w:rsid w:val="00763D47"/>
    <w:rsid w:val="00765BEA"/>
    <w:rsid w:val="00766DAF"/>
    <w:rsid w:val="00767ED9"/>
    <w:rsid w:val="00773899"/>
    <w:rsid w:val="007900F9"/>
    <w:rsid w:val="0079770A"/>
    <w:rsid w:val="007A291F"/>
    <w:rsid w:val="007A5F24"/>
    <w:rsid w:val="007A7E08"/>
    <w:rsid w:val="007C105C"/>
    <w:rsid w:val="007C3AF3"/>
    <w:rsid w:val="007C4339"/>
    <w:rsid w:val="007C5123"/>
    <w:rsid w:val="007C5BA2"/>
    <w:rsid w:val="007D6560"/>
    <w:rsid w:val="007D77E3"/>
    <w:rsid w:val="007E48EB"/>
    <w:rsid w:val="007E4EB6"/>
    <w:rsid w:val="007E5C6B"/>
    <w:rsid w:val="007E61F2"/>
    <w:rsid w:val="007E7D7E"/>
    <w:rsid w:val="007F212A"/>
    <w:rsid w:val="008026FF"/>
    <w:rsid w:val="00806591"/>
    <w:rsid w:val="0081109A"/>
    <w:rsid w:val="0081621C"/>
    <w:rsid w:val="008211EC"/>
    <w:rsid w:val="00826CDF"/>
    <w:rsid w:val="00834AAB"/>
    <w:rsid w:val="008350D6"/>
    <w:rsid w:val="00836BE1"/>
    <w:rsid w:val="008378CA"/>
    <w:rsid w:val="00837BF0"/>
    <w:rsid w:val="00843D2A"/>
    <w:rsid w:val="00846229"/>
    <w:rsid w:val="00852D63"/>
    <w:rsid w:val="00854A92"/>
    <w:rsid w:val="00863D37"/>
    <w:rsid w:val="00877814"/>
    <w:rsid w:val="00880D89"/>
    <w:rsid w:val="00895BA2"/>
    <w:rsid w:val="008971FA"/>
    <w:rsid w:val="008A21D6"/>
    <w:rsid w:val="008A3461"/>
    <w:rsid w:val="008A42EA"/>
    <w:rsid w:val="008A4916"/>
    <w:rsid w:val="008A4A8F"/>
    <w:rsid w:val="008A4C54"/>
    <w:rsid w:val="008B196C"/>
    <w:rsid w:val="008B4BBF"/>
    <w:rsid w:val="008B4D26"/>
    <w:rsid w:val="008C0B31"/>
    <w:rsid w:val="008C197B"/>
    <w:rsid w:val="008C2DA9"/>
    <w:rsid w:val="008F0727"/>
    <w:rsid w:val="008F29E0"/>
    <w:rsid w:val="0090141A"/>
    <w:rsid w:val="00902FC0"/>
    <w:rsid w:val="00903059"/>
    <w:rsid w:val="00905F32"/>
    <w:rsid w:val="009064CC"/>
    <w:rsid w:val="009065E2"/>
    <w:rsid w:val="00907729"/>
    <w:rsid w:val="00910669"/>
    <w:rsid w:val="00916C34"/>
    <w:rsid w:val="009261D1"/>
    <w:rsid w:val="0094496D"/>
    <w:rsid w:val="00947659"/>
    <w:rsid w:val="009562F8"/>
    <w:rsid w:val="00960C74"/>
    <w:rsid w:val="00961DCA"/>
    <w:rsid w:val="00966C92"/>
    <w:rsid w:val="00970BB4"/>
    <w:rsid w:val="00972CAE"/>
    <w:rsid w:val="00976A12"/>
    <w:rsid w:val="0098108A"/>
    <w:rsid w:val="009814E6"/>
    <w:rsid w:val="0098619C"/>
    <w:rsid w:val="00986E79"/>
    <w:rsid w:val="009909B9"/>
    <w:rsid w:val="00992B45"/>
    <w:rsid w:val="009A0A97"/>
    <w:rsid w:val="009A6791"/>
    <w:rsid w:val="009A6A51"/>
    <w:rsid w:val="009D12CD"/>
    <w:rsid w:val="009D3817"/>
    <w:rsid w:val="009E121E"/>
    <w:rsid w:val="009E4583"/>
    <w:rsid w:val="009E6D54"/>
    <w:rsid w:val="009F0720"/>
    <w:rsid w:val="009F414E"/>
    <w:rsid w:val="009F57E1"/>
    <w:rsid w:val="00A01B39"/>
    <w:rsid w:val="00A01CD1"/>
    <w:rsid w:val="00A0340C"/>
    <w:rsid w:val="00A11360"/>
    <w:rsid w:val="00A13F83"/>
    <w:rsid w:val="00A13FF7"/>
    <w:rsid w:val="00A23586"/>
    <w:rsid w:val="00A24876"/>
    <w:rsid w:val="00A266B7"/>
    <w:rsid w:val="00A3291A"/>
    <w:rsid w:val="00A32E55"/>
    <w:rsid w:val="00A33F5D"/>
    <w:rsid w:val="00A35F33"/>
    <w:rsid w:val="00A40B0C"/>
    <w:rsid w:val="00A413A4"/>
    <w:rsid w:val="00A4285C"/>
    <w:rsid w:val="00A47DBD"/>
    <w:rsid w:val="00A52148"/>
    <w:rsid w:val="00A60065"/>
    <w:rsid w:val="00A646D0"/>
    <w:rsid w:val="00A6573F"/>
    <w:rsid w:val="00A7350A"/>
    <w:rsid w:val="00A84714"/>
    <w:rsid w:val="00A86C1F"/>
    <w:rsid w:val="00A90F6E"/>
    <w:rsid w:val="00AA0AF9"/>
    <w:rsid w:val="00AA49E4"/>
    <w:rsid w:val="00AB2DAE"/>
    <w:rsid w:val="00AB61BD"/>
    <w:rsid w:val="00AC1F9B"/>
    <w:rsid w:val="00AC657D"/>
    <w:rsid w:val="00AD1960"/>
    <w:rsid w:val="00AE02D8"/>
    <w:rsid w:val="00AE05A9"/>
    <w:rsid w:val="00AE1F3B"/>
    <w:rsid w:val="00AE477C"/>
    <w:rsid w:val="00AE68EF"/>
    <w:rsid w:val="00AE7853"/>
    <w:rsid w:val="00AF346E"/>
    <w:rsid w:val="00AF5912"/>
    <w:rsid w:val="00B018D0"/>
    <w:rsid w:val="00B07176"/>
    <w:rsid w:val="00B23198"/>
    <w:rsid w:val="00B233BF"/>
    <w:rsid w:val="00B32B56"/>
    <w:rsid w:val="00B32E6C"/>
    <w:rsid w:val="00B3481D"/>
    <w:rsid w:val="00B436C8"/>
    <w:rsid w:val="00B47407"/>
    <w:rsid w:val="00B52624"/>
    <w:rsid w:val="00B52E33"/>
    <w:rsid w:val="00B54EBF"/>
    <w:rsid w:val="00B62A1A"/>
    <w:rsid w:val="00B62E2F"/>
    <w:rsid w:val="00B63EC2"/>
    <w:rsid w:val="00B64DE2"/>
    <w:rsid w:val="00B65898"/>
    <w:rsid w:val="00B666BB"/>
    <w:rsid w:val="00B70D13"/>
    <w:rsid w:val="00B74948"/>
    <w:rsid w:val="00B76998"/>
    <w:rsid w:val="00B833F3"/>
    <w:rsid w:val="00BA0825"/>
    <w:rsid w:val="00BA3503"/>
    <w:rsid w:val="00BA41A5"/>
    <w:rsid w:val="00BA6CD3"/>
    <w:rsid w:val="00BA6E54"/>
    <w:rsid w:val="00BA7FD4"/>
    <w:rsid w:val="00BB29A9"/>
    <w:rsid w:val="00BB4955"/>
    <w:rsid w:val="00BB5EFF"/>
    <w:rsid w:val="00BC300F"/>
    <w:rsid w:val="00BC6674"/>
    <w:rsid w:val="00BD3AEA"/>
    <w:rsid w:val="00BD68AF"/>
    <w:rsid w:val="00BE462A"/>
    <w:rsid w:val="00BE6EB7"/>
    <w:rsid w:val="00BF0200"/>
    <w:rsid w:val="00C06F7F"/>
    <w:rsid w:val="00C10AFF"/>
    <w:rsid w:val="00C20647"/>
    <w:rsid w:val="00C2446C"/>
    <w:rsid w:val="00C31C02"/>
    <w:rsid w:val="00C32BF1"/>
    <w:rsid w:val="00C33561"/>
    <w:rsid w:val="00C36647"/>
    <w:rsid w:val="00C4588D"/>
    <w:rsid w:val="00C46866"/>
    <w:rsid w:val="00C5737C"/>
    <w:rsid w:val="00C82BBA"/>
    <w:rsid w:val="00C84478"/>
    <w:rsid w:val="00C875AA"/>
    <w:rsid w:val="00C964F3"/>
    <w:rsid w:val="00C96F8F"/>
    <w:rsid w:val="00CA593D"/>
    <w:rsid w:val="00CB5246"/>
    <w:rsid w:val="00CB66D7"/>
    <w:rsid w:val="00CC20B9"/>
    <w:rsid w:val="00CC6E33"/>
    <w:rsid w:val="00CD078B"/>
    <w:rsid w:val="00CD2099"/>
    <w:rsid w:val="00CE2C16"/>
    <w:rsid w:val="00CE66B2"/>
    <w:rsid w:val="00D00398"/>
    <w:rsid w:val="00D006C8"/>
    <w:rsid w:val="00D013FC"/>
    <w:rsid w:val="00D022A5"/>
    <w:rsid w:val="00D02309"/>
    <w:rsid w:val="00D06B9C"/>
    <w:rsid w:val="00D074E7"/>
    <w:rsid w:val="00D07F64"/>
    <w:rsid w:val="00D135C9"/>
    <w:rsid w:val="00D14C3A"/>
    <w:rsid w:val="00D156CE"/>
    <w:rsid w:val="00D25587"/>
    <w:rsid w:val="00D25901"/>
    <w:rsid w:val="00D30071"/>
    <w:rsid w:val="00D30CAE"/>
    <w:rsid w:val="00D35B33"/>
    <w:rsid w:val="00D36E34"/>
    <w:rsid w:val="00D43550"/>
    <w:rsid w:val="00D4605B"/>
    <w:rsid w:val="00D47085"/>
    <w:rsid w:val="00D5349A"/>
    <w:rsid w:val="00D54919"/>
    <w:rsid w:val="00D5566B"/>
    <w:rsid w:val="00D627A5"/>
    <w:rsid w:val="00D63FBA"/>
    <w:rsid w:val="00D678B8"/>
    <w:rsid w:val="00D70814"/>
    <w:rsid w:val="00D7148D"/>
    <w:rsid w:val="00D7261C"/>
    <w:rsid w:val="00D730ED"/>
    <w:rsid w:val="00D73B3C"/>
    <w:rsid w:val="00D73F0A"/>
    <w:rsid w:val="00D8510B"/>
    <w:rsid w:val="00D92C3E"/>
    <w:rsid w:val="00DA551D"/>
    <w:rsid w:val="00DC2ACA"/>
    <w:rsid w:val="00DC4C35"/>
    <w:rsid w:val="00DD27D5"/>
    <w:rsid w:val="00DE23CC"/>
    <w:rsid w:val="00DE3D39"/>
    <w:rsid w:val="00DE42CE"/>
    <w:rsid w:val="00DE52BE"/>
    <w:rsid w:val="00DE7933"/>
    <w:rsid w:val="00DF0460"/>
    <w:rsid w:val="00DF4C32"/>
    <w:rsid w:val="00E03353"/>
    <w:rsid w:val="00E113BA"/>
    <w:rsid w:val="00E11606"/>
    <w:rsid w:val="00E13719"/>
    <w:rsid w:val="00E362A1"/>
    <w:rsid w:val="00E443DB"/>
    <w:rsid w:val="00E52173"/>
    <w:rsid w:val="00E5450C"/>
    <w:rsid w:val="00E60F2E"/>
    <w:rsid w:val="00E623EE"/>
    <w:rsid w:val="00E645FD"/>
    <w:rsid w:val="00E8355C"/>
    <w:rsid w:val="00E851B8"/>
    <w:rsid w:val="00E90BED"/>
    <w:rsid w:val="00E9122C"/>
    <w:rsid w:val="00E915D3"/>
    <w:rsid w:val="00EA069B"/>
    <w:rsid w:val="00EA1209"/>
    <w:rsid w:val="00EA54F0"/>
    <w:rsid w:val="00EB5E02"/>
    <w:rsid w:val="00EC65D3"/>
    <w:rsid w:val="00EC6909"/>
    <w:rsid w:val="00EC79A8"/>
    <w:rsid w:val="00ED0556"/>
    <w:rsid w:val="00ED4781"/>
    <w:rsid w:val="00EE0CD6"/>
    <w:rsid w:val="00EE7407"/>
    <w:rsid w:val="00EF7251"/>
    <w:rsid w:val="00F01F73"/>
    <w:rsid w:val="00F03150"/>
    <w:rsid w:val="00F05AF0"/>
    <w:rsid w:val="00F13340"/>
    <w:rsid w:val="00F13E22"/>
    <w:rsid w:val="00F220EB"/>
    <w:rsid w:val="00F2229C"/>
    <w:rsid w:val="00F24D54"/>
    <w:rsid w:val="00F26324"/>
    <w:rsid w:val="00F40FD6"/>
    <w:rsid w:val="00F430CD"/>
    <w:rsid w:val="00F538A6"/>
    <w:rsid w:val="00F56C1A"/>
    <w:rsid w:val="00F575E5"/>
    <w:rsid w:val="00F62041"/>
    <w:rsid w:val="00F65A09"/>
    <w:rsid w:val="00F66D04"/>
    <w:rsid w:val="00F67C3B"/>
    <w:rsid w:val="00F73310"/>
    <w:rsid w:val="00F75681"/>
    <w:rsid w:val="00F9449B"/>
    <w:rsid w:val="00FA14AA"/>
    <w:rsid w:val="00FA336C"/>
    <w:rsid w:val="00FA4797"/>
    <w:rsid w:val="00FA7CE7"/>
    <w:rsid w:val="00FB7125"/>
    <w:rsid w:val="00FC5B12"/>
    <w:rsid w:val="00FD1967"/>
    <w:rsid w:val="00FD7C08"/>
    <w:rsid w:val="00FF3039"/>
    <w:rsid w:val="00FF31E3"/>
    <w:rsid w:val="00FF3304"/>
    <w:rsid w:val="00FF4102"/>
    <w:rsid w:val="00FF56B6"/>
    <w:rsid w:val="00FF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198"/>
  </w:style>
  <w:style w:type="paragraph" w:styleId="2">
    <w:name w:val="heading 2"/>
    <w:basedOn w:val="a"/>
    <w:next w:val="a"/>
    <w:link w:val="20"/>
    <w:qFormat/>
    <w:rsid w:val="00BD3AEA"/>
    <w:pPr>
      <w:keepNext/>
      <w:tabs>
        <w:tab w:val="left" w:pos="1134"/>
      </w:tabs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23198"/>
    <w:pPr>
      <w:widowControl w:val="0"/>
      <w:autoSpaceDE w:val="0"/>
      <w:autoSpaceDN w:val="0"/>
      <w:adjustRightInd w:val="0"/>
      <w:spacing w:before="160" w:line="300" w:lineRule="auto"/>
      <w:jc w:val="center"/>
    </w:pPr>
    <w:rPr>
      <w:sz w:val="28"/>
    </w:rPr>
  </w:style>
  <w:style w:type="table" w:styleId="a3">
    <w:name w:val="Table Grid"/>
    <w:basedOn w:val="a1"/>
    <w:uiPriority w:val="59"/>
    <w:rsid w:val="00B23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23198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rsid w:val="00FC5B12"/>
    <w:rPr>
      <w:color w:val="0000FF"/>
      <w:u w:val="single"/>
    </w:rPr>
  </w:style>
  <w:style w:type="paragraph" w:styleId="a6">
    <w:name w:val="Balloon Text"/>
    <w:basedOn w:val="a"/>
    <w:link w:val="a7"/>
    <w:rsid w:val="002970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97031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52148"/>
    <w:rPr>
      <w:b/>
      <w:bCs/>
    </w:rPr>
  </w:style>
  <w:style w:type="character" w:customStyle="1" w:styleId="apple-converted-space">
    <w:name w:val="apple-converted-space"/>
    <w:basedOn w:val="a0"/>
    <w:rsid w:val="001C05B0"/>
  </w:style>
  <w:style w:type="paragraph" w:styleId="a9">
    <w:name w:val="Plain Text"/>
    <w:basedOn w:val="a"/>
    <w:link w:val="aa"/>
    <w:rsid w:val="001E6186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1E6186"/>
    <w:rPr>
      <w:rFonts w:ascii="Courier New" w:hAnsi="Courier New"/>
    </w:rPr>
  </w:style>
  <w:style w:type="paragraph" w:customStyle="1" w:styleId="Bullet-1">
    <w:name w:val="Bullet-1"/>
    <w:basedOn w:val="a"/>
    <w:rsid w:val="001E6186"/>
    <w:pPr>
      <w:numPr>
        <w:numId w:val="1"/>
      </w:numPr>
      <w:tabs>
        <w:tab w:val="center" w:pos="720"/>
        <w:tab w:val="left" w:pos="1134"/>
      </w:tabs>
      <w:spacing w:before="60" w:after="60"/>
    </w:pPr>
    <w:rPr>
      <w:sz w:val="24"/>
    </w:rPr>
  </w:style>
  <w:style w:type="paragraph" w:customStyle="1" w:styleId="ConsPlusTitle">
    <w:name w:val="ConsPlusTitle"/>
    <w:uiPriority w:val="99"/>
    <w:rsid w:val="005C3B4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--">
    <w:name w:val="Название-центр-обычные"/>
    <w:basedOn w:val="a"/>
    <w:next w:val="a"/>
    <w:rsid w:val="0090141A"/>
    <w:pPr>
      <w:spacing w:before="120" w:after="120" w:line="360" w:lineRule="auto"/>
      <w:ind w:left="1417" w:hanging="697"/>
      <w:contextualSpacing/>
      <w:jc w:val="center"/>
    </w:pPr>
    <w:rPr>
      <w:sz w:val="24"/>
      <w:szCs w:val="24"/>
    </w:rPr>
  </w:style>
  <w:style w:type="character" w:styleId="ac">
    <w:name w:val="FollowedHyperlink"/>
    <w:basedOn w:val="a0"/>
    <w:rsid w:val="00BA6E54"/>
    <w:rPr>
      <w:color w:val="800080"/>
      <w:u w:val="single"/>
    </w:rPr>
  </w:style>
  <w:style w:type="paragraph" w:styleId="ad">
    <w:name w:val="header"/>
    <w:basedOn w:val="a"/>
    <w:rsid w:val="00B70D13"/>
    <w:pPr>
      <w:tabs>
        <w:tab w:val="center" w:pos="4153"/>
        <w:tab w:val="right" w:pos="8306"/>
      </w:tabs>
    </w:pPr>
    <w:rPr>
      <w:sz w:val="22"/>
    </w:rPr>
  </w:style>
  <w:style w:type="paragraph" w:styleId="ae">
    <w:name w:val="Body Text"/>
    <w:basedOn w:val="a"/>
    <w:rsid w:val="00B70D13"/>
    <w:pPr>
      <w:spacing w:after="120"/>
    </w:pPr>
    <w:rPr>
      <w:sz w:val="24"/>
      <w:szCs w:val="24"/>
    </w:rPr>
  </w:style>
  <w:style w:type="paragraph" w:styleId="af">
    <w:name w:val="Body Text Indent"/>
    <w:basedOn w:val="a"/>
    <w:link w:val="af0"/>
    <w:rsid w:val="008211E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211EC"/>
  </w:style>
  <w:style w:type="paragraph" w:customStyle="1" w:styleId="Iauiu">
    <w:name w:val="Iau?iu"/>
    <w:rsid w:val="008211EC"/>
    <w:pPr>
      <w:widowControl w:val="0"/>
    </w:pPr>
  </w:style>
  <w:style w:type="paragraph" w:customStyle="1" w:styleId="Tabletext">
    <w:name w:val="Table text"/>
    <w:basedOn w:val="a"/>
    <w:rsid w:val="0075332C"/>
    <w:rPr>
      <w:sz w:val="28"/>
      <w:szCs w:val="24"/>
    </w:rPr>
  </w:style>
  <w:style w:type="paragraph" w:customStyle="1" w:styleId="Tableheader">
    <w:name w:val="Table_header"/>
    <w:basedOn w:val="Tabletext"/>
    <w:rsid w:val="0075332C"/>
    <w:pPr>
      <w:suppressAutoHyphens/>
      <w:jc w:val="center"/>
    </w:pPr>
  </w:style>
  <w:style w:type="character" w:customStyle="1" w:styleId="bold">
    <w:name w:val="bold"/>
    <w:rsid w:val="0075332C"/>
    <w:rPr>
      <w:b/>
    </w:rPr>
  </w:style>
  <w:style w:type="paragraph" w:customStyle="1" w:styleId="1">
    <w:name w:val="Основной текст1"/>
    <w:basedOn w:val="a"/>
    <w:link w:val="BodytextChar"/>
    <w:rsid w:val="0075332C"/>
    <w:pPr>
      <w:spacing w:line="360" w:lineRule="auto"/>
      <w:ind w:firstLine="720"/>
      <w:jc w:val="both"/>
    </w:pPr>
    <w:rPr>
      <w:sz w:val="28"/>
      <w:szCs w:val="24"/>
    </w:rPr>
  </w:style>
  <w:style w:type="character" w:customStyle="1" w:styleId="BodytextChar">
    <w:name w:val="Body text Char"/>
    <w:link w:val="1"/>
    <w:rsid w:val="0075332C"/>
    <w:rPr>
      <w:sz w:val="28"/>
      <w:szCs w:val="24"/>
    </w:rPr>
  </w:style>
  <w:style w:type="paragraph" w:styleId="af1">
    <w:name w:val="footnote text"/>
    <w:basedOn w:val="a"/>
    <w:link w:val="af2"/>
    <w:uiPriority w:val="99"/>
    <w:unhideWhenUsed/>
    <w:rsid w:val="0075332C"/>
    <w:rPr>
      <w:rFonts w:ascii="Calibri" w:eastAsia="Calibri" w:hAnsi="Calibri"/>
      <w:lang w:val="en-US" w:eastAsia="en-US" w:bidi="en-US"/>
    </w:rPr>
  </w:style>
  <w:style w:type="character" w:customStyle="1" w:styleId="af2">
    <w:name w:val="Текст сноски Знак"/>
    <w:basedOn w:val="a0"/>
    <w:link w:val="af1"/>
    <w:uiPriority w:val="99"/>
    <w:rsid w:val="0075332C"/>
    <w:rPr>
      <w:rFonts w:ascii="Calibri" w:eastAsia="Calibri" w:hAnsi="Calibri"/>
      <w:lang w:val="en-US" w:eastAsia="en-US" w:bidi="en-US"/>
    </w:rPr>
  </w:style>
  <w:style w:type="character" w:styleId="af3">
    <w:name w:val="footnote reference"/>
    <w:uiPriority w:val="99"/>
    <w:unhideWhenUsed/>
    <w:rsid w:val="0075332C"/>
    <w:rPr>
      <w:vertAlign w:val="superscript"/>
    </w:rPr>
  </w:style>
  <w:style w:type="paragraph" w:styleId="21">
    <w:name w:val="Body Text Indent 2"/>
    <w:basedOn w:val="a"/>
    <w:link w:val="22"/>
    <w:rsid w:val="003171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17123"/>
  </w:style>
  <w:style w:type="character" w:customStyle="1" w:styleId="20">
    <w:name w:val="Заголовок 2 Знак"/>
    <w:basedOn w:val="a0"/>
    <w:link w:val="2"/>
    <w:rsid w:val="00BD3AEA"/>
    <w:rPr>
      <w:b/>
      <w:sz w:val="36"/>
    </w:rPr>
  </w:style>
  <w:style w:type="paragraph" w:styleId="af4">
    <w:name w:val="footer"/>
    <w:basedOn w:val="a"/>
    <w:link w:val="af5"/>
    <w:rsid w:val="00895B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95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5A966E652B3C0EE671BD2D4FB3CD5A3750CFC2631A091859660B878E2EG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5A966E652B3C0EE671BD2D4FB3CD5A3750CFC2631A091859660B878E2EG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54E440418963B45C1D67331F582D1DA31196C17A0890D05A3BEDE7B092B691EC7A6189A9EEDBC5A3056A9ED6CC7B8B7C40A0D48D88E975cE6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F27D4-1267-44CC-AF02-5EEE24BD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2958</Words>
  <Characters>24023</Characters>
  <Application>Microsoft Office Word</Application>
  <DocSecurity>0</DocSecurity>
  <Lines>200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ЗИЦ</Company>
  <LinksUpToDate>false</LinksUpToDate>
  <CharactersWithSpaces>26928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Александер</dc:creator>
  <cp:lastModifiedBy>1</cp:lastModifiedBy>
  <cp:revision>2</cp:revision>
  <cp:lastPrinted>2021-10-18T09:02:00Z</cp:lastPrinted>
  <dcterms:created xsi:type="dcterms:W3CDTF">2021-10-18T11:37:00Z</dcterms:created>
  <dcterms:modified xsi:type="dcterms:W3CDTF">2021-10-18T11:37:00Z</dcterms:modified>
</cp:coreProperties>
</file>