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63" w:rsidRDefault="00173663" w:rsidP="00173663">
      <w:pPr>
        <w:jc w:val="center"/>
        <w:rPr>
          <w:b/>
        </w:rPr>
      </w:pPr>
      <w:r>
        <w:rPr>
          <w:b/>
        </w:rPr>
        <w:t xml:space="preserve"> </w:t>
      </w:r>
    </w:p>
    <w:p w:rsidR="00173663" w:rsidRDefault="00BF413F" w:rsidP="00BF413F">
      <w:pPr>
        <w:jc w:val="right"/>
        <w:rPr>
          <w:b/>
        </w:rPr>
      </w:pPr>
      <w:r>
        <w:rPr>
          <w:b/>
        </w:rPr>
        <w:t>Проект</w:t>
      </w:r>
    </w:p>
    <w:p w:rsidR="00173663" w:rsidRDefault="00173663" w:rsidP="00173663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173663" w:rsidRDefault="00173663" w:rsidP="00173663">
      <w:pPr>
        <w:jc w:val="center"/>
        <w:rPr>
          <w:b/>
        </w:rPr>
      </w:pPr>
    </w:p>
    <w:p w:rsidR="00173663" w:rsidRPr="008F70C5" w:rsidRDefault="00173663" w:rsidP="00173663">
      <w:pPr>
        <w:jc w:val="center"/>
        <w:rPr>
          <w:b/>
          <w:sz w:val="36"/>
        </w:rPr>
      </w:pPr>
      <w:r>
        <w:rPr>
          <w:b/>
          <w:sz w:val="36"/>
        </w:rPr>
        <w:t>ГОРОДСКОГО ОКРУГА СТУПИНО</w:t>
      </w:r>
    </w:p>
    <w:p w:rsidR="00173663" w:rsidRDefault="00173663" w:rsidP="00173663">
      <w:pPr>
        <w:jc w:val="center"/>
        <w:rPr>
          <w:sz w:val="12"/>
        </w:rPr>
      </w:pPr>
    </w:p>
    <w:p w:rsidR="00173663" w:rsidRPr="00B91850" w:rsidRDefault="00173663" w:rsidP="00173663">
      <w:pPr>
        <w:jc w:val="center"/>
        <w:rPr>
          <w:b/>
        </w:rPr>
      </w:pPr>
      <w:r w:rsidRPr="00B91850">
        <w:rPr>
          <w:b/>
        </w:rPr>
        <w:t>МОСКОВСКОЙ ОБЛАСТИ</w:t>
      </w:r>
    </w:p>
    <w:p w:rsidR="00173663" w:rsidRDefault="00173663" w:rsidP="00173663">
      <w:pPr>
        <w:jc w:val="center"/>
      </w:pPr>
    </w:p>
    <w:p w:rsidR="00173663" w:rsidRDefault="00173663" w:rsidP="00173663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173663" w:rsidRPr="00437E70" w:rsidRDefault="00673984" w:rsidP="00173663">
      <w:pPr>
        <w:jc w:val="center"/>
        <w:rPr>
          <w:u w:val="single"/>
        </w:rPr>
      </w:pPr>
      <w:r>
        <w:t>____</w:t>
      </w:r>
      <w:r w:rsidR="00173663">
        <w:t xml:space="preserve">№ </w:t>
      </w:r>
      <w:r>
        <w:t>____</w:t>
      </w:r>
    </w:p>
    <w:p w:rsidR="00173663" w:rsidRDefault="00173663" w:rsidP="00173663">
      <w:pPr>
        <w:jc w:val="center"/>
        <w:rPr>
          <w:b/>
          <w:sz w:val="18"/>
        </w:rPr>
      </w:pPr>
    </w:p>
    <w:p w:rsidR="00173663" w:rsidRDefault="00173663" w:rsidP="00173663">
      <w:pPr>
        <w:jc w:val="center"/>
        <w:rPr>
          <w:b/>
        </w:rPr>
      </w:pPr>
      <w:r>
        <w:rPr>
          <w:b/>
        </w:rPr>
        <w:t>г. Ступино</w:t>
      </w:r>
    </w:p>
    <w:p w:rsidR="00173663" w:rsidRDefault="00173663" w:rsidP="00173663">
      <w:pPr>
        <w:pStyle w:val="a3"/>
        <w:rPr>
          <w:rFonts w:ascii="Arial" w:hAnsi="Arial" w:cs="Arial"/>
          <w:sz w:val="24"/>
          <w:szCs w:val="24"/>
        </w:rPr>
      </w:pPr>
    </w:p>
    <w:p w:rsidR="002D2F27" w:rsidRDefault="00323705" w:rsidP="0036671F">
      <w:pPr>
        <w:ind w:right="-99"/>
        <w:rPr>
          <w:rFonts w:ascii="Arial" w:hAnsi="Arial" w:cs="Arial"/>
        </w:rPr>
      </w:pPr>
      <w:r>
        <w:rPr>
          <w:rFonts w:ascii="Arial" w:hAnsi="Arial" w:cs="Arial"/>
        </w:rPr>
        <w:t>Об утверждении  П</w:t>
      </w:r>
      <w:r w:rsidR="00AB1617">
        <w:rPr>
          <w:rFonts w:ascii="Arial" w:hAnsi="Arial" w:cs="Arial"/>
        </w:rPr>
        <w:t xml:space="preserve">орядка конкурсного отбора </w:t>
      </w:r>
    </w:p>
    <w:p w:rsidR="002D2F27" w:rsidRDefault="002D2F27" w:rsidP="0036671F">
      <w:pPr>
        <w:ind w:right="-99"/>
        <w:rPr>
          <w:rFonts w:ascii="Arial" w:hAnsi="Arial" w:cs="Arial"/>
        </w:rPr>
      </w:pPr>
      <w:r>
        <w:rPr>
          <w:rFonts w:ascii="Arial" w:hAnsi="Arial" w:cs="Arial"/>
        </w:rPr>
        <w:t>заявлений</w:t>
      </w:r>
      <w:r w:rsidR="00AB1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 </w:t>
      </w:r>
      <w:r w:rsidR="00AB1617">
        <w:rPr>
          <w:rFonts w:ascii="Arial" w:hAnsi="Arial" w:cs="Arial"/>
        </w:rPr>
        <w:t>предоставлени</w:t>
      </w:r>
      <w:r w:rsidR="004D36A4">
        <w:rPr>
          <w:rFonts w:ascii="Arial" w:hAnsi="Arial" w:cs="Arial"/>
        </w:rPr>
        <w:t>и</w:t>
      </w:r>
      <w:r w:rsidR="00AB161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финансовой</w:t>
      </w:r>
      <w:proofErr w:type="gramEnd"/>
      <w:r>
        <w:rPr>
          <w:rFonts w:ascii="Arial" w:hAnsi="Arial" w:cs="Arial"/>
        </w:rPr>
        <w:t xml:space="preserve"> </w:t>
      </w:r>
    </w:p>
    <w:p w:rsidR="002D2F27" w:rsidRDefault="002D2F27" w:rsidP="002D2F27">
      <w:pPr>
        <w:ind w:right="-99"/>
        <w:rPr>
          <w:rFonts w:ascii="Arial" w:hAnsi="Arial" w:cs="Arial"/>
        </w:rPr>
      </w:pPr>
      <w:r>
        <w:rPr>
          <w:rFonts w:ascii="Arial" w:hAnsi="Arial" w:cs="Arial"/>
        </w:rPr>
        <w:t>поддержки (</w:t>
      </w:r>
      <w:r w:rsidR="00AB1617">
        <w:rPr>
          <w:rFonts w:ascii="Arial" w:hAnsi="Arial" w:cs="Arial"/>
        </w:rPr>
        <w:t>субсидии</w:t>
      </w:r>
      <w:r>
        <w:rPr>
          <w:rFonts w:ascii="Arial" w:hAnsi="Arial" w:cs="Arial"/>
        </w:rPr>
        <w:t>) в рамках подпрограмм</w:t>
      </w:r>
      <w:r w:rsidR="00062688">
        <w:rPr>
          <w:rFonts w:ascii="Arial" w:hAnsi="Arial" w:cs="Arial"/>
        </w:rPr>
        <w:t>ы</w:t>
      </w:r>
      <w:r w:rsidRPr="00A43F81">
        <w:rPr>
          <w:rFonts w:ascii="Arial" w:hAnsi="Arial" w:cs="Arial"/>
        </w:rPr>
        <w:t xml:space="preserve"> </w:t>
      </w:r>
      <w:r w:rsidRPr="00F37399"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</w:t>
      </w:r>
    </w:p>
    <w:p w:rsidR="002D2F27" w:rsidRDefault="002D2F27" w:rsidP="002D2F27">
      <w:pPr>
        <w:ind w:right="-99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малого и среднего предпринимательства» </w:t>
      </w:r>
    </w:p>
    <w:p w:rsidR="002D2F27" w:rsidRDefault="002D2F27" w:rsidP="002D2F27">
      <w:pPr>
        <w:ind w:right="-99"/>
        <w:rPr>
          <w:rFonts w:ascii="Arial" w:hAnsi="Arial" w:cs="Arial"/>
        </w:rPr>
      </w:pPr>
      <w:r w:rsidRPr="00274DE6">
        <w:rPr>
          <w:rFonts w:ascii="Arial" w:hAnsi="Arial" w:cs="Arial"/>
          <w:bCs/>
        </w:rPr>
        <w:t xml:space="preserve">муниципальной </w:t>
      </w:r>
      <w:r w:rsidRPr="00982D81">
        <w:rPr>
          <w:rFonts w:ascii="Arial" w:hAnsi="Arial" w:cs="Arial"/>
          <w:bCs/>
        </w:rPr>
        <w:t>программ</w:t>
      </w:r>
      <w:r>
        <w:rPr>
          <w:rFonts w:ascii="Arial" w:hAnsi="Arial" w:cs="Arial"/>
          <w:bCs/>
        </w:rPr>
        <w:t>ы</w:t>
      </w:r>
      <w:r w:rsidRPr="00982D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городского округа Ступино </w:t>
      </w:r>
    </w:p>
    <w:p w:rsidR="00173663" w:rsidRDefault="002D2F27" w:rsidP="002D2F27">
      <w:pPr>
        <w:ind w:right="-99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Московской области </w:t>
      </w:r>
      <w:r w:rsidRPr="00982D81">
        <w:rPr>
          <w:rFonts w:ascii="Arial" w:hAnsi="Arial" w:cs="Arial"/>
          <w:bCs/>
        </w:rPr>
        <w:t>«Предпринимательство»</w:t>
      </w:r>
      <w:r>
        <w:rPr>
          <w:rFonts w:ascii="Arial" w:hAnsi="Arial" w:cs="Arial"/>
          <w:bCs/>
        </w:rPr>
        <w:tab/>
      </w:r>
    </w:p>
    <w:p w:rsidR="002D2F27" w:rsidRPr="00BC22E3" w:rsidRDefault="002D2F27" w:rsidP="002D2F27">
      <w:pPr>
        <w:tabs>
          <w:tab w:val="left" w:pos="4683"/>
        </w:tabs>
        <w:ind w:right="-99"/>
        <w:rPr>
          <w:rFonts w:ascii="Arial" w:hAnsi="Arial" w:cs="Arial"/>
        </w:rPr>
      </w:pPr>
    </w:p>
    <w:p w:rsidR="002D2F27" w:rsidRDefault="00173663" w:rsidP="002D2F27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274DE6">
        <w:rPr>
          <w:rFonts w:ascii="Arial" w:hAnsi="Arial" w:cs="Arial"/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bCs/>
        </w:rPr>
        <w:t xml:space="preserve">, Федеральным законом от 26.07.2006 № 135-ФЗ «О защите конкуренции», Федеральным законом </w:t>
      </w:r>
      <w:r>
        <w:rPr>
          <w:rFonts w:ascii="Arial" w:hAnsi="Arial" w:cs="Arial"/>
        </w:rPr>
        <w:t>от 24.07.2007 № 209-ФЗ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«О развитии малого и среднего предпринимательства в Российской Федерации», Законом Московской области от 16.07.2010 № 95/2010-ОЗ «О развитии предпринимательской деятельности в Московской области», уставом городского округа Ступино Московской области, </w:t>
      </w:r>
      <w:r w:rsidR="002D2F27">
        <w:rPr>
          <w:rFonts w:ascii="Arial" w:hAnsi="Arial" w:cs="Arial"/>
        </w:rPr>
        <w:t>подпрограмм</w:t>
      </w:r>
      <w:r w:rsidR="00062688">
        <w:rPr>
          <w:rFonts w:ascii="Arial" w:hAnsi="Arial" w:cs="Arial"/>
        </w:rPr>
        <w:t>ы</w:t>
      </w:r>
      <w:proofErr w:type="gramEnd"/>
      <w:r w:rsidR="002D2F27">
        <w:rPr>
          <w:rFonts w:ascii="Arial" w:hAnsi="Arial" w:cs="Arial"/>
        </w:rPr>
        <w:t xml:space="preserve"> </w:t>
      </w:r>
      <w:r w:rsidR="002D2F27">
        <w:rPr>
          <w:rFonts w:ascii="Arial" w:hAnsi="Arial" w:cs="Arial"/>
          <w:lang w:val="en-US"/>
        </w:rPr>
        <w:t>III</w:t>
      </w:r>
      <w:r w:rsidR="002D2F27" w:rsidRPr="00650E87">
        <w:rPr>
          <w:rFonts w:ascii="Arial" w:hAnsi="Arial" w:cs="Arial"/>
        </w:rPr>
        <w:t xml:space="preserve"> </w:t>
      </w:r>
      <w:r w:rsidR="002D2F27">
        <w:rPr>
          <w:rFonts w:ascii="Arial" w:hAnsi="Arial" w:cs="Arial"/>
        </w:rPr>
        <w:t xml:space="preserve">«Развитие малого и среднего предпринимательства» </w:t>
      </w:r>
      <w:r w:rsidR="002D2F27">
        <w:rPr>
          <w:rFonts w:ascii="Arial" w:hAnsi="Arial" w:cs="Arial"/>
          <w:bCs/>
        </w:rPr>
        <w:t xml:space="preserve">муниципальной программы городского округа Ступино Московской области «Предпринимательство», утвержденной постановлением администрации </w:t>
      </w:r>
      <w:r w:rsidR="002D2F27">
        <w:rPr>
          <w:rFonts w:ascii="Arial" w:hAnsi="Arial" w:cs="Arial"/>
        </w:rPr>
        <w:t>городского округа Ступино Московской области от 09.12.2019 № 3787-п</w:t>
      </w:r>
      <w:r w:rsidR="0036671F">
        <w:rPr>
          <w:rFonts w:ascii="Arial" w:hAnsi="Arial" w:cs="Arial"/>
        </w:rPr>
        <w:t xml:space="preserve">, </w:t>
      </w:r>
      <w:r w:rsidR="002D2F27">
        <w:rPr>
          <w:rFonts w:ascii="Arial" w:hAnsi="Arial" w:cs="Arial"/>
        </w:rPr>
        <w:t xml:space="preserve">Порядком предоставления финансовой поддержки (субсидий) субъектам малого и среднего предпринимательства в рамках подпрограммы </w:t>
      </w:r>
      <w:r w:rsidR="002D2F27">
        <w:rPr>
          <w:rFonts w:ascii="Arial" w:hAnsi="Arial" w:cs="Arial"/>
          <w:lang w:val="en-US"/>
        </w:rPr>
        <w:t>III</w:t>
      </w:r>
      <w:r w:rsidR="002D2F27" w:rsidRPr="00650E87">
        <w:rPr>
          <w:rFonts w:ascii="Arial" w:hAnsi="Arial" w:cs="Arial"/>
        </w:rPr>
        <w:t xml:space="preserve"> </w:t>
      </w:r>
      <w:r w:rsidR="002D2F27">
        <w:rPr>
          <w:rFonts w:ascii="Arial" w:hAnsi="Arial" w:cs="Arial"/>
        </w:rPr>
        <w:t xml:space="preserve">«Развитие малого и среднего предпринимательства» муниципальной программы городского округа Ступино Московской области «Предпринимательство» </w:t>
      </w:r>
    </w:p>
    <w:p w:rsidR="002D2F27" w:rsidRDefault="002D2F27" w:rsidP="002D2F27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</w:p>
    <w:p w:rsidR="00173663" w:rsidRPr="002D2F27" w:rsidRDefault="00173663" w:rsidP="00A624D2">
      <w:pPr>
        <w:widowControl w:val="0"/>
        <w:spacing w:line="360" w:lineRule="auto"/>
        <w:jc w:val="center"/>
        <w:rPr>
          <w:rFonts w:ascii="Arial" w:hAnsi="Arial" w:cs="Arial"/>
          <w:b/>
        </w:rPr>
      </w:pPr>
      <w:r w:rsidRPr="002D2F27">
        <w:rPr>
          <w:rFonts w:ascii="Arial" w:hAnsi="Arial" w:cs="Arial"/>
          <w:b/>
        </w:rPr>
        <w:t>ПОСТАНОВЛЯЮ:</w:t>
      </w:r>
    </w:p>
    <w:p w:rsidR="002D2F27" w:rsidRPr="00292577" w:rsidRDefault="002D2F27" w:rsidP="002D2F27">
      <w:pPr>
        <w:widowControl w:val="0"/>
        <w:spacing w:line="360" w:lineRule="auto"/>
        <w:ind w:firstLine="709"/>
        <w:jc w:val="center"/>
        <w:rPr>
          <w:rFonts w:ascii="Arial" w:hAnsi="Arial" w:cs="Arial"/>
        </w:rPr>
      </w:pPr>
    </w:p>
    <w:p w:rsidR="00BB094A" w:rsidRPr="00A624D2" w:rsidRDefault="00BB094A" w:rsidP="00A624D2">
      <w:pPr>
        <w:pStyle w:val="af1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A624D2">
        <w:rPr>
          <w:rFonts w:ascii="Arial" w:hAnsi="Arial" w:cs="Arial"/>
        </w:rPr>
        <w:t xml:space="preserve">Утвердить Порядок конкурсного отбора </w:t>
      </w:r>
      <w:r w:rsidR="00A624D2" w:rsidRPr="00A624D2">
        <w:rPr>
          <w:rFonts w:ascii="Arial" w:hAnsi="Arial" w:cs="Arial"/>
        </w:rPr>
        <w:t>заявлений о предоставлени</w:t>
      </w:r>
      <w:r w:rsidR="004D36A4">
        <w:rPr>
          <w:rFonts w:ascii="Arial" w:hAnsi="Arial" w:cs="Arial"/>
        </w:rPr>
        <w:t>и</w:t>
      </w:r>
      <w:r w:rsidR="00A624D2" w:rsidRPr="00A624D2">
        <w:rPr>
          <w:rFonts w:ascii="Arial" w:hAnsi="Arial" w:cs="Arial"/>
        </w:rPr>
        <w:t xml:space="preserve"> финансовой поддержки (субсидии) в рамках подпрограмм</w:t>
      </w:r>
      <w:r w:rsidR="00E916C1">
        <w:rPr>
          <w:rFonts w:ascii="Arial" w:hAnsi="Arial" w:cs="Arial"/>
        </w:rPr>
        <w:t>ы</w:t>
      </w:r>
      <w:r w:rsidR="00A624D2" w:rsidRPr="00A624D2">
        <w:rPr>
          <w:rFonts w:ascii="Arial" w:hAnsi="Arial" w:cs="Arial"/>
        </w:rPr>
        <w:t xml:space="preserve"> III «Развитие малого и </w:t>
      </w:r>
      <w:r w:rsidR="00A624D2" w:rsidRPr="00A624D2">
        <w:rPr>
          <w:rFonts w:ascii="Arial" w:hAnsi="Arial" w:cs="Arial"/>
        </w:rPr>
        <w:lastRenderedPageBreak/>
        <w:t>среднего предпринимательства» муниципальной программы городского округа Ступино Московской области «Предпринимательство»</w:t>
      </w:r>
      <w:r w:rsidR="00A624D2">
        <w:rPr>
          <w:rFonts w:ascii="Arial" w:hAnsi="Arial" w:cs="Arial"/>
        </w:rPr>
        <w:t xml:space="preserve"> (прилагается)</w:t>
      </w:r>
      <w:r w:rsidRPr="00A624D2">
        <w:rPr>
          <w:rFonts w:ascii="Arial" w:hAnsi="Arial" w:cs="Arial"/>
        </w:rPr>
        <w:t>.</w:t>
      </w:r>
    </w:p>
    <w:p w:rsidR="00173663" w:rsidRDefault="00173663" w:rsidP="004D0BB9">
      <w:pPr>
        <w:pStyle w:val="af1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 </w:t>
      </w:r>
      <w:r w:rsidRPr="00F155C5">
        <w:rPr>
          <w:rFonts w:ascii="Arial" w:hAnsi="Arial" w:cs="Arial"/>
        </w:rPr>
        <w:t>Ступин</w:t>
      </w:r>
      <w:r>
        <w:rPr>
          <w:rFonts w:ascii="Arial" w:hAnsi="Arial" w:cs="Arial"/>
        </w:rPr>
        <w:t>о Московской области.</w:t>
      </w:r>
    </w:p>
    <w:p w:rsidR="00173663" w:rsidRDefault="00173663" w:rsidP="004D0BB9">
      <w:pPr>
        <w:pStyle w:val="af1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</w:rPr>
      </w:pPr>
      <w:proofErr w:type="gramStart"/>
      <w:r w:rsidRPr="00F155C5">
        <w:rPr>
          <w:rFonts w:ascii="Arial" w:hAnsi="Arial" w:cs="Arial"/>
        </w:rPr>
        <w:t>Контроль за</w:t>
      </w:r>
      <w:proofErr w:type="gramEnd"/>
      <w:r w:rsidRPr="00F155C5">
        <w:rPr>
          <w:rFonts w:ascii="Arial" w:hAnsi="Arial" w:cs="Arial"/>
        </w:rPr>
        <w:t xml:space="preserve"> исполнением настоящего постановления возложить на </w:t>
      </w:r>
      <w:r>
        <w:rPr>
          <w:rFonts w:ascii="Arial" w:hAnsi="Arial" w:cs="Arial"/>
        </w:rPr>
        <w:t>заместителя главы администрации городского округа Сту</w:t>
      </w:r>
      <w:r w:rsidR="00421DC7">
        <w:rPr>
          <w:rFonts w:ascii="Arial" w:hAnsi="Arial" w:cs="Arial"/>
        </w:rPr>
        <w:t xml:space="preserve">пино Московской области </w:t>
      </w:r>
      <w:proofErr w:type="spellStart"/>
      <w:r w:rsidR="00421DC7">
        <w:rPr>
          <w:rFonts w:ascii="Arial" w:hAnsi="Arial" w:cs="Arial"/>
        </w:rPr>
        <w:t>Петрожицк</w:t>
      </w:r>
      <w:r w:rsidR="004D0BB9">
        <w:rPr>
          <w:rFonts w:ascii="Arial" w:hAnsi="Arial" w:cs="Arial"/>
        </w:rPr>
        <w:t>ую</w:t>
      </w:r>
      <w:proofErr w:type="spellEnd"/>
      <w:r>
        <w:rPr>
          <w:rFonts w:ascii="Arial" w:hAnsi="Arial" w:cs="Arial"/>
        </w:rPr>
        <w:t xml:space="preserve"> Л.В.</w:t>
      </w:r>
    </w:p>
    <w:p w:rsidR="000F7C3C" w:rsidRPr="00F155C5" w:rsidRDefault="000F7C3C" w:rsidP="00173663">
      <w:pPr>
        <w:pStyle w:val="a3"/>
        <w:tabs>
          <w:tab w:val="num" w:pos="0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73663" w:rsidRDefault="00173663" w:rsidP="00173663">
      <w:pPr>
        <w:spacing w:line="360" w:lineRule="auto"/>
        <w:rPr>
          <w:rFonts w:ascii="Arial" w:hAnsi="Arial" w:cs="Arial"/>
        </w:rPr>
      </w:pPr>
    </w:p>
    <w:p w:rsidR="00173663" w:rsidRPr="00B74EB6" w:rsidRDefault="00173663" w:rsidP="00173663">
      <w:pPr>
        <w:jc w:val="both"/>
        <w:rPr>
          <w:rFonts w:ascii="Arial" w:hAnsi="Arial" w:cs="Arial"/>
        </w:rPr>
      </w:pPr>
      <w:r w:rsidRPr="00B74EB6">
        <w:rPr>
          <w:rFonts w:ascii="Arial" w:hAnsi="Arial" w:cs="Arial"/>
        </w:rPr>
        <w:t>Глава городского округа</w:t>
      </w:r>
      <w:r w:rsidRPr="004954E8">
        <w:rPr>
          <w:rFonts w:ascii="Arial" w:hAnsi="Arial" w:cs="Arial"/>
        </w:rPr>
        <w:t xml:space="preserve"> </w:t>
      </w:r>
      <w:r w:rsidRPr="00B74EB6">
        <w:rPr>
          <w:rFonts w:ascii="Arial" w:hAnsi="Arial" w:cs="Arial"/>
        </w:rPr>
        <w:t>Ступино</w:t>
      </w:r>
    </w:p>
    <w:p w:rsidR="00173663" w:rsidRPr="009C3965" w:rsidRDefault="00173663" w:rsidP="00173663">
      <w:pPr>
        <w:rPr>
          <w:rFonts w:ascii="Arial" w:hAnsi="Arial" w:cs="Arial"/>
        </w:rPr>
      </w:pPr>
      <w:r w:rsidRPr="00B74EB6">
        <w:rPr>
          <w:rFonts w:ascii="Arial" w:hAnsi="Arial" w:cs="Arial"/>
        </w:rPr>
        <w:t>Московской области</w:t>
      </w:r>
      <w:r w:rsidRPr="0040247D">
        <w:t xml:space="preserve">                        </w:t>
      </w:r>
      <w:r>
        <w:t xml:space="preserve">  </w:t>
      </w:r>
      <w:r w:rsidRPr="0040247D">
        <w:t xml:space="preserve">                               </w:t>
      </w:r>
      <w:r>
        <w:t xml:space="preserve">     </w:t>
      </w:r>
      <w:r w:rsidRPr="009C3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9C396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В.Н</w:t>
      </w:r>
      <w:r w:rsidRPr="009C39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Назарова</w:t>
      </w:r>
    </w:p>
    <w:p w:rsidR="00173663" w:rsidRDefault="00173663" w:rsidP="001736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173663" w:rsidSect="002D2F27">
          <w:footerReference w:type="default" r:id="rId8"/>
          <w:pgSz w:w="12240" w:h="15840"/>
          <w:pgMar w:top="993" w:right="333" w:bottom="709" w:left="1701" w:header="720" w:footer="720" w:gutter="0"/>
          <w:cols w:space="720"/>
          <w:titlePg/>
          <w:docGrid w:linePitch="326"/>
        </w:sectPr>
      </w:pPr>
    </w:p>
    <w:p w:rsidR="008E7BD0" w:rsidRPr="00475B06" w:rsidRDefault="008E7BD0" w:rsidP="00560BD6">
      <w:pPr>
        <w:jc w:val="right"/>
        <w:rPr>
          <w:rFonts w:ascii="Arial" w:hAnsi="Arial" w:cs="Arial"/>
        </w:rPr>
      </w:pPr>
      <w:r w:rsidRPr="00475B06">
        <w:rPr>
          <w:rFonts w:ascii="Arial" w:hAnsi="Arial" w:cs="Arial"/>
        </w:rPr>
        <w:lastRenderedPageBreak/>
        <w:t>Приложение</w:t>
      </w:r>
    </w:p>
    <w:p w:rsidR="008E7BD0" w:rsidRPr="00475B06" w:rsidRDefault="008E7BD0" w:rsidP="00560BD6">
      <w:pPr>
        <w:jc w:val="right"/>
        <w:rPr>
          <w:rFonts w:ascii="Arial" w:hAnsi="Arial" w:cs="Arial"/>
        </w:rPr>
      </w:pPr>
      <w:r w:rsidRPr="00475B06">
        <w:rPr>
          <w:rFonts w:ascii="Arial" w:hAnsi="Arial" w:cs="Arial"/>
        </w:rPr>
        <w:t>к постановлению администрации</w:t>
      </w:r>
    </w:p>
    <w:p w:rsidR="00560BD6" w:rsidRDefault="00411A5F" w:rsidP="00560BD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Ступино</w:t>
      </w:r>
      <w:r w:rsidR="00560BD6">
        <w:rPr>
          <w:rFonts w:ascii="Arial" w:hAnsi="Arial" w:cs="Arial"/>
          <w:sz w:val="24"/>
          <w:szCs w:val="24"/>
        </w:rPr>
        <w:t xml:space="preserve"> </w:t>
      </w:r>
    </w:p>
    <w:p w:rsidR="00411A5F" w:rsidRDefault="00560BD6" w:rsidP="00560BD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A92C45" w:rsidRDefault="001F65C6" w:rsidP="00560B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11A5F">
        <w:rPr>
          <w:rFonts w:ascii="Arial" w:hAnsi="Arial" w:cs="Arial"/>
        </w:rPr>
        <w:t xml:space="preserve"> </w:t>
      </w:r>
      <w:r w:rsidR="00A92C45">
        <w:rPr>
          <w:rFonts w:ascii="Arial" w:hAnsi="Arial" w:cs="Arial"/>
        </w:rPr>
        <w:t>от «</w:t>
      </w:r>
      <w:r w:rsidR="007C4640">
        <w:rPr>
          <w:rFonts w:ascii="Arial" w:hAnsi="Arial" w:cs="Arial"/>
        </w:rPr>
        <w:t>___</w:t>
      </w:r>
      <w:r w:rsidR="00A92C45">
        <w:rPr>
          <w:rFonts w:ascii="Arial" w:hAnsi="Arial" w:cs="Arial"/>
        </w:rPr>
        <w:t>»</w:t>
      </w:r>
      <w:r w:rsidR="00653D43">
        <w:rPr>
          <w:rFonts w:ascii="Arial" w:hAnsi="Arial" w:cs="Arial"/>
        </w:rPr>
        <w:softHyphen/>
      </w:r>
      <w:r w:rsidR="007C4640">
        <w:rPr>
          <w:rFonts w:ascii="Arial" w:hAnsi="Arial" w:cs="Arial"/>
        </w:rPr>
        <w:t>_____</w:t>
      </w:r>
      <w:r w:rsidR="00A43F81">
        <w:rPr>
          <w:rFonts w:ascii="Arial" w:hAnsi="Arial" w:cs="Arial"/>
        </w:rPr>
        <w:t xml:space="preserve"> 2020</w:t>
      </w:r>
      <w:r w:rsidR="00421DC7">
        <w:rPr>
          <w:rFonts w:ascii="Arial" w:hAnsi="Arial" w:cs="Arial"/>
        </w:rPr>
        <w:t xml:space="preserve"> </w:t>
      </w:r>
      <w:r w:rsidR="00A92C45">
        <w:rPr>
          <w:rFonts w:ascii="Arial" w:hAnsi="Arial" w:cs="Arial"/>
        </w:rPr>
        <w:t xml:space="preserve"> № </w:t>
      </w:r>
      <w:r w:rsidR="007C4640">
        <w:rPr>
          <w:rFonts w:ascii="Arial" w:hAnsi="Arial" w:cs="Arial"/>
        </w:rPr>
        <w:t>____</w:t>
      </w:r>
    </w:p>
    <w:p w:rsidR="001F65C6" w:rsidRDefault="001F65C6" w:rsidP="00560BD6">
      <w:pPr>
        <w:jc w:val="right"/>
        <w:rPr>
          <w:rFonts w:ascii="Arial" w:hAnsi="Arial" w:cs="Arial"/>
        </w:rPr>
      </w:pPr>
    </w:p>
    <w:p w:rsidR="001F65C6" w:rsidRPr="001F65C6" w:rsidRDefault="001F65C6" w:rsidP="001F65C6">
      <w:pPr>
        <w:jc w:val="both"/>
        <w:rPr>
          <w:rFonts w:ascii="Arial" w:hAnsi="Arial" w:cs="Arial"/>
        </w:rPr>
      </w:pPr>
    </w:p>
    <w:p w:rsidR="001F65C6" w:rsidRPr="001F65C6" w:rsidRDefault="001F65C6" w:rsidP="001F65C6">
      <w:pPr>
        <w:jc w:val="center"/>
        <w:rPr>
          <w:rFonts w:ascii="Arial" w:hAnsi="Arial" w:cs="Arial"/>
          <w:b/>
        </w:rPr>
      </w:pPr>
      <w:bookmarkStart w:id="0" w:name="Par33"/>
      <w:bookmarkEnd w:id="0"/>
      <w:r w:rsidRPr="001F65C6">
        <w:rPr>
          <w:rFonts w:ascii="Arial" w:hAnsi="Arial" w:cs="Arial"/>
          <w:b/>
        </w:rPr>
        <w:t>Порядок</w:t>
      </w:r>
    </w:p>
    <w:p w:rsidR="001F65C6" w:rsidRPr="00653D43" w:rsidRDefault="00653D43" w:rsidP="001F65C6">
      <w:pPr>
        <w:jc w:val="center"/>
        <w:rPr>
          <w:rFonts w:ascii="Arial" w:hAnsi="Arial" w:cs="Arial"/>
          <w:b/>
        </w:rPr>
      </w:pPr>
      <w:r w:rsidRPr="00653D43">
        <w:rPr>
          <w:rFonts w:ascii="Arial" w:hAnsi="Arial" w:cs="Arial"/>
          <w:b/>
        </w:rPr>
        <w:t>конкурсного отбора заявлений о предоставлени</w:t>
      </w:r>
      <w:r w:rsidR="004D36A4">
        <w:rPr>
          <w:rFonts w:ascii="Arial" w:hAnsi="Arial" w:cs="Arial"/>
          <w:b/>
        </w:rPr>
        <w:t>и</w:t>
      </w:r>
      <w:r w:rsidRPr="00653D43">
        <w:rPr>
          <w:rFonts w:ascii="Arial" w:hAnsi="Arial" w:cs="Arial"/>
          <w:b/>
        </w:rPr>
        <w:t xml:space="preserve"> финансовой поддержки (субсидии) в рамках подпрограмм</w:t>
      </w:r>
      <w:r w:rsidR="00B70187">
        <w:rPr>
          <w:rFonts w:ascii="Arial" w:hAnsi="Arial" w:cs="Arial"/>
          <w:b/>
        </w:rPr>
        <w:t>ы</w:t>
      </w:r>
      <w:r w:rsidRPr="00653D43">
        <w:rPr>
          <w:rFonts w:ascii="Arial" w:hAnsi="Arial" w:cs="Arial"/>
          <w:b/>
        </w:rPr>
        <w:t xml:space="preserve"> III «Развитие малого и среднего предпринимательства» муниципальной программы городского округа Ступино Московской области «Предпринимательство»</w:t>
      </w:r>
    </w:p>
    <w:p w:rsidR="00DE7D6A" w:rsidRDefault="00DE7D6A" w:rsidP="00DE7D6A">
      <w:pPr>
        <w:jc w:val="center"/>
        <w:rPr>
          <w:rFonts w:ascii="Arial" w:hAnsi="Arial" w:cs="Arial"/>
          <w:b/>
        </w:rPr>
      </w:pPr>
    </w:p>
    <w:p w:rsidR="00A233CB" w:rsidRDefault="0018636E" w:rsidP="00DE7D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F65C6" w:rsidRPr="001F65C6">
        <w:rPr>
          <w:rFonts w:ascii="Arial" w:hAnsi="Arial" w:cs="Arial"/>
          <w:b/>
        </w:rPr>
        <w:t>. Общие положения</w:t>
      </w:r>
    </w:p>
    <w:p w:rsidR="00A233CB" w:rsidRDefault="00A233CB" w:rsidP="00A233CB">
      <w:pPr>
        <w:jc w:val="both"/>
        <w:rPr>
          <w:rFonts w:ascii="Arial" w:hAnsi="Arial" w:cs="Arial"/>
          <w:b/>
        </w:rPr>
      </w:pPr>
    </w:p>
    <w:p w:rsidR="00F72E64" w:rsidRDefault="001F65C6" w:rsidP="00F72E64">
      <w:pPr>
        <w:spacing w:line="360" w:lineRule="auto"/>
        <w:ind w:firstLine="567"/>
        <w:jc w:val="both"/>
        <w:rPr>
          <w:rFonts w:ascii="Arial" w:hAnsi="Arial" w:cs="Arial"/>
        </w:rPr>
      </w:pPr>
      <w:r w:rsidRPr="00117CE8">
        <w:rPr>
          <w:rFonts w:ascii="Arial" w:hAnsi="Arial" w:cs="Arial"/>
        </w:rPr>
        <w:t>1.</w:t>
      </w:r>
      <w:r w:rsidR="004C4A95">
        <w:rPr>
          <w:rFonts w:ascii="Arial" w:hAnsi="Arial" w:cs="Arial"/>
        </w:rPr>
        <w:t>1.</w:t>
      </w:r>
      <w:r w:rsidRPr="00117CE8">
        <w:rPr>
          <w:rFonts w:ascii="Arial" w:hAnsi="Arial" w:cs="Arial"/>
        </w:rPr>
        <w:t xml:space="preserve"> </w:t>
      </w:r>
      <w:proofErr w:type="gramStart"/>
      <w:r w:rsidRPr="00117CE8">
        <w:rPr>
          <w:rFonts w:ascii="Arial" w:hAnsi="Arial" w:cs="Arial"/>
        </w:rPr>
        <w:t xml:space="preserve">Порядок конкурсного отбора </w:t>
      </w:r>
      <w:r w:rsidR="00653D43" w:rsidRPr="00117CE8">
        <w:rPr>
          <w:rFonts w:ascii="Arial" w:hAnsi="Arial" w:cs="Arial"/>
        </w:rPr>
        <w:t>заявлений о предоставлени</w:t>
      </w:r>
      <w:r w:rsidR="004D36A4">
        <w:rPr>
          <w:rFonts w:ascii="Arial" w:hAnsi="Arial" w:cs="Arial"/>
        </w:rPr>
        <w:t>и</w:t>
      </w:r>
      <w:r w:rsidR="00653D43" w:rsidRPr="00117CE8">
        <w:rPr>
          <w:rFonts w:ascii="Arial" w:hAnsi="Arial" w:cs="Arial"/>
        </w:rPr>
        <w:t xml:space="preserve"> финансовой поддержки (субсидии) в рамках подпрограмм</w:t>
      </w:r>
      <w:r w:rsidR="00B70187">
        <w:rPr>
          <w:rFonts w:ascii="Arial" w:hAnsi="Arial" w:cs="Arial"/>
        </w:rPr>
        <w:t>ы</w:t>
      </w:r>
      <w:r w:rsidR="00653D43" w:rsidRPr="00117CE8">
        <w:rPr>
          <w:rFonts w:ascii="Arial" w:hAnsi="Arial" w:cs="Arial"/>
        </w:rPr>
        <w:t xml:space="preserve"> III «Развитие малого и среднего предпринимательства» муниципальной программы городского округа Ступино Московской области «Предпринимательство» </w:t>
      </w:r>
      <w:r w:rsidR="00117CE8">
        <w:rPr>
          <w:rFonts w:ascii="Arial" w:hAnsi="Arial" w:cs="Arial"/>
        </w:rPr>
        <w:t xml:space="preserve">(далее – Порядок конкурсного отбора) </w:t>
      </w:r>
      <w:r w:rsidRPr="00117CE8">
        <w:rPr>
          <w:rFonts w:ascii="Arial" w:hAnsi="Arial" w:cs="Arial"/>
        </w:rPr>
        <w:t xml:space="preserve">разработан в соответствии с </w:t>
      </w:r>
      <w:r w:rsidRPr="00117CE8">
        <w:rPr>
          <w:rFonts w:ascii="Arial" w:hAnsi="Arial" w:cs="Arial"/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</w:t>
      </w:r>
      <w:r w:rsidRPr="00117CE8">
        <w:rPr>
          <w:rFonts w:ascii="Arial" w:hAnsi="Arial" w:cs="Arial"/>
        </w:rPr>
        <w:t>от 24.07.2007</w:t>
      </w:r>
      <w:proofErr w:type="gramEnd"/>
      <w:r w:rsidRPr="00117CE8">
        <w:rPr>
          <w:rFonts w:ascii="Arial" w:hAnsi="Arial" w:cs="Arial"/>
        </w:rPr>
        <w:t xml:space="preserve"> № </w:t>
      </w:r>
      <w:proofErr w:type="gramStart"/>
      <w:r w:rsidRPr="00117CE8">
        <w:rPr>
          <w:rFonts w:ascii="Arial" w:hAnsi="Arial" w:cs="Arial"/>
        </w:rPr>
        <w:t>209-ФЗ</w:t>
      </w:r>
      <w:r w:rsidRPr="00117CE8">
        <w:rPr>
          <w:rFonts w:ascii="Arial" w:hAnsi="Arial" w:cs="Arial"/>
          <w:bCs/>
        </w:rPr>
        <w:t xml:space="preserve"> </w:t>
      </w:r>
      <w:r w:rsidRPr="00117CE8">
        <w:rPr>
          <w:rFonts w:ascii="Arial" w:hAnsi="Arial" w:cs="Arial"/>
        </w:rPr>
        <w:t xml:space="preserve">«О развитии малого и среднего предпринимательства в Российской Федерации», Законом Московской области от 16.07.2010 № 95/2010-ОЗ «О развитии предпринимательской деятельности в Московской области», уставом городского округа Ступино Московской области, </w:t>
      </w:r>
      <w:r w:rsidR="00653D43" w:rsidRPr="00117CE8">
        <w:rPr>
          <w:rFonts w:ascii="Arial" w:hAnsi="Arial" w:cs="Arial"/>
        </w:rPr>
        <w:t xml:space="preserve">подпрограммой </w:t>
      </w:r>
      <w:r w:rsidR="00653D43" w:rsidRPr="00117CE8">
        <w:rPr>
          <w:rFonts w:ascii="Arial" w:hAnsi="Arial" w:cs="Arial"/>
          <w:lang w:val="en-US"/>
        </w:rPr>
        <w:t>III</w:t>
      </w:r>
      <w:r w:rsidR="00653D43" w:rsidRPr="00117CE8">
        <w:rPr>
          <w:rFonts w:ascii="Arial" w:hAnsi="Arial" w:cs="Arial"/>
        </w:rPr>
        <w:t xml:space="preserve"> «Развитие малого и среднего предпринимательства» </w:t>
      </w:r>
      <w:r w:rsidR="00653D43" w:rsidRPr="00117CE8">
        <w:rPr>
          <w:rFonts w:ascii="Arial" w:hAnsi="Arial" w:cs="Arial"/>
          <w:bCs/>
        </w:rPr>
        <w:t xml:space="preserve">муниципальной программы городского округа Ступино Московской области «Предпринимательство», утвержденной постановлением администрации </w:t>
      </w:r>
      <w:r w:rsidR="00653D43" w:rsidRPr="00117CE8">
        <w:rPr>
          <w:rFonts w:ascii="Arial" w:hAnsi="Arial" w:cs="Arial"/>
        </w:rPr>
        <w:t>городского округа Ступино Московской области от 09.12.2019 № 3787-п</w:t>
      </w:r>
      <w:r w:rsidR="004D36A4">
        <w:rPr>
          <w:rFonts w:ascii="Arial" w:hAnsi="Arial" w:cs="Arial"/>
        </w:rPr>
        <w:t xml:space="preserve"> (далее – Подпрограмма)</w:t>
      </w:r>
      <w:r w:rsidR="00653D43" w:rsidRPr="00117CE8">
        <w:rPr>
          <w:rFonts w:ascii="Arial" w:hAnsi="Arial" w:cs="Arial"/>
        </w:rPr>
        <w:t>, Порядком предоставления</w:t>
      </w:r>
      <w:proofErr w:type="gramEnd"/>
      <w:r w:rsidR="00653D43" w:rsidRPr="00117CE8">
        <w:rPr>
          <w:rFonts w:ascii="Arial" w:hAnsi="Arial" w:cs="Arial"/>
        </w:rPr>
        <w:t xml:space="preserve"> </w:t>
      </w:r>
      <w:proofErr w:type="gramStart"/>
      <w:r w:rsidR="00653D43" w:rsidRPr="00117CE8">
        <w:rPr>
          <w:rFonts w:ascii="Arial" w:hAnsi="Arial" w:cs="Arial"/>
        </w:rPr>
        <w:t xml:space="preserve">финансовой поддержки (субсидий) субъектам малого и среднего предпринимательства в  рамках подпрограммы </w:t>
      </w:r>
      <w:r w:rsidR="00653D43" w:rsidRPr="00117CE8">
        <w:rPr>
          <w:rFonts w:ascii="Arial" w:hAnsi="Arial" w:cs="Arial"/>
          <w:lang w:val="en-US"/>
        </w:rPr>
        <w:t>III</w:t>
      </w:r>
      <w:r w:rsidR="00653D43" w:rsidRPr="00117CE8">
        <w:rPr>
          <w:rFonts w:ascii="Arial" w:hAnsi="Arial" w:cs="Arial"/>
        </w:rPr>
        <w:t xml:space="preserve"> «Развитие малого и среднего предпринимательства» муниципальной программы городского округа Ступино Московской области «Предпринимательство»</w:t>
      </w:r>
      <w:r w:rsidR="00A83886">
        <w:rPr>
          <w:rFonts w:ascii="Arial" w:hAnsi="Arial" w:cs="Arial"/>
        </w:rPr>
        <w:t xml:space="preserve"> (далее – Порядок</w:t>
      </w:r>
      <w:r w:rsidR="00AB5D4D">
        <w:rPr>
          <w:rFonts w:ascii="Arial" w:hAnsi="Arial" w:cs="Arial"/>
        </w:rPr>
        <w:t xml:space="preserve"> предоставления финансовой поддержки</w:t>
      </w:r>
      <w:r w:rsidR="00A83886">
        <w:rPr>
          <w:rFonts w:ascii="Arial" w:hAnsi="Arial" w:cs="Arial"/>
        </w:rPr>
        <w:t>)</w:t>
      </w:r>
      <w:r w:rsidR="004D36A4">
        <w:rPr>
          <w:rFonts w:ascii="Arial" w:hAnsi="Arial" w:cs="Arial"/>
        </w:rPr>
        <w:t xml:space="preserve"> </w:t>
      </w:r>
      <w:r w:rsidR="00F72E64" w:rsidRPr="00F16C61">
        <w:rPr>
          <w:rFonts w:ascii="Arial" w:hAnsi="Arial" w:cs="Arial"/>
        </w:rPr>
        <w:t xml:space="preserve">и определяет условия и правила оказания финансовой поддержки субъектам малого и среднего предпринимательства </w:t>
      </w:r>
      <w:r w:rsidR="00F72E64">
        <w:rPr>
          <w:rFonts w:ascii="Arial" w:hAnsi="Arial" w:cs="Arial"/>
        </w:rPr>
        <w:t>(далее соответственно – Субсидия</w:t>
      </w:r>
      <w:r w:rsidR="00F72E64" w:rsidRPr="00F16C61">
        <w:rPr>
          <w:rFonts w:ascii="Arial" w:hAnsi="Arial" w:cs="Arial"/>
        </w:rPr>
        <w:t>, Заявители) на территории городского округа Ступино Московской области.</w:t>
      </w:r>
      <w:proofErr w:type="gramEnd"/>
    </w:p>
    <w:p w:rsidR="004C4A95" w:rsidRPr="004C4A95" w:rsidRDefault="004C4A95" w:rsidP="004C4A9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1.2. </w:t>
      </w:r>
      <w:proofErr w:type="gramStart"/>
      <w:r w:rsidRPr="004C4A95">
        <w:rPr>
          <w:rFonts w:ascii="Arial" w:hAnsi="Arial" w:cs="Arial"/>
        </w:rPr>
        <w:t xml:space="preserve">Получателями поддержки являются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отнесенные в соответствии с Федеральным законом от 24.07.2007 № 209-ФЗ «О развитии малого и среднего предпринимательства в Российской Федерации» к категории субъектов малого и среднего предпринимательства, осуществляющие деятельность на территории городского округа Ступино Московской области и соответствующие настоящему Порядку (далее – получатели субсидий). </w:t>
      </w:r>
      <w:proofErr w:type="gramEnd"/>
    </w:p>
    <w:p w:rsidR="001F65C6" w:rsidRPr="00DE7D6A" w:rsidRDefault="004C4A95" w:rsidP="00DE7D6A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1.3. Субсидии</w:t>
      </w:r>
      <w:r w:rsidR="00B70187">
        <w:rPr>
          <w:rFonts w:ascii="Arial" w:hAnsi="Arial" w:cs="Arial"/>
        </w:rPr>
        <w:t xml:space="preserve"> предоставляю</w:t>
      </w:r>
      <w:r w:rsidR="001F65C6" w:rsidRPr="00DE7D6A">
        <w:rPr>
          <w:rFonts w:ascii="Arial" w:hAnsi="Arial" w:cs="Arial"/>
        </w:rPr>
        <w:t xml:space="preserve">тся субъектам малого и среднего предпринимательства на реализацию мероприятий Подпрограммы в пределах средств, предусмотренных решением Совета депутатов городского округа </w:t>
      </w:r>
      <w:r w:rsidR="004D36A4" w:rsidRPr="00DE7D6A">
        <w:rPr>
          <w:rFonts w:ascii="Arial" w:hAnsi="Arial" w:cs="Arial"/>
        </w:rPr>
        <w:t>Ступино о</w:t>
      </w:r>
      <w:r w:rsidR="001F65C6" w:rsidRPr="00DE7D6A">
        <w:rPr>
          <w:rFonts w:ascii="Arial" w:hAnsi="Arial" w:cs="Arial"/>
        </w:rPr>
        <w:t xml:space="preserve"> бюджете </w:t>
      </w:r>
      <w:r w:rsidR="004D36A4" w:rsidRPr="00DE7D6A">
        <w:rPr>
          <w:rFonts w:ascii="Arial" w:hAnsi="Arial" w:cs="Arial"/>
        </w:rPr>
        <w:t>городского округа Ступино Московской области</w:t>
      </w:r>
      <w:r w:rsidR="001F65C6" w:rsidRPr="00DE7D6A">
        <w:rPr>
          <w:rFonts w:ascii="Arial" w:hAnsi="Arial" w:cs="Arial"/>
        </w:rPr>
        <w:t xml:space="preserve"> на соответствующий финансовый год, в соответствии со сводной бюджетной росписью бюджета </w:t>
      </w:r>
      <w:r w:rsidR="004D36A4" w:rsidRPr="00DE7D6A">
        <w:rPr>
          <w:rFonts w:ascii="Arial" w:hAnsi="Arial" w:cs="Arial"/>
        </w:rPr>
        <w:t>городского округа Ступино</w:t>
      </w:r>
      <w:r w:rsidR="001F65C6" w:rsidRPr="00DE7D6A">
        <w:rPr>
          <w:rFonts w:ascii="Arial" w:hAnsi="Arial" w:cs="Arial"/>
        </w:rPr>
        <w:t xml:space="preserve"> </w:t>
      </w:r>
      <w:r w:rsidR="004D36A4" w:rsidRPr="00DE7D6A">
        <w:rPr>
          <w:rFonts w:ascii="Arial" w:hAnsi="Arial" w:cs="Arial"/>
        </w:rPr>
        <w:t xml:space="preserve">Московской области </w:t>
      </w:r>
      <w:r w:rsidR="001F65C6" w:rsidRPr="00DE7D6A">
        <w:rPr>
          <w:rFonts w:ascii="Arial" w:hAnsi="Arial" w:cs="Arial"/>
        </w:rPr>
        <w:t>и утвержденными лимитами бюджетных обязательств.</w:t>
      </w:r>
    </w:p>
    <w:p w:rsidR="001F65C6" w:rsidRPr="00DE7D6A" w:rsidRDefault="004C4A95" w:rsidP="00DE7D6A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8636E">
        <w:rPr>
          <w:rFonts w:ascii="Arial" w:hAnsi="Arial" w:cs="Arial"/>
        </w:rPr>
        <w:t>4</w:t>
      </w:r>
      <w:r w:rsidR="001F65C6" w:rsidRPr="00DE7D6A">
        <w:rPr>
          <w:rFonts w:ascii="Arial" w:hAnsi="Arial" w:cs="Arial"/>
        </w:rPr>
        <w:t xml:space="preserve">. Предоставление средств на реализацию мероприятий </w:t>
      </w:r>
      <w:r w:rsidR="004D36A4" w:rsidRPr="00DE7D6A">
        <w:rPr>
          <w:rFonts w:ascii="Arial" w:hAnsi="Arial" w:cs="Arial"/>
        </w:rPr>
        <w:t>Подпрограммы осуществляется в форме к</w:t>
      </w:r>
      <w:r w:rsidR="001F65C6" w:rsidRPr="00DE7D6A">
        <w:rPr>
          <w:rFonts w:ascii="Arial" w:hAnsi="Arial" w:cs="Arial"/>
        </w:rPr>
        <w:t xml:space="preserve">онкурсного отбора </w:t>
      </w:r>
      <w:r w:rsidR="004D36A4" w:rsidRPr="00DE7D6A">
        <w:rPr>
          <w:rFonts w:ascii="Arial" w:hAnsi="Arial" w:cs="Arial"/>
        </w:rPr>
        <w:t>заявлений</w:t>
      </w:r>
      <w:r w:rsidR="001F65C6" w:rsidRPr="00DE7D6A">
        <w:rPr>
          <w:rFonts w:ascii="Arial" w:hAnsi="Arial" w:cs="Arial"/>
        </w:rPr>
        <w:t xml:space="preserve"> на предоставление Субсидии (далее – Конкурсный отбор).  </w:t>
      </w:r>
    </w:p>
    <w:p w:rsidR="001F65C6" w:rsidRPr="00DE7D6A" w:rsidRDefault="004C4A95" w:rsidP="00DE7D6A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8636E">
        <w:rPr>
          <w:rFonts w:ascii="Arial" w:hAnsi="Arial" w:cs="Arial"/>
        </w:rPr>
        <w:t>5</w:t>
      </w:r>
      <w:r w:rsidR="001F65C6" w:rsidRPr="00DE7D6A">
        <w:rPr>
          <w:rFonts w:ascii="Arial" w:hAnsi="Arial" w:cs="Arial"/>
        </w:rPr>
        <w:t>. Порядок распространяет свое действие на мероприяти</w:t>
      </w:r>
      <w:r w:rsidR="00DE7D6A" w:rsidRPr="00DE7D6A">
        <w:rPr>
          <w:rFonts w:ascii="Arial" w:hAnsi="Arial" w:cs="Arial"/>
        </w:rPr>
        <w:t>е Подпрограммы «</w:t>
      </w:r>
      <w:r w:rsidR="001F65C6" w:rsidRPr="00DE7D6A">
        <w:rPr>
          <w:rFonts w:ascii="Arial" w:hAnsi="Arial" w:cs="Arial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DE7D6A" w:rsidRPr="00DE7D6A">
        <w:rPr>
          <w:rFonts w:ascii="Arial" w:hAnsi="Arial" w:cs="Arial"/>
        </w:rPr>
        <w:t xml:space="preserve">» </w:t>
      </w:r>
      <w:r w:rsidR="001F65C6" w:rsidRPr="00DE7D6A">
        <w:rPr>
          <w:rFonts w:ascii="Arial" w:hAnsi="Arial" w:cs="Arial"/>
        </w:rPr>
        <w:t xml:space="preserve"> (далее - Мероприятие</w:t>
      </w:r>
      <w:r w:rsidR="00DE7D6A">
        <w:rPr>
          <w:rFonts w:ascii="Arial" w:hAnsi="Arial" w:cs="Arial"/>
        </w:rPr>
        <w:t>).</w:t>
      </w:r>
    </w:p>
    <w:p w:rsidR="00DE7D6A" w:rsidRPr="00DE7D6A" w:rsidRDefault="0018636E" w:rsidP="00DE7D6A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1F65C6" w:rsidRPr="00DE7D6A">
        <w:rPr>
          <w:rFonts w:ascii="Arial" w:hAnsi="Arial" w:cs="Arial"/>
        </w:rPr>
        <w:t xml:space="preserve">. </w:t>
      </w:r>
      <w:r w:rsidR="00D966E8">
        <w:rPr>
          <w:rFonts w:ascii="Arial" w:hAnsi="Arial" w:cs="Arial"/>
        </w:rPr>
        <w:t xml:space="preserve">Размер финансовой поддержки по одной заявке </w:t>
      </w:r>
      <w:r w:rsidR="00D326E5">
        <w:rPr>
          <w:rFonts w:ascii="Arial" w:hAnsi="Arial" w:cs="Arial"/>
        </w:rPr>
        <w:t>п</w:t>
      </w:r>
      <w:r w:rsidR="001F65C6" w:rsidRPr="00DE7D6A">
        <w:rPr>
          <w:rFonts w:ascii="Arial" w:hAnsi="Arial" w:cs="Arial"/>
        </w:rPr>
        <w:t xml:space="preserve">о Мероприятию </w:t>
      </w:r>
      <w:r w:rsidR="00D326E5">
        <w:rPr>
          <w:rFonts w:ascii="Arial" w:hAnsi="Arial" w:cs="Arial"/>
        </w:rPr>
        <w:t xml:space="preserve">не может превышать </w:t>
      </w:r>
      <w:r w:rsidR="001F65C6" w:rsidRPr="00DE7D6A">
        <w:rPr>
          <w:rFonts w:ascii="Arial" w:hAnsi="Arial" w:cs="Arial"/>
        </w:rPr>
        <w:t xml:space="preserve">50% </w:t>
      </w:r>
      <w:r w:rsidR="00D326E5">
        <w:rPr>
          <w:rFonts w:ascii="Arial" w:hAnsi="Arial" w:cs="Arial"/>
        </w:rPr>
        <w:t xml:space="preserve">документально </w:t>
      </w:r>
      <w:r w:rsidR="001F65C6" w:rsidRPr="00DE7D6A">
        <w:rPr>
          <w:rFonts w:ascii="Arial" w:hAnsi="Arial" w:cs="Arial"/>
        </w:rPr>
        <w:t>произведенных затрат</w:t>
      </w:r>
      <w:r w:rsidR="00D326E5">
        <w:rPr>
          <w:rFonts w:ascii="Arial" w:hAnsi="Arial" w:cs="Arial"/>
        </w:rPr>
        <w:t xml:space="preserve"> Заявителя</w:t>
      </w:r>
      <w:r w:rsidR="00DE7D6A" w:rsidRPr="00DE7D6A">
        <w:rPr>
          <w:rFonts w:ascii="Arial" w:hAnsi="Arial" w:cs="Arial"/>
        </w:rPr>
        <w:t>.</w:t>
      </w:r>
    </w:p>
    <w:p w:rsidR="00886E3F" w:rsidRDefault="00886E3F" w:rsidP="00886E3F">
      <w:pPr>
        <w:spacing w:line="360" w:lineRule="auto"/>
        <w:ind w:firstLine="567"/>
        <w:jc w:val="both"/>
        <w:rPr>
          <w:rFonts w:ascii="Arial" w:hAnsi="Arial" w:cs="Arial"/>
        </w:rPr>
      </w:pPr>
    </w:p>
    <w:p w:rsidR="004C4A95" w:rsidRPr="0018636E" w:rsidRDefault="0018636E" w:rsidP="006E36C5">
      <w:pPr>
        <w:pStyle w:val="Default"/>
        <w:jc w:val="center"/>
        <w:rPr>
          <w:rFonts w:ascii="Arial" w:eastAsia="Times New Roman" w:hAnsi="Arial" w:cs="Arial"/>
          <w:b/>
          <w:bCs/>
          <w:lang w:eastAsia="ru-RU"/>
        </w:rPr>
      </w:pPr>
      <w:r w:rsidRPr="0018636E">
        <w:rPr>
          <w:rFonts w:ascii="Arial" w:hAnsi="Arial" w:cs="Arial"/>
          <w:b/>
        </w:rPr>
        <w:t>2</w:t>
      </w:r>
      <w:r w:rsidR="001F65C6" w:rsidRPr="0018636E">
        <w:rPr>
          <w:rFonts w:ascii="Arial" w:hAnsi="Arial" w:cs="Arial"/>
          <w:b/>
        </w:rPr>
        <w:t xml:space="preserve">. </w:t>
      </w:r>
      <w:r w:rsidR="004C4A95" w:rsidRPr="0018636E">
        <w:rPr>
          <w:rFonts w:ascii="Arial" w:eastAsia="Times New Roman" w:hAnsi="Arial" w:cs="Arial"/>
          <w:b/>
          <w:bCs/>
          <w:lang w:eastAsia="ru-RU"/>
        </w:rPr>
        <w:t>Условия предоставления поддержки</w:t>
      </w:r>
    </w:p>
    <w:p w:rsidR="004C4A95" w:rsidRPr="004C4A95" w:rsidRDefault="004C4A95" w:rsidP="004C4A95">
      <w:pPr>
        <w:pStyle w:val="Default"/>
        <w:rPr>
          <w:rFonts w:ascii="Arial" w:eastAsia="Times New Roman" w:hAnsi="Arial" w:cs="Arial"/>
          <w:sz w:val="23"/>
          <w:szCs w:val="23"/>
          <w:lang w:eastAsia="ru-RU"/>
        </w:rPr>
      </w:pPr>
    </w:p>
    <w:p w:rsidR="004C4A95" w:rsidRDefault="004C4A95" w:rsidP="00D326E5">
      <w:pPr>
        <w:spacing w:line="360" w:lineRule="auto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4C4A95">
        <w:rPr>
          <w:rFonts w:ascii="Arial" w:hAnsi="Arial" w:cs="Arial"/>
          <w:color w:val="000000"/>
          <w:sz w:val="23"/>
          <w:szCs w:val="23"/>
        </w:rPr>
        <w:t xml:space="preserve">2.1. </w:t>
      </w:r>
      <w:r w:rsidR="00E565AB">
        <w:rPr>
          <w:rFonts w:ascii="Arial" w:hAnsi="Arial" w:cs="Arial"/>
          <w:color w:val="000000"/>
          <w:sz w:val="23"/>
          <w:szCs w:val="23"/>
        </w:rPr>
        <w:t>Критерии и т</w:t>
      </w:r>
      <w:r w:rsidR="006E36C5">
        <w:rPr>
          <w:rFonts w:ascii="Arial" w:hAnsi="Arial" w:cs="Arial"/>
          <w:color w:val="000000"/>
          <w:sz w:val="23"/>
          <w:szCs w:val="23"/>
        </w:rPr>
        <w:t xml:space="preserve">ребования к Заявителю для получения финансовой поддержки определены </w:t>
      </w:r>
      <w:r w:rsidR="00D326E5">
        <w:rPr>
          <w:rFonts w:ascii="Arial" w:hAnsi="Arial" w:cs="Arial"/>
          <w:color w:val="000000"/>
          <w:sz w:val="23"/>
          <w:szCs w:val="23"/>
        </w:rPr>
        <w:t>пунктами 1-3 Приложени</w:t>
      </w:r>
      <w:r w:rsidR="00B70187">
        <w:rPr>
          <w:rFonts w:ascii="Arial" w:hAnsi="Arial" w:cs="Arial"/>
          <w:color w:val="000000"/>
          <w:sz w:val="23"/>
          <w:szCs w:val="23"/>
        </w:rPr>
        <w:t>я</w:t>
      </w:r>
      <w:r w:rsidR="00D326E5">
        <w:rPr>
          <w:rFonts w:ascii="Arial" w:hAnsi="Arial" w:cs="Arial"/>
          <w:color w:val="000000"/>
          <w:sz w:val="23"/>
          <w:szCs w:val="23"/>
        </w:rPr>
        <w:t xml:space="preserve"> 12 Порядка финансовой поддержки.</w:t>
      </w:r>
    </w:p>
    <w:p w:rsidR="006E36C5" w:rsidRPr="00E565AB" w:rsidRDefault="00D326E5" w:rsidP="00D326E5">
      <w:pPr>
        <w:spacing w:line="360" w:lineRule="auto"/>
        <w:ind w:firstLine="567"/>
        <w:jc w:val="both"/>
        <w:rPr>
          <w:rFonts w:ascii="Arial" w:hAnsi="Arial" w:cs="Arial"/>
        </w:rPr>
      </w:pPr>
      <w:r w:rsidRPr="00E565AB">
        <w:rPr>
          <w:rFonts w:ascii="Arial" w:hAnsi="Arial" w:cs="Arial"/>
          <w:color w:val="000000"/>
        </w:rPr>
        <w:t xml:space="preserve">2.2. </w:t>
      </w:r>
      <w:r w:rsidR="009A6567">
        <w:rPr>
          <w:rFonts w:ascii="Arial" w:hAnsi="Arial" w:cs="Arial"/>
        </w:rPr>
        <w:t>Условия</w:t>
      </w:r>
      <w:r w:rsidR="006E36C5" w:rsidRPr="00E565AB">
        <w:rPr>
          <w:rFonts w:ascii="Arial" w:hAnsi="Arial" w:cs="Arial"/>
        </w:rPr>
        <w:t xml:space="preserve"> предоставле</w:t>
      </w:r>
      <w:r w:rsidR="00E565AB">
        <w:rPr>
          <w:rFonts w:ascii="Arial" w:hAnsi="Arial" w:cs="Arial"/>
        </w:rPr>
        <w:t>ния поддержки в зависимости от М</w:t>
      </w:r>
      <w:r w:rsidR="006E36C5" w:rsidRPr="00E565AB">
        <w:rPr>
          <w:rFonts w:ascii="Arial" w:hAnsi="Arial" w:cs="Arial"/>
        </w:rPr>
        <w:t xml:space="preserve">ероприятия: </w:t>
      </w:r>
    </w:p>
    <w:p w:rsidR="00D326E5" w:rsidRPr="00E565AB" w:rsidRDefault="006E36C5" w:rsidP="00D326E5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565AB">
        <w:rPr>
          <w:rFonts w:ascii="Arial" w:hAnsi="Arial" w:cs="Arial"/>
        </w:rPr>
        <w:t xml:space="preserve">2.2.1. </w:t>
      </w:r>
      <w:r w:rsidRPr="00E565AB">
        <w:rPr>
          <w:rFonts w:ascii="Arial" w:hAnsi="Arial" w:cs="Arial"/>
          <w:color w:val="000000"/>
        </w:rPr>
        <w:t>Требования к Заявителю для получения финансовой поддержки п</w:t>
      </w:r>
      <w:r w:rsidR="00D326E5" w:rsidRPr="00E565AB">
        <w:rPr>
          <w:rFonts w:ascii="Arial" w:hAnsi="Arial" w:cs="Arial"/>
          <w:color w:val="000000"/>
        </w:rPr>
        <w:t xml:space="preserve">о мероприятию </w:t>
      </w:r>
      <w:r w:rsidRPr="00E565AB">
        <w:rPr>
          <w:rFonts w:ascii="Arial" w:hAnsi="Arial" w:cs="Arial"/>
        </w:rPr>
        <w:t xml:space="preserve">Подпрограммы «Частичная компенсация субъектам малого и среднего предпринимательства затрат, связанных с приобретением оборудования в целях создания и </w:t>
      </w:r>
      <w:r w:rsidRPr="00E565AB">
        <w:rPr>
          <w:rFonts w:ascii="Arial" w:hAnsi="Arial" w:cs="Arial"/>
        </w:rPr>
        <w:lastRenderedPageBreak/>
        <w:t xml:space="preserve">(или) развития либо модернизации производства товаров (работ, услуг)» определены пунктом 4  Приложения </w:t>
      </w:r>
      <w:r w:rsidRPr="00E565AB">
        <w:rPr>
          <w:rFonts w:ascii="Arial" w:hAnsi="Arial" w:cs="Arial"/>
          <w:color w:val="000000"/>
        </w:rPr>
        <w:t>12  Порядка финансовой поддержки.</w:t>
      </w:r>
    </w:p>
    <w:p w:rsidR="006E36C5" w:rsidRPr="00E565AB" w:rsidRDefault="006E36C5" w:rsidP="00E565AB">
      <w:pPr>
        <w:spacing w:line="360" w:lineRule="auto"/>
        <w:ind w:firstLine="567"/>
        <w:jc w:val="both"/>
        <w:rPr>
          <w:rFonts w:ascii="Arial" w:hAnsi="Arial" w:cs="Arial"/>
        </w:rPr>
      </w:pPr>
      <w:r w:rsidRPr="00E565AB">
        <w:rPr>
          <w:rFonts w:ascii="Arial" w:hAnsi="Arial" w:cs="Arial"/>
        </w:rPr>
        <w:t xml:space="preserve">2.2.2. </w:t>
      </w:r>
      <w:r w:rsidR="00E565AB">
        <w:rPr>
          <w:rFonts w:ascii="Arial" w:hAnsi="Arial" w:cs="Arial"/>
        </w:rPr>
        <w:t xml:space="preserve"> З</w:t>
      </w:r>
      <w:r w:rsidRPr="00E565AB">
        <w:rPr>
          <w:rFonts w:ascii="Arial" w:hAnsi="Arial" w:cs="Arial"/>
        </w:rPr>
        <w:t xml:space="preserve">аявитель осуществил затраты на приобретение оборудования: </w:t>
      </w:r>
    </w:p>
    <w:p w:rsidR="006E36C5" w:rsidRPr="00E565AB" w:rsidRDefault="006E36C5" w:rsidP="00E565AB">
      <w:pPr>
        <w:spacing w:line="360" w:lineRule="auto"/>
        <w:ind w:firstLine="567"/>
        <w:jc w:val="both"/>
        <w:rPr>
          <w:rFonts w:ascii="Arial" w:hAnsi="Arial" w:cs="Arial"/>
        </w:rPr>
      </w:pPr>
      <w:r w:rsidRPr="00E565AB">
        <w:rPr>
          <w:rFonts w:ascii="Arial" w:hAnsi="Arial" w:cs="Arial"/>
        </w:rPr>
        <w:t xml:space="preserve">- в текущем году; </w:t>
      </w:r>
    </w:p>
    <w:p w:rsidR="006E36C5" w:rsidRPr="00E565AB" w:rsidRDefault="006E36C5" w:rsidP="00E565AB">
      <w:pPr>
        <w:spacing w:line="360" w:lineRule="auto"/>
        <w:ind w:firstLine="567"/>
        <w:jc w:val="both"/>
        <w:rPr>
          <w:rFonts w:ascii="Arial" w:hAnsi="Arial" w:cs="Arial"/>
        </w:rPr>
      </w:pPr>
      <w:r w:rsidRPr="00E565AB">
        <w:rPr>
          <w:rFonts w:ascii="Arial" w:hAnsi="Arial" w:cs="Arial"/>
        </w:rPr>
        <w:t xml:space="preserve">- дата изготовления (выпуска) которого не более 5 лет на дату подачи заявки; </w:t>
      </w:r>
    </w:p>
    <w:p w:rsidR="006E36C5" w:rsidRPr="00E565AB" w:rsidRDefault="006E36C5" w:rsidP="006E36C5">
      <w:pPr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E565AB">
        <w:rPr>
          <w:rFonts w:ascii="Arial" w:hAnsi="Arial" w:cs="Arial"/>
        </w:rPr>
        <w:t>- не предназначенного для осуществления</w:t>
      </w:r>
      <w:r w:rsidR="00E565AB">
        <w:rPr>
          <w:rFonts w:ascii="Arial" w:hAnsi="Arial" w:cs="Arial"/>
        </w:rPr>
        <w:t xml:space="preserve">  </w:t>
      </w:r>
      <w:r w:rsidRPr="00E565AB">
        <w:rPr>
          <w:rFonts w:ascii="Arial" w:hAnsi="Arial" w:cs="Arial"/>
        </w:rPr>
        <w:t>оптовой и розничной торговой деятельности.</w:t>
      </w:r>
      <w:proofErr w:type="gramEnd"/>
    </w:p>
    <w:p w:rsidR="0018636E" w:rsidRDefault="0018636E" w:rsidP="0018636E">
      <w:pPr>
        <w:pStyle w:val="Default"/>
        <w:jc w:val="center"/>
        <w:rPr>
          <w:rFonts w:ascii="Arial" w:hAnsi="Arial" w:cs="Arial"/>
          <w:b/>
        </w:rPr>
      </w:pPr>
      <w:r w:rsidRPr="0018636E">
        <w:rPr>
          <w:rFonts w:ascii="Arial" w:hAnsi="Arial" w:cs="Arial"/>
          <w:b/>
        </w:rPr>
        <w:t xml:space="preserve">3. Порядок предоставления поддержки </w:t>
      </w:r>
    </w:p>
    <w:p w:rsidR="0018636E" w:rsidRPr="0018636E" w:rsidRDefault="0018636E" w:rsidP="0018636E">
      <w:pPr>
        <w:pStyle w:val="Default"/>
        <w:jc w:val="center"/>
        <w:rPr>
          <w:rFonts w:ascii="Arial" w:hAnsi="Arial" w:cs="Arial"/>
          <w:b/>
        </w:rPr>
      </w:pPr>
    </w:p>
    <w:p w:rsidR="0018636E" w:rsidRPr="0018636E" w:rsidRDefault="0018636E" w:rsidP="0018636E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</w:t>
      </w:r>
      <w:r w:rsidRPr="0018636E">
        <w:rPr>
          <w:rFonts w:ascii="Arial" w:hAnsi="Arial" w:cs="Arial"/>
          <w:color w:val="000000"/>
        </w:rPr>
        <w:t>. Конкурсный отбор проводится конкурсной комиссией по отбору заявок на предоставление финансовой поддержки (субсидий) субъектам малого и среднего предпринимательства в рамках реализации мероприятий подпрограммы I</w:t>
      </w:r>
      <w:r w:rsidR="00B70187">
        <w:rPr>
          <w:rFonts w:ascii="Arial" w:hAnsi="Arial" w:cs="Arial"/>
          <w:color w:val="000000"/>
          <w:lang w:val="en-US"/>
        </w:rPr>
        <w:t>II</w:t>
      </w:r>
      <w:r w:rsidRPr="0018636E">
        <w:rPr>
          <w:rFonts w:ascii="Arial" w:hAnsi="Arial" w:cs="Arial"/>
          <w:color w:val="000000"/>
        </w:rPr>
        <w:t xml:space="preserve"> «Развитие малого и среднего предпринимательства» муниципальной программы </w:t>
      </w:r>
      <w:r w:rsidR="00B70187" w:rsidRPr="0018636E">
        <w:rPr>
          <w:rFonts w:ascii="Arial" w:hAnsi="Arial" w:cs="Arial"/>
          <w:color w:val="000000"/>
        </w:rPr>
        <w:t>город</w:t>
      </w:r>
      <w:r w:rsidR="00B70187">
        <w:rPr>
          <w:rFonts w:ascii="Arial" w:hAnsi="Arial" w:cs="Arial"/>
          <w:color w:val="000000"/>
        </w:rPr>
        <w:t>ского округа Ступино</w:t>
      </w:r>
      <w:r w:rsidR="00B70187" w:rsidRPr="0018636E">
        <w:rPr>
          <w:rFonts w:ascii="Arial" w:hAnsi="Arial" w:cs="Arial"/>
          <w:color w:val="000000"/>
        </w:rPr>
        <w:t xml:space="preserve"> </w:t>
      </w:r>
      <w:r w:rsidR="00B70187">
        <w:rPr>
          <w:rFonts w:ascii="Arial" w:hAnsi="Arial" w:cs="Arial"/>
          <w:color w:val="000000"/>
        </w:rPr>
        <w:t xml:space="preserve">Московской области </w:t>
      </w:r>
      <w:r w:rsidRPr="0018636E">
        <w:rPr>
          <w:rFonts w:ascii="Arial" w:hAnsi="Arial" w:cs="Arial"/>
          <w:color w:val="000000"/>
        </w:rPr>
        <w:t>«Предпринимательство</w:t>
      </w:r>
      <w:r>
        <w:rPr>
          <w:rFonts w:ascii="Arial" w:hAnsi="Arial" w:cs="Arial"/>
          <w:color w:val="000000"/>
        </w:rPr>
        <w:t>»</w:t>
      </w:r>
      <w:r w:rsidR="00B70187">
        <w:rPr>
          <w:rFonts w:ascii="Arial" w:hAnsi="Arial" w:cs="Arial"/>
          <w:color w:val="000000"/>
        </w:rPr>
        <w:t xml:space="preserve"> (далее – Конкурсная комиссия</w:t>
      </w:r>
      <w:r w:rsidRPr="0018636E">
        <w:rPr>
          <w:rFonts w:ascii="Arial" w:hAnsi="Arial" w:cs="Arial"/>
          <w:color w:val="000000"/>
        </w:rPr>
        <w:t xml:space="preserve">), создаваемой администрацией городского округа Ступино Московской области (далее – Администрация). </w:t>
      </w:r>
    </w:p>
    <w:p w:rsidR="0018636E" w:rsidRPr="0018636E" w:rsidRDefault="0018636E" w:rsidP="0018636E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Положение о К</w:t>
      </w:r>
      <w:r w:rsidRPr="0018636E">
        <w:rPr>
          <w:rFonts w:ascii="Arial" w:hAnsi="Arial" w:cs="Arial"/>
          <w:color w:val="000000"/>
        </w:rPr>
        <w:t>онкурсной комисс</w:t>
      </w:r>
      <w:proofErr w:type="gramStart"/>
      <w:r w:rsidRPr="0018636E">
        <w:rPr>
          <w:rFonts w:ascii="Arial" w:hAnsi="Arial" w:cs="Arial"/>
          <w:color w:val="000000"/>
        </w:rPr>
        <w:t>ии и ее</w:t>
      </w:r>
      <w:proofErr w:type="gramEnd"/>
      <w:r w:rsidRPr="0018636E">
        <w:rPr>
          <w:rFonts w:ascii="Arial" w:hAnsi="Arial" w:cs="Arial"/>
          <w:color w:val="000000"/>
        </w:rPr>
        <w:t xml:space="preserve"> состав утверждаются постановлением администрации городского округа Ступино Московской области. </w:t>
      </w:r>
    </w:p>
    <w:p w:rsidR="0018636E" w:rsidRPr="0018636E" w:rsidRDefault="00101744" w:rsidP="0018636E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</w:t>
      </w:r>
      <w:r w:rsidR="0018636E" w:rsidRPr="0018636E">
        <w:rPr>
          <w:rFonts w:ascii="Arial" w:hAnsi="Arial" w:cs="Arial"/>
          <w:color w:val="000000"/>
        </w:rPr>
        <w:t xml:space="preserve">. Конкурсный отбор состоит из следующих этапов: </w:t>
      </w:r>
    </w:p>
    <w:p w:rsidR="007178DE" w:rsidRDefault="00B70187" w:rsidP="007178DE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о проведении К</w:t>
      </w:r>
      <w:r w:rsidR="007178DE">
        <w:rPr>
          <w:rFonts w:ascii="Arial" w:hAnsi="Arial" w:cs="Arial"/>
        </w:rPr>
        <w:t>онкурсного отбора;</w:t>
      </w:r>
    </w:p>
    <w:p w:rsidR="001F65C6" w:rsidRPr="00571F6C" w:rsidRDefault="001F65C6" w:rsidP="007178DE">
      <w:pPr>
        <w:spacing w:line="360" w:lineRule="auto"/>
        <w:ind w:firstLine="567"/>
        <w:jc w:val="both"/>
        <w:rPr>
          <w:rFonts w:ascii="Arial" w:hAnsi="Arial" w:cs="Arial"/>
        </w:rPr>
      </w:pPr>
      <w:r w:rsidRPr="00571F6C">
        <w:rPr>
          <w:rFonts w:ascii="Arial" w:hAnsi="Arial" w:cs="Arial"/>
        </w:rPr>
        <w:t>прием и регистрация заяв</w:t>
      </w:r>
      <w:r w:rsidR="004A046A" w:rsidRPr="00571F6C">
        <w:rPr>
          <w:rFonts w:ascii="Arial" w:hAnsi="Arial" w:cs="Arial"/>
        </w:rPr>
        <w:t>лений</w:t>
      </w:r>
      <w:r w:rsidRPr="00571F6C">
        <w:rPr>
          <w:rFonts w:ascii="Arial" w:hAnsi="Arial" w:cs="Arial"/>
        </w:rPr>
        <w:t xml:space="preserve"> </w:t>
      </w:r>
      <w:r w:rsidR="004A046A" w:rsidRPr="00571F6C">
        <w:rPr>
          <w:rFonts w:ascii="Arial" w:hAnsi="Arial" w:cs="Arial"/>
        </w:rPr>
        <w:t xml:space="preserve">и документов, необходимых для предоставления финансовой поддержки </w:t>
      </w:r>
      <w:r w:rsidRPr="00571F6C">
        <w:rPr>
          <w:rFonts w:ascii="Arial" w:hAnsi="Arial" w:cs="Arial"/>
        </w:rPr>
        <w:t>(далее – Заявка</w:t>
      </w:r>
      <w:r w:rsidR="00886E3F">
        <w:rPr>
          <w:rFonts w:ascii="Arial" w:hAnsi="Arial" w:cs="Arial"/>
        </w:rPr>
        <w:t>)</w:t>
      </w:r>
      <w:r w:rsidR="007178DE">
        <w:rPr>
          <w:rFonts w:ascii="Arial" w:hAnsi="Arial" w:cs="Arial"/>
        </w:rPr>
        <w:t xml:space="preserve"> от Заявителей</w:t>
      </w:r>
      <w:r w:rsidR="00571F6C" w:rsidRPr="00571F6C">
        <w:rPr>
          <w:rFonts w:ascii="Arial" w:hAnsi="Arial" w:cs="Arial"/>
        </w:rPr>
        <w:t>;</w:t>
      </w:r>
    </w:p>
    <w:p w:rsidR="008B71EE" w:rsidRPr="00571F6C" w:rsidRDefault="008B71EE" w:rsidP="00571F6C">
      <w:pPr>
        <w:spacing w:line="360" w:lineRule="auto"/>
        <w:ind w:firstLine="567"/>
        <w:jc w:val="both"/>
        <w:rPr>
          <w:rFonts w:ascii="Arial" w:hAnsi="Arial" w:cs="Arial"/>
        </w:rPr>
      </w:pPr>
      <w:r w:rsidRPr="00571F6C">
        <w:rPr>
          <w:rFonts w:ascii="Arial" w:hAnsi="Arial" w:cs="Arial"/>
        </w:rPr>
        <w:t>формирование и направление межведомственных информационных запросов в органы (организации), участвующие в предоставлении финансовой поддержки</w:t>
      </w:r>
      <w:r w:rsidR="000938F7" w:rsidRPr="00571F6C">
        <w:rPr>
          <w:rFonts w:ascii="Arial" w:hAnsi="Arial" w:cs="Arial"/>
        </w:rPr>
        <w:t>;</w:t>
      </w:r>
    </w:p>
    <w:p w:rsidR="008B71EE" w:rsidRPr="00571F6C" w:rsidRDefault="008B71EE" w:rsidP="00571F6C">
      <w:pPr>
        <w:pStyle w:val="10"/>
        <w:spacing w:line="360" w:lineRule="auto"/>
        <w:ind w:left="0" w:firstLine="710"/>
        <w:rPr>
          <w:rFonts w:ascii="Arial" w:hAnsi="Arial" w:cs="Arial"/>
          <w:sz w:val="24"/>
          <w:szCs w:val="24"/>
        </w:rPr>
      </w:pPr>
      <w:r w:rsidRPr="00571F6C">
        <w:rPr>
          <w:rFonts w:ascii="Arial" w:hAnsi="Arial" w:cs="Arial"/>
          <w:sz w:val="24"/>
          <w:szCs w:val="24"/>
        </w:rPr>
        <w:t>рассмотрение Заяв</w:t>
      </w:r>
      <w:r w:rsidR="007178DE">
        <w:rPr>
          <w:rFonts w:ascii="Arial" w:hAnsi="Arial" w:cs="Arial"/>
          <w:sz w:val="24"/>
          <w:szCs w:val="24"/>
        </w:rPr>
        <w:t>ок и принятие решения о допуске (отказе в допуске) заявок на рассмотрение Конкурсной комиссией</w:t>
      </w:r>
      <w:r w:rsidRPr="00571F6C">
        <w:rPr>
          <w:rFonts w:ascii="Arial" w:hAnsi="Arial" w:cs="Arial"/>
          <w:sz w:val="24"/>
          <w:szCs w:val="24"/>
        </w:rPr>
        <w:t xml:space="preserve">; </w:t>
      </w:r>
    </w:p>
    <w:p w:rsidR="008B71EE" w:rsidRPr="00571F6C" w:rsidRDefault="007178DE" w:rsidP="00571F6C">
      <w:pPr>
        <w:pStyle w:val="10"/>
        <w:spacing w:line="360" w:lineRule="auto"/>
        <w:ind w:left="0" w:firstLine="710"/>
        <w:rPr>
          <w:rFonts w:ascii="Arial" w:hAnsi="Arial" w:cs="Arial"/>
          <w:sz w:val="24"/>
          <w:szCs w:val="24"/>
        </w:rPr>
      </w:pPr>
      <w:r w:rsidRPr="00571F6C">
        <w:rPr>
          <w:rFonts w:ascii="Arial" w:hAnsi="Arial" w:cs="Arial"/>
          <w:sz w:val="24"/>
          <w:szCs w:val="24"/>
        </w:rPr>
        <w:t>рассмотрение Заяв</w:t>
      </w:r>
      <w:r>
        <w:rPr>
          <w:rFonts w:ascii="Arial" w:hAnsi="Arial" w:cs="Arial"/>
          <w:sz w:val="24"/>
          <w:szCs w:val="24"/>
        </w:rPr>
        <w:t xml:space="preserve">ок </w:t>
      </w:r>
      <w:r w:rsidR="008B71EE" w:rsidRPr="00571F6C">
        <w:rPr>
          <w:rFonts w:ascii="Arial" w:hAnsi="Arial" w:cs="Arial"/>
          <w:sz w:val="24"/>
          <w:szCs w:val="24"/>
        </w:rPr>
        <w:t>Конкурсной комисси</w:t>
      </w:r>
      <w:r>
        <w:rPr>
          <w:rFonts w:ascii="Arial" w:hAnsi="Arial" w:cs="Arial"/>
          <w:sz w:val="24"/>
          <w:szCs w:val="24"/>
        </w:rPr>
        <w:t>ей и принятие решения о предоставлении (отказе в предоставлении) подд</w:t>
      </w:r>
      <w:r w:rsidR="00A574D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ржки</w:t>
      </w:r>
      <w:r w:rsidR="008B71EE" w:rsidRPr="00571F6C">
        <w:rPr>
          <w:rFonts w:ascii="Arial" w:hAnsi="Arial" w:cs="Arial"/>
          <w:sz w:val="24"/>
          <w:szCs w:val="24"/>
        </w:rPr>
        <w:t>;</w:t>
      </w:r>
    </w:p>
    <w:p w:rsidR="007178DE" w:rsidRDefault="007178DE" w:rsidP="00571F6C">
      <w:pPr>
        <w:pStyle w:val="10"/>
        <w:spacing w:line="360" w:lineRule="auto"/>
        <w:ind w:left="0" w:firstLine="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издание</w:t>
      </w:r>
      <w:r w:rsidR="008B71EE" w:rsidRPr="00571F6C">
        <w:rPr>
          <w:rFonts w:ascii="Arial" w:hAnsi="Arial" w:cs="Arial"/>
          <w:sz w:val="24"/>
          <w:szCs w:val="24"/>
        </w:rPr>
        <w:t xml:space="preserve"> </w:t>
      </w:r>
      <w:r w:rsidR="000938F7" w:rsidRPr="00571F6C">
        <w:rPr>
          <w:rFonts w:ascii="Arial" w:hAnsi="Arial" w:cs="Arial"/>
          <w:sz w:val="24"/>
          <w:szCs w:val="24"/>
        </w:rPr>
        <w:t>постановления администрации городского округа Ступино Московской области о предоставлении финансовой поддержки</w:t>
      </w:r>
      <w:r>
        <w:rPr>
          <w:rFonts w:ascii="Arial" w:hAnsi="Arial" w:cs="Arial"/>
          <w:sz w:val="24"/>
          <w:szCs w:val="24"/>
        </w:rPr>
        <w:t>;</w:t>
      </w:r>
    </w:p>
    <w:p w:rsidR="008B71EE" w:rsidRDefault="008B71EE" w:rsidP="00571F6C">
      <w:pPr>
        <w:pStyle w:val="10"/>
        <w:spacing w:line="360" w:lineRule="auto"/>
        <w:ind w:left="0" w:firstLine="710"/>
        <w:rPr>
          <w:rFonts w:ascii="Arial" w:hAnsi="Arial" w:cs="Arial"/>
          <w:sz w:val="24"/>
          <w:szCs w:val="24"/>
        </w:rPr>
      </w:pPr>
      <w:r w:rsidRPr="00571F6C">
        <w:rPr>
          <w:rFonts w:ascii="Arial" w:hAnsi="Arial" w:cs="Arial"/>
          <w:sz w:val="24"/>
          <w:szCs w:val="24"/>
        </w:rPr>
        <w:t xml:space="preserve">оформление </w:t>
      </w:r>
      <w:r w:rsidR="007178DE">
        <w:rPr>
          <w:rFonts w:ascii="Arial" w:hAnsi="Arial" w:cs="Arial"/>
          <w:sz w:val="24"/>
          <w:szCs w:val="24"/>
        </w:rPr>
        <w:t xml:space="preserve">и направление (выдача) </w:t>
      </w:r>
      <w:r w:rsidRPr="00571F6C">
        <w:rPr>
          <w:rFonts w:ascii="Arial" w:hAnsi="Arial" w:cs="Arial"/>
          <w:sz w:val="24"/>
          <w:szCs w:val="24"/>
        </w:rPr>
        <w:t>результата</w:t>
      </w:r>
      <w:r w:rsidR="007178DE">
        <w:rPr>
          <w:rFonts w:ascii="Arial" w:hAnsi="Arial" w:cs="Arial"/>
          <w:sz w:val="24"/>
          <w:szCs w:val="24"/>
        </w:rPr>
        <w:t xml:space="preserve"> Заявителю</w:t>
      </w:r>
      <w:r w:rsidR="0018636E">
        <w:rPr>
          <w:rFonts w:ascii="Arial" w:hAnsi="Arial" w:cs="Arial"/>
          <w:sz w:val="24"/>
          <w:szCs w:val="24"/>
        </w:rPr>
        <w:t>.</w:t>
      </w:r>
    </w:p>
    <w:p w:rsidR="00872D1E" w:rsidRPr="00872D1E" w:rsidRDefault="00872D1E" w:rsidP="00872D1E">
      <w:pPr>
        <w:pStyle w:val="10"/>
        <w:spacing w:line="360" w:lineRule="auto"/>
        <w:ind w:left="0"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2D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3.4. Решение о проведении конкурсного отбора принимается главой городского округа Ступино Московской области и оформляется постановлением администрации городского округа Ступино Московской области. </w:t>
      </w:r>
    </w:p>
    <w:p w:rsidR="00872D1E" w:rsidRPr="00872D1E" w:rsidRDefault="00872D1E" w:rsidP="00872D1E">
      <w:pPr>
        <w:pStyle w:val="10"/>
        <w:spacing w:line="36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D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Постановлением администрации городского округа Ступино Московской области о проведении конкурсного отбора утверждается текст извещения о проведении конкурсного отбора, содержащий предмет конкурсного отбора, мероприятие, дату и время начала и </w:t>
      </w:r>
      <w:r w:rsidR="00B70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 приема заявок</w:t>
      </w:r>
      <w:r w:rsidRPr="00872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72D1E" w:rsidRPr="00872D1E" w:rsidRDefault="00872D1E" w:rsidP="00872D1E">
      <w:pPr>
        <w:pStyle w:val="10"/>
        <w:spacing w:line="36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D1E">
        <w:rPr>
          <w:rFonts w:ascii="Arial" w:hAnsi="Arial" w:cs="Arial"/>
          <w:sz w:val="24"/>
          <w:szCs w:val="24"/>
        </w:rPr>
        <w:t>Извещение о проведении конкурсного отбора подлежит размещению на официальном сайте администрации, Совета депутатов и контрольно-счетной палаты городского округа Ступино Московской области и сайте региональной государственной информационной системы «Единый портал государственных и муниципальных услуг (функций)» (далее - РПГУ) не позднее 5 (пяти) рабочих дней до даты начала приема заявок.</w:t>
      </w:r>
    </w:p>
    <w:p w:rsidR="001F65C6" w:rsidRPr="000D7C11" w:rsidRDefault="000D7C11" w:rsidP="000D7C11">
      <w:pPr>
        <w:spacing w:line="360" w:lineRule="auto"/>
        <w:ind w:firstLine="567"/>
        <w:jc w:val="both"/>
        <w:rPr>
          <w:rFonts w:ascii="Arial" w:hAnsi="Arial" w:cs="Arial"/>
        </w:rPr>
      </w:pPr>
      <w:r w:rsidRPr="000D7C11">
        <w:rPr>
          <w:rFonts w:ascii="Arial" w:hAnsi="Arial" w:cs="Arial"/>
        </w:rPr>
        <w:t>3.</w:t>
      </w:r>
      <w:r w:rsidR="00872D1E">
        <w:rPr>
          <w:rFonts w:ascii="Arial" w:hAnsi="Arial" w:cs="Arial"/>
        </w:rPr>
        <w:t>5</w:t>
      </w:r>
      <w:r w:rsidR="00101744">
        <w:rPr>
          <w:rFonts w:ascii="Arial" w:hAnsi="Arial" w:cs="Arial"/>
        </w:rPr>
        <w:t>.</w:t>
      </w:r>
      <w:r w:rsidRPr="000D7C11">
        <w:rPr>
          <w:rFonts w:ascii="Arial" w:hAnsi="Arial" w:cs="Arial"/>
        </w:rPr>
        <w:t xml:space="preserve"> Для получения С</w:t>
      </w:r>
      <w:r w:rsidR="001F65C6" w:rsidRPr="000D7C11">
        <w:rPr>
          <w:rFonts w:ascii="Arial" w:hAnsi="Arial" w:cs="Arial"/>
        </w:rPr>
        <w:t xml:space="preserve">убсидий Заявители предоставляют Заявку посредством РПГУ в сроки, установленные извещением о проведении Конкурсного отбора. </w:t>
      </w:r>
    </w:p>
    <w:p w:rsidR="00101744" w:rsidRDefault="00872D1E" w:rsidP="000D7C11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101744">
        <w:rPr>
          <w:rFonts w:ascii="Arial" w:hAnsi="Arial" w:cs="Arial"/>
        </w:rPr>
        <w:t>.</w:t>
      </w:r>
      <w:r w:rsidR="001F65C6" w:rsidRPr="000D7C11">
        <w:rPr>
          <w:rFonts w:ascii="Arial" w:hAnsi="Arial" w:cs="Arial"/>
        </w:rPr>
        <w:t xml:space="preserve"> Заявка подается лично руководителем Заявителя либо его представителем по доверенности. </w:t>
      </w:r>
    </w:p>
    <w:p w:rsidR="001F65C6" w:rsidRDefault="001F65C6" w:rsidP="000D7C11">
      <w:pPr>
        <w:spacing w:line="360" w:lineRule="auto"/>
        <w:ind w:firstLine="567"/>
        <w:jc w:val="both"/>
        <w:rPr>
          <w:rFonts w:ascii="Arial" w:hAnsi="Arial" w:cs="Arial"/>
        </w:rPr>
      </w:pPr>
      <w:r w:rsidRPr="000D7C11">
        <w:rPr>
          <w:rFonts w:ascii="Arial" w:hAnsi="Arial" w:cs="Arial"/>
        </w:rPr>
        <w:t xml:space="preserve">Ответственность за полноту и достоверность информации, представленной в Заявке, несет Заявитель. </w:t>
      </w:r>
    </w:p>
    <w:p w:rsidR="00A20044" w:rsidRPr="000D7C11" w:rsidRDefault="00AD11CE" w:rsidP="000D7C11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Исчерпывающий перечень документов, необходимых для предоставления  финансовой поддержки, подлежащих предоставлению Заявителем</w:t>
      </w:r>
      <w:r w:rsidR="00B701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определен в разделе 9 Порядка финансовой поддержки.</w:t>
      </w:r>
    </w:p>
    <w:p w:rsidR="001F65C6" w:rsidRPr="00AB5D4D" w:rsidRDefault="001F65C6" w:rsidP="00AB5D4D">
      <w:pPr>
        <w:spacing w:line="360" w:lineRule="auto"/>
        <w:ind w:firstLine="567"/>
        <w:jc w:val="both"/>
        <w:rPr>
          <w:rFonts w:ascii="Arial" w:hAnsi="Arial" w:cs="Arial"/>
        </w:rPr>
      </w:pPr>
      <w:r w:rsidRPr="00AB5D4D">
        <w:rPr>
          <w:rFonts w:ascii="Arial" w:hAnsi="Arial" w:cs="Arial"/>
        </w:rPr>
        <w:t>Основания для отказа в приеме и регистрации За</w:t>
      </w:r>
      <w:r w:rsidR="00193168" w:rsidRPr="00AB5D4D">
        <w:rPr>
          <w:rFonts w:ascii="Arial" w:hAnsi="Arial" w:cs="Arial"/>
        </w:rPr>
        <w:t xml:space="preserve">явки устанавливаются </w:t>
      </w:r>
      <w:r w:rsidR="007178DE">
        <w:rPr>
          <w:rFonts w:ascii="Arial" w:hAnsi="Arial" w:cs="Arial"/>
        </w:rPr>
        <w:t xml:space="preserve">разделами 11 и 12 </w:t>
      </w:r>
      <w:r w:rsidR="00193168" w:rsidRPr="00AB5D4D">
        <w:rPr>
          <w:rFonts w:ascii="Arial" w:hAnsi="Arial" w:cs="Arial"/>
        </w:rPr>
        <w:t>Порядк</w:t>
      </w:r>
      <w:r w:rsidR="007178DE">
        <w:rPr>
          <w:rFonts w:ascii="Arial" w:hAnsi="Arial" w:cs="Arial"/>
        </w:rPr>
        <w:t>а финансовой поддержки</w:t>
      </w:r>
      <w:r w:rsidRPr="00AB5D4D">
        <w:rPr>
          <w:rFonts w:ascii="Arial" w:hAnsi="Arial" w:cs="Arial"/>
        </w:rPr>
        <w:t>.</w:t>
      </w:r>
    </w:p>
    <w:p w:rsidR="00071C87" w:rsidRPr="00071C87" w:rsidRDefault="00C91821" w:rsidP="00071C87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3.7. </w:t>
      </w:r>
      <w:r w:rsidR="00071C87" w:rsidRPr="00071C87">
        <w:rPr>
          <w:rFonts w:ascii="Arial" w:hAnsi="Arial" w:cs="Arial"/>
        </w:rPr>
        <w:t xml:space="preserve">Администрация рассматривает </w:t>
      </w:r>
      <w:r w:rsidR="00071C87">
        <w:rPr>
          <w:rFonts w:ascii="Arial" w:hAnsi="Arial" w:cs="Arial"/>
        </w:rPr>
        <w:t>Заявления на предоставление финансовой поддержки в срок, не превышающий 7</w:t>
      </w:r>
      <w:r w:rsidR="00071C87" w:rsidRPr="00071C87">
        <w:rPr>
          <w:rFonts w:ascii="Arial" w:hAnsi="Arial" w:cs="Arial"/>
        </w:rPr>
        <w:t xml:space="preserve">0 </w:t>
      </w:r>
      <w:r w:rsidR="00071C87">
        <w:rPr>
          <w:rFonts w:ascii="Arial" w:hAnsi="Arial" w:cs="Arial"/>
        </w:rPr>
        <w:t xml:space="preserve">(семидесяти) </w:t>
      </w:r>
      <w:r w:rsidR="00071C87" w:rsidRPr="00071C87">
        <w:rPr>
          <w:rFonts w:ascii="Arial" w:hAnsi="Arial" w:cs="Arial"/>
        </w:rPr>
        <w:t xml:space="preserve">календарных дней со дня регистрации </w:t>
      </w:r>
      <w:r w:rsidR="00071C87">
        <w:rPr>
          <w:rFonts w:ascii="Arial" w:hAnsi="Arial" w:cs="Arial"/>
        </w:rPr>
        <w:t>Заявления  Администрацией</w:t>
      </w:r>
      <w:r w:rsidR="00071C87" w:rsidRPr="00071C87">
        <w:rPr>
          <w:rFonts w:ascii="Arial" w:hAnsi="Arial" w:cs="Arial"/>
        </w:rPr>
        <w:t xml:space="preserve">. </w:t>
      </w:r>
    </w:p>
    <w:p w:rsidR="00071C87" w:rsidRPr="00071C87" w:rsidRDefault="00AF530A" w:rsidP="00071C87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3.8</w:t>
      </w:r>
      <w:r w:rsidR="00B70187">
        <w:rPr>
          <w:rFonts w:ascii="Arial" w:hAnsi="Arial" w:cs="Arial"/>
        </w:rPr>
        <w:t>. Отказ в приеме и регистрации З</w:t>
      </w:r>
      <w:r w:rsidR="00071C87" w:rsidRPr="00071C87">
        <w:rPr>
          <w:rFonts w:ascii="Arial" w:hAnsi="Arial" w:cs="Arial"/>
        </w:rPr>
        <w:t>аявки не препятствует повторному обращению заявителя за получением подд</w:t>
      </w:r>
      <w:r w:rsidR="00B70187">
        <w:rPr>
          <w:rFonts w:ascii="Arial" w:hAnsi="Arial" w:cs="Arial"/>
        </w:rPr>
        <w:t>ержки до даты окончания приема З</w:t>
      </w:r>
      <w:r w:rsidR="00071C87" w:rsidRPr="00071C87">
        <w:rPr>
          <w:rFonts w:ascii="Arial" w:hAnsi="Arial" w:cs="Arial"/>
        </w:rPr>
        <w:t xml:space="preserve">аявок, установленной извещением о проведении конкурсного отбора, после устранения недостатков послуживших </w:t>
      </w:r>
      <w:r w:rsidR="00B70187">
        <w:rPr>
          <w:rFonts w:ascii="Arial" w:hAnsi="Arial" w:cs="Arial"/>
        </w:rPr>
        <w:t>отказом в приеме и регистрации З</w:t>
      </w:r>
      <w:r w:rsidR="00071C87" w:rsidRPr="00071C87">
        <w:rPr>
          <w:rFonts w:ascii="Arial" w:hAnsi="Arial" w:cs="Arial"/>
        </w:rPr>
        <w:t xml:space="preserve">аявки. </w:t>
      </w:r>
    </w:p>
    <w:p w:rsidR="00071C87" w:rsidRPr="00071C87" w:rsidRDefault="00AF530A" w:rsidP="00071C87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3.9</w:t>
      </w:r>
      <w:r w:rsidR="00B70187">
        <w:rPr>
          <w:rFonts w:ascii="Arial" w:hAnsi="Arial" w:cs="Arial"/>
        </w:rPr>
        <w:t>. Администрация рассматривает З</w:t>
      </w:r>
      <w:r w:rsidR="00071C87" w:rsidRPr="00071C87">
        <w:rPr>
          <w:rFonts w:ascii="Arial" w:hAnsi="Arial" w:cs="Arial"/>
        </w:rPr>
        <w:t>аявки на предмет соответствия требованиям и условиям предоставления поддержки, установленным настоящим Порядком, проводит проверку достоверности</w:t>
      </w:r>
      <w:r w:rsidR="00B70187">
        <w:rPr>
          <w:rFonts w:ascii="Arial" w:hAnsi="Arial" w:cs="Arial"/>
        </w:rPr>
        <w:t xml:space="preserve"> сведений, содержащихся в З</w:t>
      </w:r>
      <w:r w:rsidR="00071C87" w:rsidRPr="00071C87">
        <w:rPr>
          <w:rFonts w:ascii="Arial" w:hAnsi="Arial" w:cs="Arial"/>
        </w:rPr>
        <w:t xml:space="preserve">аявках, в том числе путем </w:t>
      </w:r>
      <w:r w:rsidR="00071C87" w:rsidRPr="00071C87">
        <w:rPr>
          <w:rFonts w:ascii="Arial" w:hAnsi="Arial" w:cs="Arial"/>
        </w:rPr>
        <w:lastRenderedPageBreak/>
        <w:t>осуществления выезда на место веде</w:t>
      </w:r>
      <w:r w:rsidR="00B70187">
        <w:rPr>
          <w:rFonts w:ascii="Arial" w:hAnsi="Arial" w:cs="Arial"/>
        </w:rPr>
        <w:t>ния хозяйственной деятельности Заявителей (далее – В</w:t>
      </w:r>
      <w:r w:rsidR="00071C87" w:rsidRPr="00071C87">
        <w:rPr>
          <w:rFonts w:ascii="Arial" w:hAnsi="Arial" w:cs="Arial"/>
        </w:rPr>
        <w:t xml:space="preserve">ыезд). </w:t>
      </w:r>
    </w:p>
    <w:p w:rsidR="00071C87" w:rsidRPr="00071C87" w:rsidRDefault="00AF530A" w:rsidP="00071C87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3.10</w:t>
      </w:r>
      <w:r w:rsidR="00071C87" w:rsidRPr="00071C87">
        <w:rPr>
          <w:rFonts w:ascii="Arial" w:hAnsi="Arial" w:cs="Arial"/>
        </w:rPr>
        <w:t>. Выезд может осуществляться не поздн</w:t>
      </w:r>
      <w:r w:rsidR="00B70187">
        <w:rPr>
          <w:rFonts w:ascii="Arial" w:hAnsi="Arial" w:cs="Arial"/>
        </w:rPr>
        <w:t>ее даты окончания рассмотрения З</w:t>
      </w:r>
      <w:r w:rsidR="00071C87" w:rsidRPr="00071C87">
        <w:rPr>
          <w:rFonts w:ascii="Arial" w:hAnsi="Arial" w:cs="Arial"/>
        </w:rPr>
        <w:t xml:space="preserve">аявок. </w:t>
      </w:r>
    </w:p>
    <w:p w:rsidR="00071C87" w:rsidRPr="00AF530A" w:rsidRDefault="00AF530A" w:rsidP="00AF530A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3.11</w:t>
      </w:r>
      <w:r w:rsidR="00071C87" w:rsidRPr="00AF530A">
        <w:rPr>
          <w:rFonts w:ascii="Arial" w:hAnsi="Arial" w:cs="Arial"/>
        </w:rPr>
        <w:t xml:space="preserve">. По результатам рассмотрения заявки Администрацией принимается решение о допуске (отказе в допуске) </w:t>
      </w:r>
      <w:r>
        <w:rPr>
          <w:rFonts w:ascii="Arial" w:hAnsi="Arial" w:cs="Arial"/>
        </w:rPr>
        <w:t>документов, необходимых для предоставления финансовой поддержки,</w:t>
      </w:r>
      <w:r w:rsidR="00B70187">
        <w:rPr>
          <w:rFonts w:ascii="Arial" w:hAnsi="Arial" w:cs="Arial"/>
        </w:rPr>
        <w:t xml:space="preserve"> на рассмотрение К</w:t>
      </w:r>
      <w:r w:rsidR="00071C87" w:rsidRPr="00AF530A">
        <w:rPr>
          <w:rFonts w:ascii="Arial" w:hAnsi="Arial" w:cs="Arial"/>
        </w:rPr>
        <w:t xml:space="preserve">онкурсной комиссией. </w:t>
      </w:r>
    </w:p>
    <w:p w:rsidR="00071C87" w:rsidRDefault="00AF530A" w:rsidP="00AF530A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3.12</w:t>
      </w:r>
      <w:r w:rsidR="00071C87" w:rsidRPr="00AF530A">
        <w:rPr>
          <w:rFonts w:ascii="Arial" w:hAnsi="Arial" w:cs="Arial"/>
        </w:rPr>
        <w:t xml:space="preserve">. Решение о допуске (отказе в допуске) </w:t>
      </w:r>
      <w:r>
        <w:rPr>
          <w:rFonts w:ascii="Arial" w:hAnsi="Arial" w:cs="Arial"/>
        </w:rPr>
        <w:t>документов, необходимых для предоставления финансовой поддержки,</w:t>
      </w:r>
      <w:r w:rsidRPr="00AF530A">
        <w:rPr>
          <w:rFonts w:ascii="Arial" w:hAnsi="Arial" w:cs="Arial"/>
        </w:rPr>
        <w:t xml:space="preserve"> </w:t>
      </w:r>
      <w:r w:rsidR="00B70187">
        <w:rPr>
          <w:rFonts w:ascii="Arial" w:hAnsi="Arial" w:cs="Arial"/>
        </w:rPr>
        <w:t>на рассмотрение К</w:t>
      </w:r>
      <w:r w:rsidR="00071C87" w:rsidRPr="00AF530A">
        <w:rPr>
          <w:rFonts w:ascii="Arial" w:hAnsi="Arial" w:cs="Arial"/>
        </w:rPr>
        <w:t xml:space="preserve">онкурсной комиссией принимается в соответствии со следующими критериями: </w:t>
      </w:r>
    </w:p>
    <w:p w:rsidR="00A80CDE" w:rsidRPr="00A80CDE" w:rsidRDefault="00A80CDE" w:rsidP="00A80CDE">
      <w:pPr>
        <w:spacing w:line="360" w:lineRule="auto"/>
        <w:ind w:firstLine="567"/>
        <w:jc w:val="both"/>
        <w:rPr>
          <w:rFonts w:ascii="Arial" w:hAnsi="Arial" w:cs="Arial"/>
        </w:rPr>
      </w:pPr>
      <w:r w:rsidRPr="00A80CDE">
        <w:rPr>
          <w:rFonts w:ascii="Arial" w:hAnsi="Arial" w:cs="Arial"/>
        </w:rPr>
        <w:t>а) соответствие заявителя условиям, определенным Порядком</w:t>
      </w:r>
      <w:r w:rsidR="00B70187">
        <w:rPr>
          <w:rFonts w:ascii="Arial" w:hAnsi="Arial" w:cs="Arial"/>
        </w:rPr>
        <w:t xml:space="preserve"> финансовой поддержки</w:t>
      </w:r>
      <w:r w:rsidRPr="00A80CDE">
        <w:rPr>
          <w:rFonts w:ascii="Arial" w:hAnsi="Arial" w:cs="Arial"/>
        </w:rPr>
        <w:t xml:space="preserve">; </w:t>
      </w:r>
    </w:p>
    <w:p w:rsidR="00A80CDE" w:rsidRPr="00A80CDE" w:rsidRDefault="00A80CDE" w:rsidP="00A80CDE">
      <w:pPr>
        <w:spacing w:line="360" w:lineRule="auto"/>
        <w:ind w:firstLine="567"/>
        <w:jc w:val="both"/>
        <w:rPr>
          <w:rFonts w:ascii="Arial" w:hAnsi="Arial" w:cs="Arial"/>
        </w:rPr>
      </w:pPr>
      <w:r w:rsidRPr="00A80CDE">
        <w:rPr>
          <w:rFonts w:ascii="Arial" w:hAnsi="Arial" w:cs="Arial"/>
        </w:rPr>
        <w:t xml:space="preserve">б) полнота предоставления документов; </w:t>
      </w:r>
    </w:p>
    <w:p w:rsidR="00A80CDE" w:rsidRPr="00A80CDE" w:rsidRDefault="00A80CDE" w:rsidP="00A80CDE">
      <w:pPr>
        <w:spacing w:line="360" w:lineRule="auto"/>
        <w:ind w:firstLine="567"/>
        <w:jc w:val="both"/>
        <w:rPr>
          <w:rFonts w:ascii="Arial" w:hAnsi="Arial" w:cs="Arial"/>
        </w:rPr>
      </w:pPr>
      <w:r w:rsidRPr="00A80CDE">
        <w:rPr>
          <w:rFonts w:ascii="Arial" w:hAnsi="Arial" w:cs="Arial"/>
        </w:rPr>
        <w:t>в) соответствие предоставленных документов по форме и содержанию требованиям,</w:t>
      </w:r>
      <w:r w:rsidR="00201DCF">
        <w:rPr>
          <w:rFonts w:ascii="Arial" w:hAnsi="Arial" w:cs="Arial"/>
        </w:rPr>
        <w:t xml:space="preserve"> определенным Порядком финансовой поддержки</w:t>
      </w:r>
      <w:r w:rsidRPr="00A80CDE">
        <w:rPr>
          <w:rFonts w:ascii="Arial" w:hAnsi="Arial" w:cs="Arial"/>
        </w:rPr>
        <w:t xml:space="preserve">; </w:t>
      </w:r>
    </w:p>
    <w:p w:rsidR="00A80CDE" w:rsidRPr="00A80CDE" w:rsidRDefault="00A80CDE" w:rsidP="00A80CDE">
      <w:pPr>
        <w:spacing w:line="360" w:lineRule="auto"/>
        <w:ind w:firstLine="567"/>
        <w:jc w:val="both"/>
        <w:rPr>
          <w:rFonts w:ascii="Arial" w:hAnsi="Arial" w:cs="Arial"/>
        </w:rPr>
      </w:pPr>
      <w:r w:rsidRPr="00A80CDE">
        <w:rPr>
          <w:rFonts w:ascii="Arial" w:hAnsi="Arial" w:cs="Arial"/>
        </w:rPr>
        <w:t xml:space="preserve">г) отсутствие в предоставленных документах подчисток и незаверенных исправлений; </w:t>
      </w:r>
    </w:p>
    <w:p w:rsidR="00A80CDE" w:rsidRPr="00A80CDE" w:rsidRDefault="00A80CDE" w:rsidP="00A80CDE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A80CDE">
        <w:rPr>
          <w:rFonts w:ascii="Arial" w:hAnsi="Arial" w:cs="Arial"/>
        </w:rPr>
        <w:t>д</w:t>
      </w:r>
      <w:proofErr w:type="spellEnd"/>
      <w:r w:rsidRPr="00A80CDE">
        <w:rPr>
          <w:rFonts w:ascii="Arial" w:hAnsi="Arial" w:cs="Arial"/>
        </w:rPr>
        <w:t xml:space="preserve">) достоверность сведений, содержащихся в предоставленных документах. </w:t>
      </w:r>
    </w:p>
    <w:p w:rsidR="00A80CDE" w:rsidRPr="00A80CDE" w:rsidRDefault="006F48C3" w:rsidP="00A80CDE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3.13</w:t>
      </w:r>
      <w:r w:rsidR="00B70187">
        <w:rPr>
          <w:rFonts w:ascii="Arial" w:hAnsi="Arial" w:cs="Arial"/>
        </w:rPr>
        <w:t>. Заявки рассматриваются К</w:t>
      </w:r>
      <w:r w:rsidR="00A80CDE" w:rsidRPr="00A80CDE">
        <w:rPr>
          <w:rFonts w:ascii="Arial" w:hAnsi="Arial" w:cs="Arial"/>
        </w:rPr>
        <w:t>онкурсной комиссией в порядке,</w:t>
      </w:r>
      <w:r>
        <w:rPr>
          <w:rFonts w:ascii="Arial" w:hAnsi="Arial" w:cs="Arial"/>
        </w:rPr>
        <w:t xml:space="preserve"> определенном положением о ней, требованиями к организации процесса рассмотрения Заявлений на предоставление финансовой поддержки в электронной форме (раздел 18 Порядка финансовой поддержки). </w:t>
      </w:r>
    </w:p>
    <w:p w:rsidR="00A80CDE" w:rsidRPr="00A80CDE" w:rsidRDefault="006F48C3" w:rsidP="00A80CDE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3.14</w:t>
      </w:r>
      <w:r w:rsidR="00A80CDE" w:rsidRPr="00A80CDE">
        <w:rPr>
          <w:rFonts w:ascii="Arial" w:hAnsi="Arial" w:cs="Arial"/>
        </w:rPr>
        <w:t xml:space="preserve">. Конкурсная комиссия принимает решение: </w:t>
      </w:r>
    </w:p>
    <w:p w:rsidR="00A80CDE" w:rsidRPr="00A80CDE" w:rsidRDefault="00A80CDE" w:rsidP="00A80CDE">
      <w:pPr>
        <w:spacing w:line="360" w:lineRule="auto"/>
        <w:ind w:firstLine="567"/>
        <w:jc w:val="both"/>
        <w:rPr>
          <w:rFonts w:ascii="Arial" w:hAnsi="Arial" w:cs="Arial"/>
        </w:rPr>
      </w:pPr>
      <w:r w:rsidRPr="00A80CDE">
        <w:rPr>
          <w:rFonts w:ascii="Arial" w:hAnsi="Arial" w:cs="Arial"/>
        </w:rPr>
        <w:t xml:space="preserve">1) о предоставлении поддержки; </w:t>
      </w:r>
    </w:p>
    <w:p w:rsidR="00A80CDE" w:rsidRPr="00A80CDE" w:rsidRDefault="00A80CDE" w:rsidP="00A80CDE">
      <w:pPr>
        <w:spacing w:line="360" w:lineRule="auto"/>
        <w:ind w:firstLine="567"/>
        <w:jc w:val="both"/>
        <w:rPr>
          <w:rFonts w:ascii="Arial" w:hAnsi="Arial" w:cs="Arial"/>
        </w:rPr>
      </w:pPr>
      <w:r w:rsidRPr="00A80CDE">
        <w:rPr>
          <w:rFonts w:ascii="Arial" w:hAnsi="Arial" w:cs="Arial"/>
        </w:rPr>
        <w:t xml:space="preserve">2) об отказе в предоставлении поддержки. </w:t>
      </w:r>
    </w:p>
    <w:p w:rsidR="00A80CDE" w:rsidRPr="00A80CDE" w:rsidRDefault="006F48C3" w:rsidP="00A80CDE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3.15</w:t>
      </w:r>
      <w:r w:rsidR="00A80CDE" w:rsidRPr="00A80CDE">
        <w:rPr>
          <w:rFonts w:ascii="Arial" w:hAnsi="Arial" w:cs="Arial"/>
        </w:rPr>
        <w:t xml:space="preserve">. </w:t>
      </w:r>
      <w:proofErr w:type="gramStart"/>
      <w:r w:rsidR="00A80CDE" w:rsidRPr="00A80CDE">
        <w:rPr>
          <w:rFonts w:ascii="Arial" w:hAnsi="Arial" w:cs="Arial"/>
        </w:rPr>
        <w:t>В случае превышения потребностей заявителей, подавших заявки и доп</w:t>
      </w:r>
      <w:r w:rsidR="00B70187">
        <w:rPr>
          <w:rFonts w:ascii="Arial" w:hAnsi="Arial" w:cs="Arial"/>
        </w:rPr>
        <w:t>ущенных на рассмотрение К</w:t>
      </w:r>
      <w:r w:rsidR="00A80CDE" w:rsidRPr="00A80CDE">
        <w:rPr>
          <w:rFonts w:ascii="Arial" w:hAnsi="Arial" w:cs="Arial"/>
        </w:rPr>
        <w:t xml:space="preserve">онкурсной комиссией, над лимитами бюджетных ассигнований, предусмотренными на мероприятия, решения о </w:t>
      </w:r>
      <w:r w:rsidR="00B70187">
        <w:rPr>
          <w:rFonts w:ascii="Arial" w:hAnsi="Arial" w:cs="Arial"/>
        </w:rPr>
        <w:t>допуске заявок на рассмотрение Конкурсной комиссией и Заявки рассматриваются К</w:t>
      </w:r>
      <w:r w:rsidR="00A80CDE" w:rsidRPr="00A80CDE">
        <w:rPr>
          <w:rFonts w:ascii="Arial" w:hAnsi="Arial" w:cs="Arial"/>
        </w:rPr>
        <w:t xml:space="preserve">онкурсной комиссией одновременно с обязательным </w:t>
      </w:r>
      <w:proofErr w:type="spellStart"/>
      <w:r w:rsidR="00A80CDE" w:rsidRPr="00A80CDE">
        <w:rPr>
          <w:rFonts w:ascii="Arial" w:hAnsi="Arial" w:cs="Arial"/>
        </w:rPr>
        <w:t>рейт</w:t>
      </w:r>
      <w:r w:rsidR="00B70187">
        <w:rPr>
          <w:rFonts w:ascii="Arial" w:hAnsi="Arial" w:cs="Arial"/>
        </w:rPr>
        <w:t>ингованием</w:t>
      </w:r>
      <w:proofErr w:type="spellEnd"/>
      <w:r w:rsidR="00B70187">
        <w:rPr>
          <w:rFonts w:ascii="Arial" w:hAnsi="Arial" w:cs="Arial"/>
        </w:rPr>
        <w:t xml:space="preserve"> З</w:t>
      </w:r>
      <w:r w:rsidR="00A80CDE" w:rsidRPr="00A80CDE">
        <w:rPr>
          <w:rFonts w:ascii="Arial" w:hAnsi="Arial" w:cs="Arial"/>
        </w:rPr>
        <w:t xml:space="preserve">аявок в соответствии </w:t>
      </w:r>
      <w:r w:rsidR="00B70187">
        <w:rPr>
          <w:rFonts w:ascii="Arial" w:hAnsi="Arial" w:cs="Arial"/>
        </w:rPr>
        <w:t>с критериями и порядком оценки З</w:t>
      </w:r>
      <w:r w:rsidR="00A80CDE" w:rsidRPr="00A80CDE">
        <w:rPr>
          <w:rFonts w:ascii="Arial" w:hAnsi="Arial" w:cs="Arial"/>
        </w:rPr>
        <w:t>ая</w:t>
      </w:r>
      <w:r w:rsidR="00AD11CE">
        <w:rPr>
          <w:rFonts w:ascii="Arial" w:hAnsi="Arial" w:cs="Arial"/>
        </w:rPr>
        <w:t xml:space="preserve">вок, </w:t>
      </w:r>
      <w:r w:rsidR="00AD11CE" w:rsidRPr="00FC72D1">
        <w:rPr>
          <w:rFonts w:ascii="Arial" w:hAnsi="Arial" w:cs="Arial"/>
        </w:rPr>
        <w:t xml:space="preserve">определенными Приложением </w:t>
      </w:r>
      <w:r w:rsidR="00A80CDE" w:rsidRPr="00FC72D1">
        <w:rPr>
          <w:rFonts w:ascii="Arial" w:hAnsi="Arial" w:cs="Arial"/>
        </w:rPr>
        <w:t xml:space="preserve"> к настоящему Порядку.</w:t>
      </w:r>
      <w:r w:rsidR="00A80CDE" w:rsidRPr="00A80CDE">
        <w:rPr>
          <w:rFonts w:ascii="Arial" w:hAnsi="Arial" w:cs="Arial"/>
        </w:rPr>
        <w:t xml:space="preserve"> </w:t>
      </w:r>
      <w:proofErr w:type="gramEnd"/>
    </w:p>
    <w:p w:rsidR="00A80CDE" w:rsidRPr="00A80CDE" w:rsidRDefault="00AD11CE" w:rsidP="00A80CDE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3.16</w:t>
      </w:r>
      <w:r w:rsidR="00A80CDE" w:rsidRPr="00A80C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Исчерпывающий перечень оснований для отказа в предоставлении финансовой поддержки определен в </w:t>
      </w:r>
      <w:r w:rsidR="00663DF7">
        <w:rPr>
          <w:rFonts w:ascii="Arial" w:hAnsi="Arial" w:cs="Arial"/>
        </w:rPr>
        <w:t>разделе 12 Порядка финансовой поддержки.</w:t>
      </w:r>
    </w:p>
    <w:p w:rsidR="00A80CDE" w:rsidRPr="00A80CDE" w:rsidRDefault="00663DF7" w:rsidP="00A80CDE">
      <w:pPr>
        <w:spacing w:line="360" w:lineRule="auto"/>
        <w:ind w:firstLine="567"/>
        <w:jc w:val="both"/>
        <w:rPr>
          <w:rFonts w:ascii="Arial" w:hAnsi="Arial" w:cs="Arial"/>
        </w:rPr>
      </w:pPr>
      <w:r w:rsidRPr="00663DF7">
        <w:rPr>
          <w:rFonts w:ascii="Arial" w:hAnsi="Arial" w:cs="Arial"/>
        </w:rPr>
        <w:lastRenderedPageBreak/>
        <w:t>3.17</w:t>
      </w:r>
      <w:r w:rsidR="00B70187">
        <w:rPr>
          <w:rFonts w:ascii="Arial" w:hAnsi="Arial" w:cs="Arial"/>
        </w:rPr>
        <w:t>. По результатам К</w:t>
      </w:r>
      <w:r w:rsidR="00A80CDE" w:rsidRPr="00663DF7">
        <w:rPr>
          <w:rFonts w:ascii="Arial" w:hAnsi="Arial" w:cs="Arial"/>
        </w:rPr>
        <w:t>онкурсного отбора издается постановление администрации городского округа Ступино Моск</w:t>
      </w:r>
      <w:r w:rsidR="00B70187">
        <w:rPr>
          <w:rFonts w:ascii="Arial" w:hAnsi="Arial" w:cs="Arial"/>
        </w:rPr>
        <w:t>овской области о распределении Субсидий между победителями К</w:t>
      </w:r>
      <w:r w:rsidR="00A80CDE" w:rsidRPr="00663DF7">
        <w:rPr>
          <w:rFonts w:ascii="Arial" w:hAnsi="Arial" w:cs="Arial"/>
        </w:rPr>
        <w:t>онкурсного отбора.</w:t>
      </w:r>
      <w:r w:rsidR="00A80CDE" w:rsidRPr="00A80CDE">
        <w:rPr>
          <w:rFonts w:ascii="Arial" w:hAnsi="Arial" w:cs="Arial"/>
        </w:rPr>
        <w:t xml:space="preserve"> </w:t>
      </w:r>
    </w:p>
    <w:p w:rsidR="0045529F" w:rsidRPr="0045529F" w:rsidRDefault="00663DF7" w:rsidP="0045529F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3.18</w:t>
      </w:r>
      <w:r w:rsidR="00A80CDE" w:rsidRPr="00A80CDE">
        <w:rPr>
          <w:rFonts w:ascii="Arial" w:hAnsi="Arial" w:cs="Arial"/>
        </w:rPr>
        <w:t xml:space="preserve">. </w:t>
      </w:r>
      <w:bookmarkStart w:id="1" w:name="_Toc516677610"/>
      <w:bookmarkStart w:id="2" w:name="_Toc437973285"/>
      <w:bookmarkStart w:id="3" w:name="_Toc438110026"/>
      <w:bookmarkStart w:id="4" w:name="_Toc438376230"/>
      <w:bookmarkStart w:id="5" w:name="_Toc510616996"/>
      <w:r w:rsidR="0045529F" w:rsidRPr="0045529F">
        <w:rPr>
          <w:rFonts w:ascii="Arial" w:hAnsi="Arial" w:cs="Arial"/>
        </w:rPr>
        <w:t>Результат рассмотрения Заявления на предоставление</w:t>
      </w:r>
      <w:bookmarkEnd w:id="1"/>
      <w:bookmarkEnd w:id="2"/>
      <w:bookmarkEnd w:id="3"/>
      <w:bookmarkEnd w:id="4"/>
      <w:bookmarkEnd w:id="5"/>
      <w:r w:rsidR="0045529F" w:rsidRPr="0045529F">
        <w:rPr>
          <w:rFonts w:ascii="Arial" w:hAnsi="Arial" w:cs="Arial"/>
        </w:rPr>
        <w:t xml:space="preserve"> финансовой поддержки</w:t>
      </w:r>
      <w:r w:rsidR="0045529F">
        <w:rPr>
          <w:rFonts w:ascii="Arial" w:hAnsi="Arial" w:cs="Arial"/>
        </w:rPr>
        <w:t xml:space="preserve"> доводится до сведения Заявителя в соответствии с разделом 5 Порядка финансовой поддержки.</w:t>
      </w:r>
    </w:p>
    <w:p w:rsidR="0045529F" w:rsidRPr="0045529F" w:rsidRDefault="0045529F" w:rsidP="0045529F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3.19</w:t>
      </w:r>
      <w:r w:rsidR="00B70187">
        <w:rPr>
          <w:rFonts w:ascii="Arial" w:hAnsi="Arial" w:cs="Arial"/>
        </w:rPr>
        <w:t>. Предоставление С</w:t>
      </w:r>
      <w:r w:rsidRPr="0045529F">
        <w:rPr>
          <w:rFonts w:ascii="Arial" w:hAnsi="Arial" w:cs="Arial"/>
        </w:rPr>
        <w:t xml:space="preserve">убсидии осуществляется на основании соглашения о предоставлении субсидии </w:t>
      </w:r>
      <w:r w:rsidR="00B70187">
        <w:rPr>
          <w:rFonts w:ascii="Arial" w:hAnsi="Arial" w:cs="Arial"/>
        </w:rPr>
        <w:t>Заявителю</w:t>
      </w:r>
      <w:r w:rsidRPr="0045529F">
        <w:rPr>
          <w:rFonts w:ascii="Arial" w:hAnsi="Arial" w:cs="Arial"/>
        </w:rPr>
        <w:t xml:space="preserve"> (далее – Соглашение). </w:t>
      </w:r>
    </w:p>
    <w:p w:rsidR="0045529F" w:rsidRPr="0045529F" w:rsidRDefault="0045529F" w:rsidP="0045529F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3.20</w:t>
      </w:r>
      <w:r w:rsidRPr="0045529F">
        <w:rPr>
          <w:rFonts w:ascii="Arial" w:hAnsi="Arial" w:cs="Arial"/>
        </w:rPr>
        <w:t>. Администр</w:t>
      </w:r>
      <w:r w:rsidR="00B70187">
        <w:rPr>
          <w:rFonts w:ascii="Arial" w:hAnsi="Arial" w:cs="Arial"/>
        </w:rPr>
        <w:t>ация осуществляет перечисление С</w:t>
      </w:r>
      <w:r w:rsidRPr="0045529F">
        <w:rPr>
          <w:rFonts w:ascii="Arial" w:hAnsi="Arial" w:cs="Arial"/>
        </w:rPr>
        <w:t xml:space="preserve">убсидии в сроки, установленные Соглашением, на расчетный счет получателя, открытый в учреждениях Центрального банка Российской Федерации или кредитных организациях. </w:t>
      </w:r>
    </w:p>
    <w:p w:rsidR="0045529F" w:rsidRPr="0045529F" w:rsidRDefault="0045529F" w:rsidP="0045529F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3.21</w:t>
      </w:r>
      <w:r w:rsidRPr="0045529F">
        <w:rPr>
          <w:rFonts w:ascii="Arial" w:hAnsi="Arial" w:cs="Arial"/>
        </w:rPr>
        <w:t xml:space="preserve">. </w:t>
      </w:r>
      <w:r w:rsidR="00B70187">
        <w:rPr>
          <w:rFonts w:ascii="Arial" w:hAnsi="Arial" w:cs="Arial"/>
        </w:rPr>
        <w:t>Заявители</w:t>
      </w:r>
      <w:r w:rsidRPr="0045529F">
        <w:rPr>
          <w:rFonts w:ascii="Arial" w:hAnsi="Arial" w:cs="Arial"/>
        </w:rPr>
        <w:t xml:space="preserve"> несут ответственность за достоверность сведений, представленных в Администрацию, а также за целевое использование бюджетных средств городского округа Ступино Московской области. </w:t>
      </w:r>
    </w:p>
    <w:p w:rsidR="0045529F" w:rsidRDefault="0045529F" w:rsidP="0045529F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3.22</w:t>
      </w:r>
      <w:r w:rsidRPr="0045529F">
        <w:rPr>
          <w:rFonts w:ascii="Arial" w:hAnsi="Arial" w:cs="Arial"/>
        </w:rPr>
        <w:t xml:space="preserve">. Получатели субсидии включаются Администрацией в реестр субъектов малого и среднего предпринимательства – получателей финансовой поддержки в соответствии с Федеральным законом от 24.07.2007 № 209-ФЗ «О развитии малого и среднего предпринимательства в Российской Федерации». </w:t>
      </w:r>
    </w:p>
    <w:p w:rsidR="0045529F" w:rsidRDefault="004552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54DB1" w:rsidRPr="00454DB1" w:rsidRDefault="00454DB1" w:rsidP="00454DB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Приложение</w:t>
      </w:r>
    </w:p>
    <w:p w:rsidR="00454DB1" w:rsidRDefault="00BF413F" w:rsidP="00454DB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454DB1">
        <w:rPr>
          <w:rFonts w:ascii="Arial" w:hAnsi="Arial" w:cs="Arial"/>
        </w:rPr>
        <w:t xml:space="preserve"> </w:t>
      </w:r>
      <w:r w:rsidR="00454DB1" w:rsidRPr="00A624D2">
        <w:rPr>
          <w:rFonts w:ascii="Arial" w:hAnsi="Arial" w:cs="Arial"/>
        </w:rPr>
        <w:t>Поряд</w:t>
      </w:r>
      <w:r w:rsidR="00454DB1">
        <w:rPr>
          <w:rFonts w:ascii="Arial" w:hAnsi="Arial" w:cs="Arial"/>
        </w:rPr>
        <w:t>ку</w:t>
      </w:r>
      <w:r w:rsidR="00454DB1" w:rsidRPr="00A624D2">
        <w:rPr>
          <w:rFonts w:ascii="Arial" w:hAnsi="Arial" w:cs="Arial"/>
        </w:rPr>
        <w:t xml:space="preserve"> конкурсного отбора заявлений </w:t>
      </w:r>
    </w:p>
    <w:p w:rsidR="00475ABE" w:rsidRDefault="00454DB1" w:rsidP="00454DB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24D2">
        <w:rPr>
          <w:rFonts w:ascii="Arial" w:hAnsi="Arial" w:cs="Arial"/>
        </w:rPr>
        <w:t>о предоставлени</w:t>
      </w:r>
      <w:r>
        <w:rPr>
          <w:rFonts w:ascii="Arial" w:hAnsi="Arial" w:cs="Arial"/>
        </w:rPr>
        <w:t>и</w:t>
      </w:r>
      <w:r w:rsidRPr="00A624D2">
        <w:rPr>
          <w:rFonts w:ascii="Arial" w:hAnsi="Arial" w:cs="Arial"/>
        </w:rPr>
        <w:t xml:space="preserve"> финансовой поддержки </w:t>
      </w:r>
    </w:p>
    <w:p w:rsidR="00475ABE" w:rsidRDefault="00454DB1" w:rsidP="00454DB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24D2">
        <w:rPr>
          <w:rFonts w:ascii="Arial" w:hAnsi="Arial" w:cs="Arial"/>
        </w:rPr>
        <w:t>(субсидии)</w:t>
      </w:r>
      <w:r w:rsidR="00475ABE">
        <w:rPr>
          <w:rFonts w:ascii="Arial" w:hAnsi="Arial" w:cs="Arial"/>
        </w:rPr>
        <w:t xml:space="preserve"> </w:t>
      </w:r>
      <w:r w:rsidRPr="00A624D2">
        <w:rPr>
          <w:rFonts w:ascii="Arial" w:hAnsi="Arial" w:cs="Arial"/>
        </w:rPr>
        <w:t xml:space="preserve">в рамках подпрограммой III </w:t>
      </w:r>
    </w:p>
    <w:p w:rsidR="00475ABE" w:rsidRDefault="00454DB1" w:rsidP="00454DB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24D2">
        <w:rPr>
          <w:rFonts w:ascii="Arial" w:hAnsi="Arial" w:cs="Arial"/>
        </w:rPr>
        <w:t>«Развитие малого и</w:t>
      </w:r>
      <w:r w:rsidR="00475ABE">
        <w:rPr>
          <w:rFonts w:ascii="Arial" w:hAnsi="Arial" w:cs="Arial"/>
        </w:rPr>
        <w:t xml:space="preserve"> </w:t>
      </w:r>
      <w:r w:rsidRPr="00A624D2">
        <w:rPr>
          <w:rFonts w:ascii="Arial" w:hAnsi="Arial" w:cs="Arial"/>
        </w:rPr>
        <w:t xml:space="preserve">среднего предпринимательства» </w:t>
      </w:r>
    </w:p>
    <w:p w:rsidR="00475ABE" w:rsidRDefault="00475ABE" w:rsidP="00454DB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24D2">
        <w:rPr>
          <w:rFonts w:ascii="Arial" w:hAnsi="Arial" w:cs="Arial"/>
        </w:rPr>
        <w:t>М</w:t>
      </w:r>
      <w:r w:rsidR="00454DB1" w:rsidRPr="00A624D2">
        <w:rPr>
          <w:rFonts w:ascii="Arial" w:hAnsi="Arial" w:cs="Arial"/>
        </w:rPr>
        <w:t>униципальной</w:t>
      </w:r>
      <w:r>
        <w:rPr>
          <w:rFonts w:ascii="Arial" w:hAnsi="Arial" w:cs="Arial"/>
        </w:rPr>
        <w:t xml:space="preserve"> </w:t>
      </w:r>
      <w:r w:rsidR="00454DB1" w:rsidRPr="00A624D2">
        <w:rPr>
          <w:rFonts w:ascii="Arial" w:hAnsi="Arial" w:cs="Arial"/>
        </w:rPr>
        <w:t>программы городского округа</w:t>
      </w:r>
      <w:r>
        <w:rPr>
          <w:rFonts w:ascii="Arial" w:hAnsi="Arial" w:cs="Arial"/>
        </w:rPr>
        <w:t xml:space="preserve"> </w:t>
      </w:r>
      <w:r w:rsidR="00454DB1" w:rsidRPr="00A624D2">
        <w:rPr>
          <w:rFonts w:ascii="Arial" w:hAnsi="Arial" w:cs="Arial"/>
        </w:rPr>
        <w:t xml:space="preserve">Ступино </w:t>
      </w:r>
    </w:p>
    <w:p w:rsidR="0045529F" w:rsidRDefault="00454DB1" w:rsidP="00454DB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24D2">
        <w:rPr>
          <w:rFonts w:ascii="Arial" w:hAnsi="Arial" w:cs="Arial"/>
        </w:rPr>
        <w:t>Московской области «Предпринимательство»</w:t>
      </w:r>
    </w:p>
    <w:p w:rsidR="00475ABE" w:rsidRDefault="00475ABE" w:rsidP="00454DB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75ABE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</w:p>
    <w:p w:rsidR="00475ABE" w:rsidRPr="0097286E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97286E">
        <w:rPr>
          <w:rFonts w:ascii="Arial" w:hAnsi="Arial" w:cs="Arial"/>
        </w:rPr>
        <w:t xml:space="preserve">Критерии и порядок оценки заявок </w:t>
      </w:r>
    </w:p>
    <w:p w:rsidR="00475ABE" w:rsidRPr="00BF413F" w:rsidRDefault="00475ABE" w:rsidP="00475ABE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BF413F">
        <w:rPr>
          <w:rFonts w:ascii="Arial" w:hAnsi="Arial" w:cs="Arial"/>
          <w:b/>
        </w:rPr>
        <w:t xml:space="preserve">1. Критерии оценки заявок: </w:t>
      </w:r>
    </w:p>
    <w:p w:rsidR="00475ABE" w:rsidRPr="00BF413F" w:rsidRDefault="00475ABE" w:rsidP="00475ABE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BF413F">
        <w:rPr>
          <w:rFonts w:ascii="Arial" w:hAnsi="Arial" w:cs="Arial"/>
          <w:b/>
        </w:rPr>
        <w:t xml:space="preserve">1) соответствие вида деятельности Заявителя, предоставившего заявку в соответствии с мероприятиями следующим видам деятельности для первоочередного предоставления субсидий на возмещение затрат: </w:t>
      </w:r>
    </w:p>
    <w:p w:rsidR="00475ABE" w:rsidRPr="00BF413F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BF413F">
        <w:rPr>
          <w:rFonts w:ascii="Arial" w:hAnsi="Arial" w:cs="Arial"/>
        </w:rPr>
        <w:t xml:space="preserve">а) Общероссийский классификатор видов экономической деятельности (ОК 029-2014 (КДЕС ред. 2): </w:t>
      </w:r>
    </w:p>
    <w:p w:rsidR="00475ABE" w:rsidRPr="00BF413F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BF413F">
        <w:rPr>
          <w:rFonts w:ascii="Arial" w:hAnsi="Arial" w:cs="Arial"/>
        </w:rPr>
        <w:t xml:space="preserve">I) раздел A. Сельское, лесное хозяйство, охота, рыболовство и рыбоводство; </w:t>
      </w:r>
    </w:p>
    <w:p w:rsidR="00475ABE" w:rsidRPr="00BF413F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BF413F">
        <w:rPr>
          <w:rFonts w:ascii="Arial" w:hAnsi="Arial" w:cs="Arial"/>
        </w:rPr>
        <w:t>II) раздел C.</w:t>
      </w:r>
      <w:proofErr w:type="gramEnd"/>
      <w:r w:rsidRPr="00BF413F">
        <w:rPr>
          <w:rFonts w:ascii="Arial" w:hAnsi="Arial" w:cs="Arial"/>
        </w:rPr>
        <w:t xml:space="preserve"> Обрабатывающие производства; </w:t>
      </w:r>
    </w:p>
    <w:p w:rsidR="00475ABE" w:rsidRPr="00BF413F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BF413F">
        <w:rPr>
          <w:rFonts w:ascii="Arial" w:hAnsi="Arial" w:cs="Arial"/>
        </w:rPr>
        <w:t xml:space="preserve">б) Общероссийский классификатор видов экономической деятельности (ОК 029-2001 (КДЕС ред. 1): </w:t>
      </w:r>
    </w:p>
    <w:p w:rsidR="00475ABE" w:rsidRPr="00BF413F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BF413F">
        <w:rPr>
          <w:rFonts w:ascii="Arial" w:hAnsi="Arial" w:cs="Arial"/>
        </w:rPr>
        <w:t xml:space="preserve">I) раздел A. Сельское хозяйство, охота и лесное хозяйство; </w:t>
      </w:r>
    </w:p>
    <w:p w:rsidR="00475ABE" w:rsidRPr="00BF413F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BF413F">
        <w:rPr>
          <w:rFonts w:ascii="Arial" w:hAnsi="Arial" w:cs="Arial"/>
        </w:rPr>
        <w:t>II) раздел B.</w:t>
      </w:r>
      <w:proofErr w:type="gramEnd"/>
      <w:r w:rsidRPr="00BF413F">
        <w:rPr>
          <w:rFonts w:ascii="Arial" w:hAnsi="Arial" w:cs="Arial"/>
        </w:rPr>
        <w:t xml:space="preserve"> Рыболовство, рыбоводство; </w:t>
      </w:r>
    </w:p>
    <w:p w:rsidR="00475ABE" w:rsidRPr="00BF413F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BF413F">
        <w:rPr>
          <w:rFonts w:ascii="Arial" w:hAnsi="Arial" w:cs="Arial"/>
        </w:rPr>
        <w:t>III) раздел D.</w:t>
      </w:r>
      <w:proofErr w:type="gramEnd"/>
      <w:r w:rsidRPr="00BF413F">
        <w:rPr>
          <w:rFonts w:ascii="Arial" w:hAnsi="Arial" w:cs="Arial"/>
        </w:rPr>
        <w:t xml:space="preserve"> Обрабатывающие производства; </w:t>
      </w:r>
    </w:p>
    <w:p w:rsidR="00475ABE" w:rsidRPr="00EC0F51" w:rsidRDefault="00475ABE" w:rsidP="00475ABE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BF413F">
        <w:rPr>
          <w:rFonts w:ascii="Arial" w:hAnsi="Arial" w:cs="Arial"/>
          <w:b/>
        </w:rPr>
        <w:t>2) социальная эффективность:</w:t>
      </w:r>
      <w:r w:rsidRPr="00EC0F51">
        <w:rPr>
          <w:rFonts w:ascii="Arial" w:hAnsi="Arial" w:cs="Arial"/>
          <w:b/>
        </w:rPr>
        <w:t xml:space="preserve"> </w:t>
      </w:r>
    </w:p>
    <w:p w:rsidR="00475ABE" w:rsidRPr="00475ABE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EC0F51">
        <w:rPr>
          <w:rFonts w:ascii="Arial" w:hAnsi="Arial" w:cs="Arial"/>
        </w:rPr>
        <w:t>а) создание новых рабочих мест;</w:t>
      </w:r>
      <w:r w:rsidRPr="00475ABE">
        <w:rPr>
          <w:rFonts w:ascii="Arial" w:hAnsi="Arial" w:cs="Arial"/>
        </w:rPr>
        <w:t xml:space="preserve"> </w:t>
      </w:r>
    </w:p>
    <w:p w:rsidR="00475ABE" w:rsidRPr="00475ABE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475ABE">
        <w:rPr>
          <w:rFonts w:ascii="Arial" w:hAnsi="Arial" w:cs="Arial"/>
        </w:rPr>
        <w:t xml:space="preserve">б) увеличение средней заработной платы работников заявителей; </w:t>
      </w:r>
    </w:p>
    <w:p w:rsidR="00475ABE" w:rsidRPr="00C71403" w:rsidRDefault="00475ABE" w:rsidP="00475ABE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C71403">
        <w:rPr>
          <w:rFonts w:ascii="Arial" w:hAnsi="Arial" w:cs="Arial"/>
          <w:b/>
        </w:rPr>
        <w:t xml:space="preserve">3) экономическая эффективность: </w:t>
      </w:r>
    </w:p>
    <w:p w:rsidR="00475ABE" w:rsidRPr="00475ABE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475ABE">
        <w:rPr>
          <w:rFonts w:ascii="Arial" w:hAnsi="Arial" w:cs="Arial"/>
        </w:rPr>
        <w:t xml:space="preserve">а) увеличение выручки от реализации товаров, работ, услуг; </w:t>
      </w:r>
    </w:p>
    <w:p w:rsidR="00475ABE" w:rsidRPr="00475ABE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475ABE">
        <w:rPr>
          <w:rFonts w:ascii="Arial" w:hAnsi="Arial" w:cs="Arial"/>
        </w:rPr>
        <w:t xml:space="preserve">б) увеличение производительности труда; </w:t>
      </w:r>
    </w:p>
    <w:p w:rsidR="00475ABE" w:rsidRPr="00475ABE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475ABE">
        <w:rPr>
          <w:rFonts w:ascii="Arial" w:hAnsi="Arial" w:cs="Arial"/>
        </w:rPr>
        <w:t xml:space="preserve">в) срок деятельности заявителя; </w:t>
      </w:r>
    </w:p>
    <w:p w:rsidR="00475ABE" w:rsidRDefault="00475ABE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475ABE">
        <w:rPr>
          <w:rFonts w:ascii="Arial" w:hAnsi="Arial" w:cs="Arial"/>
        </w:rPr>
        <w:t xml:space="preserve">г) характеристика оборудования. </w:t>
      </w:r>
    </w:p>
    <w:p w:rsidR="00C71403" w:rsidRPr="00475ABE" w:rsidRDefault="00C71403" w:rsidP="00475ABE">
      <w:pPr>
        <w:spacing w:line="360" w:lineRule="auto"/>
        <w:ind w:firstLine="567"/>
        <w:jc w:val="both"/>
        <w:rPr>
          <w:rFonts w:ascii="Arial" w:hAnsi="Arial" w:cs="Arial"/>
        </w:rPr>
      </w:pPr>
    </w:p>
    <w:p w:rsidR="00475ABE" w:rsidRPr="0097286E" w:rsidRDefault="00475ABE" w:rsidP="00C71403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97286E">
        <w:rPr>
          <w:rFonts w:ascii="Arial" w:hAnsi="Arial" w:cs="Arial"/>
          <w:b/>
        </w:rPr>
        <w:t xml:space="preserve">2. Порядок оценки заявок: </w:t>
      </w:r>
    </w:p>
    <w:p w:rsidR="00475ABE" w:rsidRPr="00C71403" w:rsidRDefault="00475ABE" w:rsidP="00C71403">
      <w:pPr>
        <w:spacing w:line="360" w:lineRule="auto"/>
        <w:ind w:firstLine="567"/>
        <w:jc w:val="both"/>
        <w:rPr>
          <w:rFonts w:ascii="Arial" w:hAnsi="Arial" w:cs="Arial"/>
        </w:rPr>
      </w:pPr>
      <w:r w:rsidRPr="00C71403">
        <w:rPr>
          <w:rFonts w:ascii="Arial" w:hAnsi="Arial" w:cs="Arial"/>
        </w:rPr>
        <w:t xml:space="preserve">2.1. Оценка заявок проводится на основе рейтинга, составляемого по результатам балльной оценки критериев. </w:t>
      </w:r>
    </w:p>
    <w:p w:rsidR="00475ABE" w:rsidRPr="00C71403" w:rsidRDefault="00475ABE" w:rsidP="00C71403">
      <w:pPr>
        <w:spacing w:line="360" w:lineRule="auto"/>
        <w:ind w:firstLine="567"/>
        <w:jc w:val="both"/>
        <w:rPr>
          <w:rFonts w:ascii="Arial" w:hAnsi="Arial" w:cs="Arial"/>
        </w:rPr>
      </w:pPr>
      <w:r w:rsidRPr="00C71403">
        <w:rPr>
          <w:rFonts w:ascii="Arial" w:hAnsi="Arial" w:cs="Arial"/>
        </w:rPr>
        <w:lastRenderedPageBreak/>
        <w:t xml:space="preserve">2.2. </w:t>
      </w:r>
      <w:r w:rsidR="00C71403">
        <w:rPr>
          <w:rFonts w:ascii="Arial" w:hAnsi="Arial" w:cs="Arial"/>
        </w:rPr>
        <w:t>О</w:t>
      </w:r>
      <w:r w:rsidRPr="00C71403">
        <w:rPr>
          <w:rFonts w:ascii="Arial" w:hAnsi="Arial" w:cs="Arial"/>
        </w:rPr>
        <w:t xml:space="preserve">пределяется соответствие видов деятельности заявителей, подавших заявки, перечню видов деятельности для первоочередного предоставления субсидий на возмещение затрат по мероприятию. </w:t>
      </w:r>
    </w:p>
    <w:p w:rsidR="00475ABE" w:rsidRPr="00C71403" w:rsidRDefault="00475ABE" w:rsidP="00C71403">
      <w:pPr>
        <w:spacing w:line="360" w:lineRule="auto"/>
        <w:ind w:firstLine="567"/>
        <w:jc w:val="both"/>
        <w:rPr>
          <w:rFonts w:ascii="Arial" w:hAnsi="Arial" w:cs="Arial"/>
        </w:rPr>
      </w:pPr>
      <w:r w:rsidRPr="00C71403">
        <w:rPr>
          <w:rFonts w:ascii="Arial" w:hAnsi="Arial" w:cs="Arial"/>
        </w:rPr>
        <w:t xml:space="preserve">2.3. Заявка получает итоговое количество баллов и место в рейтинге заявок, исходя </w:t>
      </w:r>
      <w:r w:rsidRPr="00475ABE">
        <w:rPr>
          <w:rFonts w:ascii="Arial" w:hAnsi="Arial" w:cs="Arial"/>
          <w:color w:val="000000"/>
          <w:sz w:val="23"/>
          <w:szCs w:val="23"/>
        </w:rPr>
        <w:t xml:space="preserve">из </w:t>
      </w:r>
      <w:r w:rsidRPr="00C71403">
        <w:rPr>
          <w:rFonts w:ascii="Arial" w:hAnsi="Arial" w:cs="Arial"/>
        </w:rPr>
        <w:t xml:space="preserve">следующей балльной оценки критериев: </w:t>
      </w:r>
    </w:p>
    <w:p w:rsidR="00475ABE" w:rsidRDefault="00475ABE" w:rsidP="00C71403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C71403">
        <w:rPr>
          <w:rFonts w:ascii="Arial" w:hAnsi="Arial" w:cs="Arial"/>
          <w:b/>
        </w:rPr>
        <w:t xml:space="preserve">а) социальная эффективность: </w:t>
      </w:r>
    </w:p>
    <w:p w:rsidR="00C71403" w:rsidRPr="00C71403" w:rsidRDefault="00C71403" w:rsidP="00C71403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</w:rPr>
      </w:pPr>
      <w:r w:rsidRPr="00C71403">
        <w:rPr>
          <w:rFonts w:ascii="Arial" w:hAnsi="Arial" w:cs="Arial"/>
          <w:b/>
          <w:bCs/>
          <w:color w:val="000000"/>
        </w:rPr>
        <w:t>I. Создание новых рабочих мест.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8"/>
        <w:gridCol w:w="2222"/>
      </w:tblGrid>
      <w:tr w:rsidR="00475ABE" w:rsidRPr="00C71403" w:rsidTr="00C71403">
        <w:trPr>
          <w:trHeight w:val="250"/>
        </w:trPr>
        <w:tc>
          <w:tcPr>
            <w:tcW w:w="8188" w:type="dxa"/>
          </w:tcPr>
          <w:p w:rsidR="00475ABE" w:rsidRPr="00C71403" w:rsidRDefault="00475ABE" w:rsidP="00C71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71403">
              <w:rPr>
                <w:rFonts w:ascii="Arial" w:hAnsi="Arial" w:cs="Arial"/>
                <w:color w:val="000000"/>
                <w:sz w:val="23"/>
                <w:szCs w:val="23"/>
              </w:rPr>
              <w:t xml:space="preserve">1 рабочее место (учитываются данные в год получения субсидии и год, следующий за годом получения субсидии) </w:t>
            </w:r>
          </w:p>
        </w:tc>
        <w:tc>
          <w:tcPr>
            <w:tcW w:w="2222" w:type="dxa"/>
          </w:tcPr>
          <w:p w:rsidR="00475ABE" w:rsidRPr="00C71403" w:rsidRDefault="00475ABE" w:rsidP="00C71403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71403">
              <w:rPr>
                <w:rFonts w:ascii="Arial" w:hAnsi="Arial" w:cs="Arial"/>
              </w:rPr>
              <w:t xml:space="preserve">10 баллов </w:t>
            </w:r>
          </w:p>
        </w:tc>
      </w:tr>
    </w:tbl>
    <w:p w:rsidR="00C71403" w:rsidRDefault="00C71403" w:rsidP="00475ABE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75ABE" w:rsidRPr="00C71403" w:rsidRDefault="00C71403" w:rsidP="00475ABE">
      <w:pPr>
        <w:spacing w:line="360" w:lineRule="auto"/>
        <w:ind w:firstLine="567"/>
        <w:jc w:val="both"/>
        <w:rPr>
          <w:rFonts w:ascii="Arial" w:hAnsi="Arial" w:cs="Arial"/>
        </w:rPr>
      </w:pPr>
      <w:r w:rsidRPr="00C71403">
        <w:rPr>
          <w:rFonts w:ascii="Arial" w:hAnsi="Arial" w:cs="Arial"/>
          <w:b/>
          <w:bCs/>
          <w:color w:val="000000"/>
        </w:rPr>
        <w:t>II. Увеличение средней заработной платы работников заявителей.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8"/>
        <w:gridCol w:w="2222"/>
      </w:tblGrid>
      <w:tr w:rsidR="00C71403" w:rsidRPr="00C71403" w:rsidTr="00C71403">
        <w:trPr>
          <w:trHeight w:val="1216"/>
        </w:trPr>
        <w:tc>
          <w:tcPr>
            <w:tcW w:w="8188" w:type="dxa"/>
          </w:tcPr>
          <w:p w:rsidR="00C71403" w:rsidRPr="00C71403" w:rsidRDefault="00C71403" w:rsidP="00C71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C71403">
              <w:rPr>
                <w:rFonts w:ascii="Arial" w:hAnsi="Arial" w:cs="Arial"/>
                <w:color w:val="000000"/>
                <w:sz w:val="23"/>
                <w:szCs w:val="23"/>
              </w:rPr>
              <w:t>10% от величины минимальной заработной платы на территории городского округа Ступино Московской области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  <w:r w:rsidRPr="00C71403">
              <w:rPr>
                <w:rFonts w:ascii="Arial" w:hAnsi="Arial" w:cs="Arial"/>
                <w:color w:val="000000"/>
                <w:sz w:val="23"/>
                <w:szCs w:val="23"/>
              </w:rPr>
              <w:t xml:space="preserve"> устанавливаемой на основании территориального соглашения между администрацией городского округа Ступино Московской области, советом по координации деятельности профсоюзов городского округа Ступино Московской области и объединениями работодателей городского округа Ступино Московской области, на дату подачи заявки (промежуточные данные не учитываются);</w:t>
            </w:r>
            <w:proofErr w:type="gramEnd"/>
            <w:r w:rsidRPr="00C71403">
              <w:rPr>
                <w:rFonts w:ascii="Arial" w:hAnsi="Arial" w:cs="Arial"/>
                <w:color w:val="000000"/>
                <w:sz w:val="23"/>
                <w:szCs w:val="23"/>
              </w:rPr>
              <w:t xml:space="preserve"> рассчитывается увеличение заработной платы в год получения субсидии и год, следующий за годом получения субсидии </w:t>
            </w:r>
          </w:p>
        </w:tc>
        <w:tc>
          <w:tcPr>
            <w:tcW w:w="2222" w:type="dxa"/>
          </w:tcPr>
          <w:p w:rsidR="00C71403" w:rsidRPr="00C71403" w:rsidRDefault="00C71403" w:rsidP="00C71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71403">
              <w:rPr>
                <w:rFonts w:ascii="Arial" w:hAnsi="Arial" w:cs="Arial"/>
                <w:color w:val="000000"/>
                <w:sz w:val="23"/>
                <w:szCs w:val="23"/>
              </w:rPr>
              <w:t xml:space="preserve">10 баллов </w:t>
            </w:r>
          </w:p>
        </w:tc>
      </w:tr>
    </w:tbl>
    <w:p w:rsidR="00C71403" w:rsidRDefault="00C71403" w:rsidP="00475ABE">
      <w:pPr>
        <w:spacing w:line="360" w:lineRule="auto"/>
        <w:ind w:firstLine="567"/>
        <w:jc w:val="both"/>
        <w:rPr>
          <w:rFonts w:ascii="Arial" w:hAnsi="Arial" w:cs="Arial"/>
        </w:rPr>
      </w:pPr>
    </w:p>
    <w:p w:rsidR="006C0DE7" w:rsidRPr="006C0DE7" w:rsidRDefault="006C0DE7" w:rsidP="006C0DE7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6C0DE7">
        <w:rPr>
          <w:rFonts w:ascii="Arial" w:hAnsi="Arial" w:cs="Arial"/>
          <w:b/>
        </w:rPr>
        <w:t xml:space="preserve">б) экономическая эффективность: </w:t>
      </w:r>
    </w:p>
    <w:p w:rsidR="006C0DE7" w:rsidRPr="006C0DE7" w:rsidRDefault="006C0DE7" w:rsidP="006C0DE7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</w:rPr>
      </w:pPr>
      <w:r w:rsidRPr="006C0DE7">
        <w:rPr>
          <w:rFonts w:ascii="Arial" w:hAnsi="Arial" w:cs="Arial"/>
          <w:b/>
          <w:bCs/>
          <w:color w:val="000000"/>
        </w:rPr>
        <w:t xml:space="preserve">I. Увеличение выручки от реализации товаров, работ, услуг. </w:t>
      </w:r>
    </w:p>
    <w:p w:rsidR="006C0DE7" w:rsidRPr="006C0DE7" w:rsidRDefault="006C0DE7" w:rsidP="006C0DE7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  <w:r w:rsidRPr="006C0DE7">
        <w:rPr>
          <w:rFonts w:ascii="Arial" w:hAnsi="Arial" w:cs="Arial"/>
          <w:color w:val="000000"/>
        </w:rPr>
        <w:t xml:space="preserve">Рассчитывается по формуле: </w:t>
      </w:r>
    </w:p>
    <w:p w:rsidR="006C0DE7" w:rsidRPr="006C0DE7" w:rsidRDefault="006C0DE7" w:rsidP="006C0DE7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  <w:proofErr w:type="gramStart"/>
      <w:r w:rsidRPr="006C0DE7">
        <w:rPr>
          <w:rFonts w:ascii="Arial" w:hAnsi="Arial" w:cs="Arial"/>
          <w:color w:val="000000"/>
        </w:rPr>
        <w:t xml:space="preserve">X = (B2 - B1) / B1 </w:t>
      </w:r>
      <w:proofErr w:type="spellStart"/>
      <w:r w:rsidRPr="006C0DE7">
        <w:rPr>
          <w:rFonts w:ascii="Arial" w:hAnsi="Arial" w:cs="Arial"/>
          <w:color w:val="000000"/>
        </w:rPr>
        <w:t>x</w:t>
      </w:r>
      <w:proofErr w:type="spellEnd"/>
      <w:r w:rsidRPr="006C0DE7">
        <w:rPr>
          <w:rFonts w:ascii="Arial" w:hAnsi="Arial" w:cs="Arial"/>
          <w:color w:val="000000"/>
        </w:rPr>
        <w:t xml:space="preserve"> 100%), где: </w:t>
      </w:r>
      <w:proofErr w:type="gramEnd"/>
    </w:p>
    <w:p w:rsidR="006C0DE7" w:rsidRPr="006C0DE7" w:rsidRDefault="006C0DE7" w:rsidP="006C0DE7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  <w:r w:rsidRPr="006C0DE7">
        <w:rPr>
          <w:rFonts w:ascii="Arial" w:hAnsi="Arial" w:cs="Arial"/>
          <w:color w:val="000000"/>
        </w:rPr>
        <w:t xml:space="preserve">X - процент увеличения выручки по итогам реализации предпринимательского проекта; </w:t>
      </w:r>
    </w:p>
    <w:p w:rsidR="006C0DE7" w:rsidRDefault="006C0DE7" w:rsidP="006C0DE7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  <w:r w:rsidRPr="006C0DE7">
        <w:rPr>
          <w:rFonts w:ascii="Arial" w:hAnsi="Arial" w:cs="Arial"/>
          <w:color w:val="000000"/>
        </w:rPr>
        <w:t xml:space="preserve">B1 - выручка за предшествующий год; </w:t>
      </w:r>
    </w:p>
    <w:p w:rsidR="006C0DE7" w:rsidRDefault="006C0DE7" w:rsidP="006C0DE7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  <w:r w:rsidRPr="006C0DE7">
        <w:rPr>
          <w:rFonts w:ascii="Arial" w:hAnsi="Arial" w:cs="Arial"/>
          <w:color w:val="000000"/>
        </w:rPr>
        <w:t xml:space="preserve">B2 - выручка за год получения субсидии. </w:t>
      </w:r>
    </w:p>
    <w:p w:rsidR="006C0DE7" w:rsidRPr="006C0DE7" w:rsidRDefault="006C0DE7" w:rsidP="006C0DE7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8"/>
        <w:gridCol w:w="2268"/>
      </w:tblGrid>
      <w:tr w:rsidR="006C0DE7" w:rsidRPr="006C0DE7" w:rsidTr="006C0DE7">
        <w:trPr>
          <w:trHeight w:val="112"/>
        </w:trPr>
        <w:tc>
          <w:tcPr>
            <w:tcW w:w="8188" w:type="dxa"/>
          </w:tcPr>
          <w:p w:rsidR="006C0DE7" w:rsidRPr="006C0DE7" w:rsidRDefault="006C0DE7" w:rsidP="006C0DE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000000"/>
              </w:rPr>
            </w:pPr>
            <w:r w:rsidRPr="006C0DE7">
              <w:rPr>
                <w:rFonts w:ascii="Arial" w:hAnsi="Arial" w:cs="Arial"/>
                <w:color w:val="000000"/>
              </w:rPr>
              <w:t xml:space="preserve">От 2 до 5 процентов </w:t>
            </w:r>
          </w:p>
        </w:tc>
        <w:tc>
          <w:tcPr>
            <w:tcW w:w="2268" w:type="dxa"/>
          </w:tcPr>
          <w:p w:rsidR="006C0DE7" w:rsidRPr="006C0DE7" w:rsidRDefault="006C0DE7" w:rsidP="006C0DE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000000"/>
              </w:rPr>
            </w:pPr>
            <w:r w:rsidRPr="006C0DE7">
              <w:rPr>
                <w:rFonts w:ascii="Arial" w:hAnsi="Arial" w:cs="Arial"/>
                <w:color w:val="000000"/>
              </w:rPr>
              <w:t xml:space="preserve">20 баллов </w:t>
            </w:r>
          </w:p>
        </w:tc>
      </w:tr>
      <w:tr w:rsidR="006C0DE7" w:rsidRPr="006C0DE7" w:rsidTr="006C0DE7">
        <w:trPr>
          <w:trHeight w:val="112"/>
        </w:trPr>
        <w:tc>
          <w:tcPr>
            <w:tcW w:w="8188" w:type="dxa"/>
          </w:tcPr>
          <w:p w:rsidR="006C0DE7" w:rsidRPr="006C0DE7" w:rsidRDefault="006C0DE7" w:rsidP="006C0DE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000000"/>
              </w:rPr>
            </w:pPr>
            <w:r w:rsidRPr="006C0DE7">
              <w:rPr>
                <w:rFonts w:ascii="Arial" w:hAnsi="Arial" w:cs="Arial"/>
                <w:color w:val="000000"/>
              </w:rPr>
              <w:t xml:space="preserve">От 6 до 10 процентов </w:t>
            </w:r>
          </w:p>
        </w:tc>
        <w:tc>
          <w:tcPr>
            <w:tcW w:w="2268" w:type="dxa"/>
          </w:tcPr>
          <w:p w:rsidR="006C0DE7" w:rsidRPr="006C0DE7" w:rsidRDefault="006C0DE7" w:rsidP="006C0DE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000000"/>
              </w:rPr>
            </w:pPr>
            <w:r w:rsidRPr="006C0DE7">
              <w:rPr>
                <w:rFonts w:ascii="Arial" w:hAnsi="Arial" w:cs="Arial"/>
                <w:color w:val="000000"/>
              </w:rPr>
              <w:t xml:space="preserve">40 баллов </w:t>
            </w:r>
          </w:p>
        </w:tc>
      </w:tr>
      <w:tr w:rsidR="006C0DE7" w:rsidRPr="006C0DE7" w:rsidTr="006C0DE7">
        <w:trPr>
          <w:trHeight w:val="112"/>
        </w:trPr>
        <w:tc>
          <w:tcPr>
            <w:tcW w:w="8188" w:type="dxa"/>
          </w:tcPr>
          <w:p w:rsidR="006C0DE7" w:rsidRPr="006C0DE7" w:rsidRDefault="006C0DE7" w:rsidP="006C0DE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000000"/>
              </w:rPr>
            </w:pPr>
            <w:r w:rsidRPr="006C0DE7">
              <w:rPr>
                <w:rFonts w:ascii="Arial" w:hAnsi="Arial" w:cs="Arial"/>
                <w:color w:val="000000"/>
              </w:rPr>
              <w:t xml:space="preserve">От 11 до 15 процентов </w:t>
            </w:r>
          </w:p>
        </w:tc>
        <w:tc>
          <w:tcPr>
            <w:tcW w:w="2268" w:type="dxa"/>
          </w:tcPr>
          <w:p w:rsidR="006C0DE7" w:rsidRPr="006C0DE7" w:rsidRDefault="006C0DE7" w:rsidP="006C0DE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000000"/>
              </w:rPr>
            </w:pPr>
            <w:r w:rsidRPr="006C0DE7">
              <w:rPr>
                <w:rFonts w:ascii="Arial" w:hAnsi="Arial" w:cs="Arial"/>
                <w:color w:val="000000"/>
              </w:rPr>
              <w:t xml:space="preserve">60 баллов </w:t>
            </w:r>
          </w:p>
        </w:tc>
      </w:tr>
      <w:tr w:rsidR="006C0DE7" w:rsidRPr="006C0DE7" w:rsidTr="006C0DE7">
        <w:trPr>
          <w:trHeight w:val="112"/>
        </w:trPr>
        <w:tc>
          <w:tcPr>
            <w:tcW w:w="8188" w:type="dxa"/>
          </w:tcPr>
          <w:p w:rsidR="006C0DE7" w:rsidRPr="006C0DE7" w:rsidRDefault="006C0DE7" w:rsidP="006C0DE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000000"/>
              </w:rPr>
            </w:pPr>
            <w:r w:rsidRPr="006C0DE7">
              <w:rPr>
                <w:rFonts w:ascii="Arial" w:hAnsi="Arial" w:cs="Arial"/>
                <w:color w:val="000000"/>
              </w:rPr>
              <w:t xml:space="preserve">От 16 до 20 процентов </w:t>
            </w:r>
          </w:p>
        </w:tc>
        <w:tc>
          <w:tcPr>
            <w:tcW w:w="2268" w:type="dxa"/>
          </w:tcPr>
          <w:p w:rsidR="006C0DE7" w:rsidRPr="006C0DE7" w:rsidRDefault="006C0DE7" w:rsidP="006C0DE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000000"/>
              </w:rPr>
            </w:pPr>
            <w:r w:rsidRPr="006C0DE7">
              <w:rPr>
                <w:rFonts w:ascii="Arial" w:hAnsi="Arial" w:cs="Arial"/>
                <w:color w:val="000000"/>
              </w:rPr>
              <w:t xml:space="preserve">80 баллов </w:t>
            </w:r>
          </w:p>
        </w:tc>
      </w:tr>
      <w:tr w:rsidR="006C0DE7" w:rsidRPr="006C0DE7" w:rsidTr="006C0DE7">
        <w:trPr>
          <w:trHeight w:val="112"/>
        </w:trPr>
        <w:tc>
          <w:tcPr>
            <w:tcW w:w="8188" w:type="dxa"/>
          </w:tcPr>
          <w:p w:rsidR="006C0DE7" w:rsidRPr="006C0DE7" w:rsidRDefault="006C0DE7" w:rsidP="006C0DE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000000"/>
              </w:rPr>
            </w:pPr>
            <w:r w:rsidRPr="006C0DE7">
              <w:rPr>
                <w:rFonts w:ascii="Arial" w:hAnsi="Arial" w:cs="Arial"/>
                <w:color w:val="000000"/>
              </w:rPr>
              <w:t xml:space="preserve">Свыше 20 процентов </w:t>
            </w:r>
          </w:p>
        </w:tc>
        <w:tc>
          <w:tcPr>
            <w:tcW w:w="2268" w:type="dxa"/>
          </w:tcPr>
          <w:p w:rsidR="006C0DE7" w:rsidRPr="006C0DE7" w:rsidRDefault="006C0DE7" w:rsidP="006C0DE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000000"/>
              </w:rPr>
            </w:pPr>
            <w:r w:rsidRPr="006C0DE7">
              <w:rPr>
                <w:rFonts w:ascii="Arial" w:hAnsi="Arial" w:cs="Arial"/>
                <w:color w:val="000000"/>
              </w:rPr>
              <w:t xml:space="preserve">100 баллов </w:t>
            </w:r>
          </w:p>
        </w:tc>
      </w:tr>
    </w:tbl>
    <w:p w:rsidR="00BC6B3D" w:rsidRDefault="00BC6B3D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</w:p>
    <w:p w:rsidR="00BC6B3D" w:rsidRDefault="00BC6B3D" w:rsidP="00BC6B3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BC6B3D">
        <w:rPr>
          <w:rFonts w:ascii="Arial" w:hAnsi="Arial" w:cs="Arial"/>
          <w:color w:val="000000"/>
        </w:rPr>
        <w:t>Данный критерий не распространяется на заявителей, срок регистрации которых составляет менее 1 (одного) года на дату подачи заявки.</w:t>
      </w:r>
    </w:p>
    <w:p w:rsidR="00BC6B3D" w:rsidRDefault="00BC6B3D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</w:p>
    <w:p w:rsidR="00BC6B3D" w:rsidRPr="00BC6B3D" w:rsidRDefault="00BC6B3D" w:rsidP="00BC6B3D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</w:rPr>
      </w:pPr>
      <w:r w:rsidRPr="00BC6B3D">
        <w:rPr>
          <w:rFonts w:ascii="Arial" w:hAnsi="Arial" w:cs="Arial"/>
          <w:b/>
          <w:bCs/>
          <w:color w:val="000000"/>
        </w:rPr>
        <w:lastRenderedPageBreak/>
        <w:t xml:space="preserve">II. Увеличение производительности труда. </w:t>
      </w:r>
    </w:p>
    <w:p w:rsidR="00BC6B3D" w:rsidRPr="00BC6B3D" w:rsidRDefault="00BC6B3D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  <w:r w:rsidRPr="00BC6B3D">
        <w:rPr>
          <w:rFonts w:ascii="Arial" w:hAnsi="Arial" w:cs="Arial"/>
          <w:color w:val="000000"/>
        </w:rPr>
        <w:t xml:space="preserve">Рассчитывается по формуле: </w:t>
      </w:r>
    </w:p>
    <w:p w:rsidR="00BC6B3D" w:rsidRPr="00BC6B3D" w:rsidRDefault="00BC6B3D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  <w:r w:rsidRPr="00BC6B3D">
        <w:rPr>
          <w:rFonts w:ascii="Arial" w:hAnsi="Arial" w:cs="Arial"/>
          <w:color w:val="000000"/>
        </w:rPr>
        <w:t xml:space="preserve">X = (P2 - P1) / P1 </w:t>
      </w:r>
      <w:proofErr w:type="spellStart"/>
      <w:r w:rsidRPr="00BC6B3D">
        <w:rPr>
          <w:rFonts w:ascii="Arial" w:hAnsi="Arial" w:cs="Arial"/>
          <w:color w:val="000000"/>
        </w:rPr>
        <w:t>x</w:t>
      </w:r>
      <w:proofErr w:type="spellEnd"/>
      <w:r w:rsidRPr="00BC6B3D">
        <w:rPr>
          <w:rFonts w:ascii="Arial" w:hAnsi="Arial" w:cs="Arial"/>
          <w:color w:val="000000"/>
        </w:rPr>
        <w:t xml:space="preserve"> 100%, где: </w:t>
      </w:r>
    </w:p>
    <w:p w:rsidR="00BC6B3D" w:rsidRPr="00BC6B3D" w:rsidRDefault="00BC6B3D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  <w:r w:rsidRPr="00BC6B3D">
        <w:rPr>
          <w:rFonts w:ascii="Arial" w:hAnsi="Arial" w:cs="Arial"/>
          <w:color w:val="000000"/>
        </w:rPr>
        <w:t xml:space="preserve">X - процент увеличения производительности труда на 1 (одного) работника; </w:t>
      </w:r>
    </w:p>
    <w:p w:rsidR="00BC6B3D" w:rsidRPr="00BC6B3D" w:rsidRDefault="00BC6B3D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  <w:r w:rsidRPr="00BC6B3D">
        <w:rPr>
          <w:rFonts w:ascii="Arial" w:hAnsi="Arial" w:cs="Arial"/>
          <w:color w:val="000000"/>
        </w:rPr>
        <w:t xml:space="preserve">P1 - размер выработки на 1 (одного) работника за предшествующий год; </w:t>
      </w:r>
    </w:p>
    <w:p w:rsidR="00BC6B3D" w:rsidRDefault="00BC6B3D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  <w:r w:rsidRPr="00BC6B3D">
        <w:rPr>
          <w:rFonts w:ascii="Arial" w:hAnsi="Arial" w:cs="Arial"/>
          <w:color w:val="000000"/>
        </w:rPr>
        <w:t xml:space="preserve">P2 - размер выработки на 1 (одного) работника за год получения субсидии. </w:t>
      </w:r>
    </w:p>
    <w:p w:rsidR="00BC6B3D" w:rsidRDefault="00BC6B3D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  <w:r w:rsidRPr="00BC6B3D">
        <w:rPr>
          <w:rFonts w:ascii="Arial" w:hAnsi="Arial" w:cs="Arial"/>
          <w:color w:val="000000"/>
        </w:rPr>
        <w:t>P = выручка / среднесписочную численность</w:t>
      </w:r>
      <w:r>
        <w:rPr>
          <w:rFonts w:ascii="Arial" w:hAnsi="Arial" w:cs="Arial"/>
          <w:color w:val="000000"/>
        </w:rPr>
        <w:t>.</w:t>
      </w:r>
    </w:p>
    <w:p w:rsidR="00BC6B3D" w:rsidRPr="00BC6B3D" w:rsidRDefault="00BC6B3D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2491"/>
      </w:tblGrid>
      <w:tr w:rsidR="00BC6B3D" w:rsidRPr="00BC6B3D" w:rsidTr="00BC6B3D">
        <w:trPr>
          <w:trHeight w:val="112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color w:val="000000"/>
              </w:rPr>
            </w:pPr>
            <w:r w:rsidRPr="00BC6B3D">
              <w:rPr>
                <w:rFonts w:ascii="Arial" w:hAnsi="Arial" w:cs="Arial"/>
                <w:color w:val="000000"/>
              </w:rPr>
              <w:t xml:space="preserve">От 2 до 5 процентов </w:t>
            </w:r>
          </w:p>
        </w:tc>
        <w:tc>
          <w:tcPr>
            <w:tcW w:w="2491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color w:val="000000"/>
              </w:rPr>
            </w:pPr>
            <w:r w:rsidRPr="00BC6B3D">
              <w:rPr>
                <w:rFonts w:ascii="Arial" w:hAnsi="Arial" w:cs="Arial"/>
                <w:color w:val="000000"/>
              </w:rPr>
              <w:t xml:space="preserve">20 баллов </w:t>
            </w:r>
          </w:p>
        </w:tc>
      </w:tr>
      <w:tr w:rsidR="00BC6B3D" w:rsidRPr="00BC6B3D" w:rsidTr="00BC6B3D">
        <w:trPr>
          <w:trHeight w:val="112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color w:val="000000"/>
              </w:rPr>
            </w:pPr>
            <w:r w:rsidRPr="00BC6B3D">
              <w:rPr>
                <w:rFonts w:ascii="Arial" w:hAnsi="Arial" w:cs="Arial"/>
                <w:color w:val="000000"/>
              </w:rPr>
              <w:t xml:space="preserve">От 6 до 10 процентов </w:t>
            </w:r>
          </w:p>
        </w:tc>
        <w:tc>
          <w:tcPr>
            <w:tcW w:w="2491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color w:val="000000"/>
              </w:rPr>
            </w:pPr>
            <w:r w:rsidRPr="00BC6B3D">
              <w:rPr>
                <w:rFonts w:ascii="Arial" w:hAnsi="Arial" w:cs="Arial"/>
                <w:color w:val="000000"/>
              </w:rPr>
              <w:t xml:space="preserve">40 баллов </w:t>
            </w:r>
          </w:p>
        </w:tc>
      </w:tr>
      <w:tr w:rsidR="00BC6B3D" w:rsidRPr="00BC6B3D" w:rsidTr="00BC6B3D">
        <w:trPr>
          <w:trHeight w:val="112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color w:val="000000"/>
              </w:rPr>
            </w:pPr>
            <w:r w:rsidRPr="00BC6B3D">
              <w:rPr>
                <w:rFonts w:ascii="Arial" w:hAnsi="Arial" w:cs="Arial"/>
                <w:color w:val="000000"/>
              </w:rPr>
              <w:t xml:space="preserve">От 11 до 15 процентов </w:t>
            </w:r>
          </w:p>
        </w:tc>
        <w:tc>
          <w:tcPr>
            <w:tcW w:w="2491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color w:val="000000"/>
              </w:rPr>
            </w:pPr>
            <w:r w:rsidRPr="00BC6B3D">
              <w:rPr>
                <w:rFonts w:ascii="Arial" w:hAnsi="Arial" w:cs="Arial"/>
                <w:color w:val="000000"/>
              </w:rPr>
              <w:t xml:space="preserve">60 баллов </w:t>
            </w:r>
          </w:p>
        </w:tc>
      </w:tr>
      <w:tr w:rsidR="00BC6B3D" w:rsidRPr="00BC6B3D" w:rsidTr="00BC6B3D">
        <w:trPr>
          <w:trHeight w:val="112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color w:val="000000"/>
              </w:rPr>
            </w:pPr>
            <w:r w:rsidRPr="00BC6B3D">
              <w:rPr>
                <w:rFonts w:ascii="Arial" w:hAnsi="Arial" w:cs="Arial"/>
                <w:color w:val="000000"/>
              </w:rPr>
              <w:t xml:space="preserve">От 16 до 20 процентов </w:t>
            </w:r>
          </w:p>
        </w:tc>
        <w:tc>
          <w:tcPr>
            <w:tcW w:w="2491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color w:val="000000"/>
              </w:rPr>
            </w:pPr>
            <w:r w:rsidRPr="00BC6B3D">
              <w:rPr>
                <w:rFonts w:ascii="Arial" w:hAnsi="Arial" w:cs="Arial"/>
                <w:color w:val="000000"/>
              </w:rPr>
              <w:t xml:space="preserve">80 баллов </w:t>
            </w:r>
          </w:p>
        </w:tc>
      </w:tr>
      <w:tr w:rsidR="00BC6B3D" w:rsidRPr="00BC6B3D" w:rsidTr="00BC6B3D">
        <w:trPr>
          <w:trHeight w:val="112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color w:val="000000"/>
              </w:rPr>
            </w:pPr>
            <w:r w:rsidRPr="00BC6B3D">
              <w:rPr>
                <w:rFonts w:ascii="Arial" w:hAnsi="Arial" w:cs="Arial"/>
                <w:color w:val="000000"/>
              </w:rPr>
              <w:t xml:space="preserve">Свыше 20 процентов </w:t>
            </w:r>
          </w:p>
        </w:tc>
        <w:tc>
          <w:tcPr>
            <w:tcW w:w="2491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color w:val="000000"/>
              </w:rPr>
            </w:pPr>
            <w:r w:rsidRPr="00BC6B3D">
              <w:rPr>
                <w:rFonts w:ascii="Arial" w:hAnsi="Arial" w:cs="Arial"/>
                <w:color w:val="000000"/>
              </w:rPr>
              <w:t xml:space="preserve">100 баллов </w:t>
            </w:r>
          </w:p>
        </w:tc>
      </w:tr>
    </w:tbl>
    <w:p w:rsidR="00BC6B3D" w:rsidRDefault="00BC6B3D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</w:p>
    <w:p w:rsidR="00BC6B3D" w:rsidRDefault="00BC6B3D" w:rsidP="00BC6B3D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</w:rPr>
      </w:pPr>
      <w:r w:rsidRPr="00BC6B3D">
        <w:rPr>
          <w:rFonts w:ascii="Arial" w:hAnsi="Arial" w:cs="Arial"/>
          <w:color w:val="000000"/>
        </w:rPr>
        <w:t xml:space="preserve">Данный критерий не распространяется на заявителей, срок со дня внесения </w:t>
      </w:r>
      <w:proofErr w:type="gramStart"/>
      <w:r w:rsidRPr="00BC6B3D">
        <w:rPr>
          <w:rFonts w:ascii="Arial" w:hAnsi="Arial" w:cs="Arial"/>
          <w:color w:val="000000"/>
        </w:rPr>
        <w:t>записи</w:t>
      </w:r>
      <w:proofErr w:type="gramEnd"/>
      <w:r w:rsidRPr="00BC6B3D">
        <w:rPr>
          <w:rFonts w:ascii="Arial" w:hAnsi="Arial" w:cs="Arial"/>
          <w:color w:val="000000"/>
        </w:rPr>
        <w:t xml:space="preserve"> о регистрации которых 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  <w:r w:rsidRPr="00BC6B3D">
        <w:rPr>
          <w:rFonts w:ascii="Arial" w:hAnsi="Arial" w:cs="Arial"/>
          <w:b/>
          <w:bCs/>
          <w:color w:val="000000"/>
        </w:rPr>
        <w:t xml:space="preserve"> </w:t>
      </w:r>
    </w:p>
    <w:p w:rsidR="00BC6B3D" w:rsidRPr="00BC6B3D" w:rsidRDefault="00BC6B3D" w:rsidP="00BC6B3D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</w:rPr>
      </w:pPr>
      <w:r w:rsidRPr="00BC6B3D">
        <w:rPr>
          <w:rFonts w:ascii="Arial" w:hAnsi="Arial" w:cs="Arial"/>
          <w:b/>
          <w:bCs/>
          <w:color w:val="000000"/>
        </w:rPr>
        <w:t xml:space="preserve">III. Срок деятельности заявителя: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2626"/>
      </w:tblGrid>
      <w:tr w:rsidR="00BC6B3D" w:rsidRPr="00BC6B3D" w:rsidTr="00BC6B3D">
        <w:trPr>
          <w:trHeight w:val="112"/>
        </w:trPr>
        <w:tc>
          <w:tcPr>
            <w:tcW w:w="10389" w:type="dxa"/>
            <w:gridSpan w:val="2"/>
          </w:tcPr>
          <w:p w:rsidR="00BC6B3D" w:rsidRPr="00BC6B3D" w:rsidRDefault="00BC6B3D" w:rsidP="00BC6B3D">
            <w:pPr>
              <w:spacing w:line="360" w:lineRule="auto"/>
              <w:ind w:firstLine="567"/>
              <w:rPr>
                <w:rFonts w:ascii="Arial" w:hAnsi="Arial" w:cs="Arial"/>
                <w:bCs/>
                <w:color w:val="000000"/>
              </w:rPr>
            </w:pPr>
            <w:r w:rsidRPr="00BC6B3D">
              <w:rPr>
                <w:rFonts w:ascii="Arial" w:hAnsi="Arial" w:cs="Arial"/>
                <w:bCs/>
                <w:color w:val="000000"/>
              </w:rPr>
              <w:t xml:space="preserve">Срок деятельности заявителя </w:t>
            </w:r>
          </w:p>
        </w:tc>
      </w:tr>
      <w:tr w:rsidR="00BC6B3D" w:rsidRPr="00BC6B3D" w:rsidTr="00BC6B3D">
        <w:trPr>
          <w:trHeight w:val="250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Срок регистрации заявителя менее 1 (одного) года до даты предоставления заявки </w:t>
            </w:r>
          </w:p>
        </w:tc>
        <w:tc>
          <w:tcPr>
            <w:tcW w:w="2626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160 баллов </w:t>
            </w:r>
          </w:p>
        </w:tc>
      </w:tr>
      <w:tr w:rsidR="00BC6B3D" w:rsidRPr="00BC6B3D" w:rsidTr="00BC6B3D">
        <w:trPr>
          <w:trHeight w:val="250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Срок регистрации заявителя 1 (один) год и более до даты предоставления заявки </w:t>
            </w:r>
          </w:p>
        </w:tc>
        <w:tc>
          <w:tcPr>
            <w:tcW w:w="2626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0 баллов </w:t>
            </w:r>
          </w:p>
        </w:tc>
      </w:tr>
    </w:tbl>
    <w:p w:rsidR="00E1225F" w:rsidRDefault="00E1225F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C6B3D" w:rsidRPr="00E1225F" w:rsidRDefault="00E1225F" w:rsidP="00E1225F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</w:rPr>
      </w:pPr>
      <w:r w:rsidRPr="00E1225F">
        <w:rPr>
          <w:rFonts w:ascii="Arial" w:hAnsi="Arial" w:cs="Arial"/>
          <w:b/>
          <w:bCs/>
          <w:color w:val="000000"/>
        </w:rPr>
        <w:t>IV. Характеристика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2491"/>
      </w:tblGrid>
      <w:tr w:rsidR="00BC6B3D" w:rsidRPr="00BC6B3D" w:rsidTr="00E1225F">
        <w:trPr>
          <w:trHeight w:val="112"/>
        </w:trPr>
        <w:tc>
          <w:tcPr>
            <w:tcW w:w="10254" w:type="dxa"/>
            <w:gridSpan w:val="2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Характеристика оборудования </w:t>
            </w:r>
          </w:p>
        </w:tc>
      </w:tr>
      <w:tr w:rsidR="00BC6B3D" w:rsidRPr="00BC6B3D" w:rsidTr="00E1225F">
        <w:trPr>
          <w:trHeight w:val="112"/>
        </w:trPr>
        <w:tc>
          <w:tcPr>
            <w:tcW w:w="10254" w:type="dxa"/>
            <w:gridSpan w:val="2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Страна-производитель </w:t>
            </w:r>
          </w:p>
        </w:tc>
      </w:tr>
      <w:tr w:rsidR="00BC6B3D" w:rsidRPr="00BC6B3D" w:rsidTr="00E1225F">
        <w:trPr>
          <w:trHeight w:val="112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Оборудование произведено на территории Российской Федерации </w:t>
            </w:r>
          </w:p>
        </w:tc>
        <w:tc>
          <w:tcPr>
            <w:tcW w:w="2491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50 баллов </w:t>
            </w:r>
          </w:p>
        </w:tc>
      </w:tr>
      <w:tr w:rsidR="00BC6B3D" w:rsidRPr="00BC6B3D" w:rsidTr="00E1225F">
        <w:trPr>
          <w:trHeight w:val="112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Оборудование произведено за пределами Российской Федерации </w:t>
            </w:r>
          </w:p>
        </w:tc>
        <w:tc>
          <w:tcPr>
            <w:tcW w:w="2491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0 баллов </w:t>
            </w:r>
          </w:p>
        </w:tc>
      </w:tr>
      <w:tr w:rsidR="00BC6B3D" w:rsidRPr="00BC6B3D" w:rsidTr="00E1225F">
        <w:trPr>
          <w:trHeight w:val="112"/>
        </w:trPr>
        <w:tc>
          <w:tcPr>
            <w:tcW w:w="10254" w:type="dxa"/>
            <w:gridSpan w:val="2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Срок эксплуатации оборудования до его приобретения </w:t>
            </w:r>
          </w:p>
        </w:tc>
      </w:tr>
      <w:tr w:rsidR="00BC6B3D" w:rsidRPr="00BC6B3D" w:rsidTr="00E1225F">
        <w:trPr>
          <w:trHeight w:val="112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Оборудование ранее не эксплуатировалось </w:t>
            </w:r>
          </w:p>
        </w:tc>
        <w:tc>
          <w:tcPr>
            <w:tcW w:w="2491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40 баллов </w:t>
            </w:r>
          </w:p>
        </w:tc>
      </w:tr>
      <w:tr w:rsidR="00BC6B3D" w:rsidRPr="00BC6B3D" w:rsidTr="00E1225F">
        <w:trPr>
          <w:trHeight w:val="112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Срок эксплуатации не более 1 (одного) года </w:t>
            </w:r>
          </w:p>
        </w:tc>
        <w:tc>
          <w:tcPr>
            <w:tcW w:w="2491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20 баллов </w:t>
            </w:r>
          </w:p>
        </w:tc>
      </w:tr>
      <w:tr w:rsidR="00BC6B3D" w:rsidRPr="00BC6B3D" w:rsidTr="00E1225F">
        <w:trPr>
          <w:trHeight w:val="112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Срок эксплуатации более 1 (одного) года, но не более 3 (трех) лет </w:t>
            </w:r>
          </w:p>
        </w:tc>
        <w:tc>
          <w:tcPr>
            <w:tcW w:w="2491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10 баллов </w:t>
            </w:r>
          </w:p>
        </w:tc>
      </w:tr>
      <w:tr w:rsidR="00BC6B3D" w:rsidRPr="00BC6B3D" w:rsidTr="00E1225F">
        <w:trPr>
          <w:trHeight w:val="112"/>
        </w:trPr>
        <w:tc>
          <w:tcPr>
            <w:tcW w:w="7763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Срок эксплуатации более 3 (трех) лет </w:t>
            </w:r>
          </w:p>
        </w:tc>
        <w:tc>
          <w:tcPr>
            <w:tcW w:w="2491" w:type="dxa"/>
          </w:tcPr>
          <w:p w:rsidR="00BC6B3D" w:rsidRPr="00BC6B3D" w:rsidRDefault="00BC6B3D" w:rsidP="00BC6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6B3D">
              <w:rPr>
                <w:rFonts w:ascii="Arial" w:hAnsi="Arial" w:cs="Arial"/>
                <w:color w:val="000000"/>
                <w:sz w:val="23"/>
                <w:szCs w:val="23"/>
              </w:rPr>
              <w:t xml:space="preserve">0 баллов </w:t>
            </w:r>
          </w:p>
        </w:tc>
      </w:tr>
    </w:tbl>
    <w:p w:rsidR="00BC6B3D" w:rsidRDefault="00BC6B3D" w:rsidP="00BC6B3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</w:rPr>
      </w:pPr>
    </w:p>
    <w:p w:rsid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1225F">
        <w:rPr>
          <w:rFonts w:ascii="Arial" w:hAnsi="Arial" w:cs="Arial"/>
          <w:color w:val="000000"/>
        </w:rPr>
        <w:lastRenderedPageBreak/>
        <w:t xml:space="preserve">В случае если на компенсацию представлено несколько единиц оборудования, баллы присваиваются по характеристике наибольшего по стоимости оборудования, затраты на приобретение которого представлены на компенсацию. </w:t>
      </w:r>
    </w:p>
    <w:p w:rsidR="00E1225F" w:rsidRP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</w:p>
    <w:p w:rsidR="00E1225F" w:rsidRP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1225F">
        <w:rPr>
          <w:rFonts w:ascii="Arial" w:hAnsi="Arial" w:cs="Arial"/>
          <w:color w:val="000000"/>
        </w:rPr>
        <w:t xml:space="preserve">2.4. Право на получение субсидии </w:t>
      </w:r>
      <w:r>
        <w:rPr>
          <w:rFonts w:ascii="Arial" w:hAnsi="Arial" w:cs="Arial"/>
          <w:color w:val="000000"/>
        </w:rPr>
        <w:t>получают З</w:t>
      </w:r>
      <w:r w:rsidRPr="00E1225F">
        <w:rPr>
          <w:rFonts w:ascii="Arial" w:hAnsi="Arial" w:cs="Arial"/>
          <w:color w:val="000000"/>
        </w:rPr>
        <w:t xml:space="preserve">аявители, набравшие большее количество баллов. </w:t>
      </w:r>
    </w:p>
    <w:p w:rsidR="00E1225F" w:rsidRP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1225F">
        <w:rPr>
          <w:rFonts w:ascii="Arial" w:hAnsi="Arial" w:cs="Arial"/>
          <w:color w:val="000000"/>
        </w:rPr>
        <w:t>2.5. В случае удовлетворения всех заявок, соответствующих видам деятельности заявителей для первоочередного предоставления субсидий и при наличии нераспределенны</w:t>
      </w:r>
      <w:r>
        <w:rPr>
          <w:rFonts w:ascii="Arial" w:hAnsi="Arial" w:cs="Arial"/>
          <w:color w:val="000000"/>
        </w:rPr>
        <w:t>х бюджетных ассигнований по М</w:t>
      </w:r>
      <w:r w:rsidRPr="00E1225F">
        <w:rPr>
          <w:rFonts w:ascii="Arial" w:hAnsi="Arial" w:cs="Arial"/>
          <w:color w:val="000000"/>
        </w:rPr>
        <w:t>ероприяти</w:t>
      </w:r>
      <w:r>
        <w:rPr>
          <w:rFonts w:ascii="Arial" w:hAnsi="Arial" w:cs="Arial"/>
          <w:color w:val="000000"/>
        </w:rPr>
        <w:t>ю</w:t>
      </w:r>
      <w:r w:rsidRPr="00E1225F">
        <w:rPr>
          <w:rFonts w:ascii="Arial" w:hAnsi="Arial" w:cs="Arial"/>
          <w:color w:val="000000"/>
        </w:rPr>
        <w:t xml:space="preserve"> для распределения соответствующих остатков бюджетных ассигнований проводится оценка оставшихся заявок исходя из критериев «Социальная эффективность» и «Экономическая эффективность». </w:t>
      </w:r>
    </w:p>
    <w:p w:rsidR="00E1225F" w:rsidRP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1225F">
        <w:rPr>
          <w:rFonts w:ascii="Arial" w:hAnsi="Arial" w:cs="Arial"/>
          <w:color w:val="000000"/>
        </w:rPr>
        <w:t>2.6. В случае</w:t>
      </w:r>
      <w:proofErr w:type="gramStart"/>
      <w:r w:rsidRPr="00E1225F">
        <w:rPr>
          <w:rFonts w:ascii="Arial" w:hAnsi="Arial" w:cs="Arial"/>
          <w:color w:val="000000"/>
        </w:rPr>
        <w:t>,</w:t>
      </w:r>
      <w:proofErr w:type="gramEnd"/>
      <w:r w:rsidRPr="00E1225F">
        <w:rPr>
          <w:rFonts w:ascii="Arial" w:hAnsi="Arial" w:cs="Arial"/>
          <w:color w:val="000000"/>
        </w:rPr>
        <w:t xml:space="preserve"> если две и более заявок набрали одинаковое количество баллов и при недостаточн</w:t>
      </w:r>
      <w:r>
        <w:rPr>
          <w:rFonts w:ascii="Arial" w:hAnsi="Arial" w:cs="Arial"/>
          <w:color w:val="000000"/>
        </w:rPr>
        <w:t>ости бюджетных ассигнований по М</w:t>
      </w:r>
      <w:r w:rsidRPr="00E1225F">
        <w:rPr>
          <w:rFonts w:ascii="Arial" w:hAnsi="Arial" w:cs="Arial"/>
          <w:color w:val="000000"/>
        </w:rPr>
        <w:t xml:space="preserve">ероприятию для удовлетворения данных заявок в полном объеме, удовлетворению подлежат все заявки пропорционально остатку бюджетных ассигнований к общему размеру подлежащих предоставлению субсидий. </w:t>
      </w:r>
    </w:p>
    <w:p w:rsidR="00E1225F" w:rsidRP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1225F">
        <w:rPr>
          <w:rFonts w:ascii="Arial" w:hAnsi="Arial" w:cs="Arial"/>
          <w:color w:val="000000"/>
        </w:rPr>
        <w:t xml:space="preserve">2.7. В случае превышения потребностей заявителей, подавших заявки, соответствующие критериям и требованиям, установленным настоящим Порядком, над лимитами бюджетных ассигнований, предусмотренных на </w:t>
      </w:r>
      <w:r>
        <w:rPr>
          <w:rFonts w:ascii="Arial" w:hAnsi="Arial" w:cs="Arial"/>
          <w:color w:val="000000"/>
        </w:rPr>
        <w:t>М</w:t>
      </w:r>
      <w:r w:rsidRPr="00E1225F">
        <w:rPr>
          <w:rFonts w:ascii="Arial" w:hAnsi="Arial" w:cs="Arial"/>
          <w:color w:val="000000"/>
        </w:rPr>
        <w:t xml:space="preserve">ероприятие, уровень возмещения затрат пропорционально снижается. </w:t>
      </w:r>
    </w:p>
    <w:p w:rsidR="00E1225F" w:rsidRP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1225F">
        <w:rPr>
          <w:rFonts w:ascii="Arial" w:hAnsi="Arial" w:cs="Arial"/>
          <w:color w:val="000000"/>
        </w:rPr>
        <w:t xml:space="preserve">2.8. В случае превышения размеров бюджетных ассигнований, предусмотренных на конкретное мероприятие, над потребностями заявителей, подавших заявки по </w:t>
      </w:r>
      <w:r>
        <w:rPr>
          <w:rFonts w:ascii="Arial" w:hAnsi="Arial" w:cs="Arial"/>
          <w:color w:val="000000"/>
        </w:rPr>
        <w:t>М</w:t>
      </w:r>
      <w:r w:rsidRPr="00E1225F">
        <w:rPr>
          <w:rFonts w:ascii="Arial" w:hAnsi="Arial" w:cs="Arial"/>
          <w:color w:val="000000"/>
        </w:rPr>
        <w:t>ероприятию, право на получение субсидии получают заявители, соответствующие условиям, утвержденным настоящим Порядком</w:t>
      </w:r>
      <w:r w:rsidR="00FC72D1">
        <w:rPr>
          <w:rFonts w:ascii="Arial" w:hAnsi="Arial" w:cs="Arial"/>
          <w:color w:val="000000"/>
        </w:rPr>
        <w:t xml:space="preserve"> конкурсного отбора</w:t>
      </w:r>
      <w:r w:rsidRPr="00E1225F">
        <w:rPr>
          <w:rFonts w:ascii="Arial" w:hAnsi="Arial" w:cs="Arial"/>
          <w:color w:val="000000"/>
        </w:rPr>
        <w:t xml:space="preserve">, вне зависимости от количества набранных баллов. </w:t>
      </w:r>
    </w:p>
    <w:p w:rsidR="00E1225F" w:rsidRP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1225F">
        <w:rPr>
          <w:rFonts w:ascii="Arial" w:hAnsi="Arial" w:cs="Arial"/>
          <w:color w:val="000000"/>
        </w:rPr>
        <w:t xml:space="preserve">2.9. Конкурсная комиссия принимает решение о внесении изменений в распределение субсидий заявителям в следующих случаях: </w:t>
      </w:r>
    </w:p>
    <w:p w:rsidR="00E1225F" w:rsidRP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1225F">
        <w:rPr>
          <w:rFonts w:ascii="Arial" w:hAnsi="Arial" w:cs="Arial"/>
          <w:color w:val="000000"/>
        </w:rPr>
        <w:t xml:space="preserve">1) до даты заключения соглашения выявлены нарушения, влияющие на размер субсидии заявителю, решение о предоставлении которой принято ранее; </w:t>
      </w:r>
    </w:p>
    <w:p w:rsidR="00E1225F" w:rsidRP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1225F">
        <w:rPr>
          <w:rFonts w:ascii="Arial" w:hAnsi="Arial" w:cs="Arial"/>
          <w:color w:val="000000"/>
        </w:rPr>
        <w:t xml:space="preserve">2) выявлены технические ошибки при расчете размера субсидии и (или) составлении решения конкурсной комиссии; </w:t>
      </w:r>
    </w:p>
    <w:p w:rsidR="00E1225F" w:rsidRP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1225F">
        <w:rPr>
          <w:rFonts w:ascii="Arial" w:hAnsi="Arial" w:cs="Arial"/>
          <w:color w:val="000000"/>
        </w:rPr>
        <w:t xml:space="preserve">3) поступил отказ в получении субсидии от заявителей, в отношении которых приняты решения о предоставлении субсидии. </w:t>
      </w:r>
    </w:p>
    <w:p w:rsidR="00E1225F" w:rsidRPr="00E1225F" w:rsidRDefault="00E1225F" w:rsidP="00E122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E1225F">
        <w:rPr>
          <w:rFonts w:ascii="Arial" w:hAnsi="Arial" w:cs="Arial"/>
          <w:color w:val="000000"/>
        </w:rPr>
        <w:lastRenderedPageBreak/>
        <w:t xml:space="preserve">2.10. При образовании нераспределенных бюджетных ассигнований, предусмотренных на конкретное мероприятие, удовлетворяются заявки, которые при проведении </w:t>
      </w:r>
      <w:proofErr w:type="spellStart"/>
      <w:r w:rsidRPr="00E1225F">
        <w:rPr>
          <w:rFonts w:ascii="Arial" w:hAnsi="Arial" w:cs="Arial"/>
          <w:color w:val="000000"/>
        </w:rPr>
        <w:t>рейтингования</w:t>
      </w:r>
      <w:proofErr w:type="spellEnd"/>
      <w:r w:rsidRPr="00E1225F">
        <w:rPr>
          <w:rFonts w:ascii="Arial" w:hAnsi="Arial" w:cs="Arial"/>
          <w:color w:val="000000"/>
        </w:rPr>
        <w:t xml:space="preserve"> заявок набрали наибольшее количество баллов среди заявителей, в отношении которых не было принято решение о предоставлении субсидии</w:t>
      </w:r>
      <w:r w:rsidR="001E574C">
        <w:rPr>
          <w:rFonts w:ascii="Arial" w:hAnsi="Arial" w:cs="Arial"/>
          <w:color w:val="000000"/>
        </w:rPr>
        <w:t>.</w:t>
      </w:r>
    </w:p>
    <w:sectPr w:rsidR="00E1225F" w:rsidRPr="00E1225F" w:rsidSect="005111FA">
      <w:pgSz w:w="12240" w:h="15840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64" w:rsidRDefault="00F72E64" w:rsidP="00C63A5B">
      <w:r>
        <w:separator/>
      </w:r>
    </w:p>
  </w:endnote>
  <w:endnote w:type="continuationSeparator" w:id="1">
    <w:p w:rsidR="00F72E64" w:rsidRDefault="00F72E64" w:rsidP="00C6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64" w:rsidRDefault="00F72E64">
    <w:pPr>
      <w:pStyle w:val="af"/>
      <w:jc w:val="right"/>
    </w:pPr>
  </w:p>
  <w:p w:rsidR="00F72E64" w:rsidRDefault="00F72E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64" w:rsidRDefault="00F72E64" w:rsidP="00C63A5B">
      <w:r>
        <w:separator/>
      </w:r>
    </w:p>
  </w:footnote>
  <w:footnote w:type="continuationSeparator" w:id="1">
    <w:p w:rsidR="00F72E64" w:rsidRDefault="00F72E64" w:rsidP="00C63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C32"/>
    <w:multiLevelType w:val="multilevel"/>
    <w:tmpl w:val="2D8CA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F77742F"/>
    <w:multiLevelType w:val="hybridMultilevel"/>
    <w:tmpl w:val="3114466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25C14FD"/>
    <w:multiLevelType w:val="multilevel"/>
    <w:tmpl w:val="C4604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89E63B8"/>
    <w:multiLevelType w:val="singleLevel"/>
    <w:tmpl w:val="A336B5EA"/>
    <w:lvl w:ilvl="0">
      <w:start w:val="2"/>
      <w:numFmt w:val="decimal"/>
      <w:lvlText w:val="2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4">
    <w:nsid w:val="30A316D5"/>
    <w:multiLevelType w:val="multilevel"/>
    <w:tmpl w:val="34F610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D772103"/>
    <w:multiLevelType w:val="multilevel"/>
    <w:tmpl w:val="5ED803DC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2920203"/>
    <w:multiLevelType w:val="hybridMultilevel"/>
    <w:tmpl w:val="96CEDA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6F52B4"/>
    <w:multiLevelType w:val="multilevel"/>
    <w:tmpl w:val="F7B2307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319513E"/>
    <w:multiLevelType w:val="hybridMultilevel"/>
    <w:tmpl w:val="A0B25C32"/>
    <w:lvl w:ilvl="0" w:tplc="05B8B27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357CDB"/>
    <w:multiLevelType w:val="multilevel"/>
    <w:tmpl w:val="6A90A0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1">
    <w:nsid w:val="733925E0"/>
    <w:multiLevelType w:val="hybridMultilevel"/>
    <w:tmpl w:val="DD189A14"/>
    <w:lvl w:ilvl="0" w:tplc="9CD2BF0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63A62"/>
    <w:multiLevelType w:val="hybridMultilevel"/>
    <w:tmpl w:val="11A09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B663B0"/>
    <w:multiLevelType w:val="singleLevel"/>
    <w:tmpl w:val="68366FEC"/>
    <w:lvl w:ilvl="0">
      <w:start w:val="2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4">
    <w:nsid w:val="7FBA44DF"/>
    <w:multiLevelType w:val="hybridMultilevel"/>
    <w:tmpl w:val="1F00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973BEF"/>
    <w:rsid w:val="000006C2"/>
    <w:rsid w:val="00000F3C"/>
    <w:rsid w:val="0000112D"/>
    <w:rsid w:val="000013C0"/>
    <w:rsid w:val="000021AC"/>
    <w:rsid w:val="00002870"/>
    <w:rsid w:val="00004090"/>
    <w:rsid w:val="000041DD"/>
    <w:rsid w:val="00005541"/>
    <w:rsid w:val="000056CF"/>
    <w:rsid w:val="0000583F"/>
    <w:rsid w:val="000069FA"/>
    <w:rsid w:val="00006EAE"/>
    <w:rsid w:val="000110D2"/>
    <w:rsid w:val="00011B84"/>
    <w:rsid w:val="00012BE4"/>
    <w:rsid w:val="00012E23"/>
    <w:rsid w:val="00012F37"/>
    <w:rsid w:val="000143FF"/>
    <w:rsid w:val="000149E7"/>
    <w:rsid w:val="00015E4F"/>
    <w:rsid w:val="00016E1F"/>
    <w:rsid w:val="000211F1"/>
    <w:rsid w:val="00021C2F"/>
    <w:rsid w:val="00021F05"/>
    <w:rsid w:val="0002353A"/>
    <w:rsid w:val="000245CD"/>
    <w:rsid w:val="00024F6B"/>
    <w:rsid w:val="00024FD7"/>
    <w:rsid w:val="00026716"/>
    <w:rsid w:val="00027556"/>
    <w:rsid w:val="00027E20"/>
    <w:rsid w:val="0003046E"/>
    <w:rsid w:val="00031145"/>
    <w:rsid w:val="000317F3"/>
    <w:rsid w:val="00032229"/>
    <w:rsid w:val="00033421"/>
    <w:rsid w:val="00033832"/>
    <w:rsid w:val="00033D99"/>
    <w:rsid w:val="00033EE0"/>
    <w:rsid w:val="00034120"/>
    <w:rsid w:val="00035A09"/>
    <w:rsid w:val="00035B0A"/>
    <w:rsid w:val="000361A2"/>
    <w:rsid w:val="00037121"/>
    <w:rsid w:val="00041603"/>
    <w:rsid w:val="00041F3F"/>
    <w:rsid w:val="00042573"/>
    <w:rsid w:val="00042C6E"/>
    <w:rsid w:val="00042E97"/>
    <w:rsid w:val="00044E6F"/>
    <w:rsid w:val="00044E79"/>
    <w:rsid w:val="0004721F"/>
    <w:rsid w:val="000478DC"/>
    <w:rsid w:val="000501AB"/>
    <w:rsid w:val="00050D05"/>
    <w:rsid w:val="0005168C"/>
    <w:rsid w:val="00051968"/>
    <w:rsid w:val="00051BFD"/>
    <w:rsid w:val="00051D6D"/>
    <w:rsid w:val="00052BD0"/>
    <w:rsid w:val="0005351C"/>
    <w:rsid w:val="00054807"/>
    <w:rsid w:val="00055173"/>
    <w:rsid w:val="00057699"/>
    <w:rsid w:val="00057F07"/>
    <w:rsid w:val="000625A1"/>
    <w:rsid w:val="00062688"/>
    <w:rsid w:val="00063B98"/>
    <w:rsid w:val="00065542"/>
    <w:rsid w:val="00065E33"/>
    <w:rsid w:val="000662EC"/>
    <w:rsid w:val="00067EC6"/>
    <w:rsid w:val="000706E0"/>
    <w:rsid w:val="00070F95"/>
    <w:rsid w:val="000719C2"/>
    <w:rsid w:val="00071C87"/>
    <w:rsid w:val="00072313"/>
    <w:rsid w:val="000732E3"/>
    <w:rsid w:val="00073F7D"/>
    <w:rsid w:val="00074F6D"/>
    <w:rsid w:val="00074F9B"/>
    <w:rsid w:val="000752B3"/>
    <w:rsid w:val="000776CC"/>
    <w:rsid w:val="00077FB7"/>
    <w:rsid w:val="0008096D"/>
    <w:rsid w:val="0008114A"/>
    <w:rsid w:val="0008176A"/>
    <w:rsid w:val="000821F2"/>
    <w:rsid w:val="000835D8"/>
    <w:rsid w:val="000861BC"/>
    <w:rsid w:val="000869C6"/>
    <w:rsid w:val="00086BD0"/>
    <w:rsid w:val="00086D2D"/>
    <w:rsid w:val="00093185"/>
    <w:rsid w:val="000932A4"/>
    <w:rsid w:val="000938F7"/>
    <w:rsid w:val="000939E6"/>
    <w:rsid w:val="00093EC6"/>
    <w:rsid w:val="0009493C"/>
    <w:rsid w:val="00095063"/>
    <w:rsid w:val="000953B7"/>
    <w:rsid w:val="000953C2"/>
    <w:rsid w:val="00095D5F"/>
    <w:rsid w:val="00097084"/>
    <w:rsid w:val="000979D5"/>
    <w:rsid w:val="000979E5"/>
    <w:rsid w:val="000A06B2"/>
    <w:rsid w:val="000A0A83"/>
    <w:rsid w:val="000A0BC1"/>
    <w:rsid w:val="000A1A1D"/>
    <w:rsid w:val="000A275F"/>
    <w:rsid w:val="000A40E6"/>
    <w:rsid w:val="000A648B"/>
    <w:rsid w:val="000A6491"/>
    <w:rsid w:val="000B0048"/>
    <w:rsid w:val="000B1AF1"/>
    <w:rsid w:val="000B216C"/>
    <w:rsid w:val="000B2D44"/>
    <w:rsid w:val="000B3AFA"/>
    <w:rsid w:val="000B4B14"/>
    <w:rsid w:val="000B5013"/>
    <w:rsid w:val="000B5ECF"/>
    <w:rsid w:val="000B6013"/>
    <w:rsid w:val="000B6668"/>
    <w:rsid w:val="000C0440"/>
    <w:rsid w:val="000C233D"/>
    <w:rsid w:val="000C30F6"/>
    <w:rsid w:val="000C46AD"/>
    <w:rsid w:val="000C511F"/>
    <w:rsid w:val="000C5EBF"/>
    <w:rsid w:val="000C7409"/>
    <w:rsid w:val="000C779C"/>
    <w:rsid w:val="000D0FB6"/>
    <w:rsid w:val="000D2BA3"/>
    <w:rsid w:val="000D4437"/>
    <w:rsid w:val="000D489D"/>
    <w:rsid w:val="000D4977"/>
    <w:rsid w:val="000D5886"/>
    <w:rsid w:val="000D65DE"/>
    <w:rsid w:val="000D6ACD"/>
    <w:rsid w:val="000D7C11"/>
    <w:rsid w:val="000E0102"/>
    <w:rsid w:val="000E0345"/>
    <w:rsid w:val="000E0B42"/>
    <w:rsid w:val="000E0CE6"/>
    <w:rsid w:val="000E2429"/>
    <w:rsid w:val="000E3D9C"/>
    <w:rsid w:val="000E54A0"/>
    <w:rsid w:val="000E63B1"/>
    <w:rsid w:val="000E671A"/>
    <w:rsid w:val="000E6B0B"/>
    <w:rsid w:val="000F0273"/>
    <w:rsid w:val="000F080C"/>
    <w:rsid w:val="000F1E9A"/>
    <w:rsid w:val="000F4B78"/>
    <w:rsid w:val="000F5294"/>
    <w:rsid w:val="000F77D5"/>
    <w:rsid w:val="000F7C3C"/>
    <w:rsid w:val="000F7CCB"/>
    <w:rsid w:val="00101744"/>
    <w:rsid w:val="00102056"/>
    <w:rsid w:val="00102162"/>
    <w:rsid w:val="00102734"/>
    <w:rsid w:val="00102A50"/>
    <w:rsid w:val="00102E03"/>
    <w:rsid w:val="00104341"/>
    <w:rsid w:val="00104780"/>
    <w:rsid w:val="00105223"/>
    <w:rsid w:val="0011029B"/>
    <w:rsid w:val="00110E38"/>
    <w:rsid w:val="00110E74"/>
    <w:rsid w:val="00111450"/>
    <w:rsid w:val="00111E8F"/>
    <w:rsid w:val="00112E04"/>
    <w:rsid w:val="001132AB"/>
    <w:rsid w:val="001146AA"/>
    <w:rsid w:val="00115C85"/>
    <w:rsid w:val="0011604E"/>
    <w:rsid w:val="00116515"/>
    <w:rsid w:val="00117CAF"/>
    <w:rsid w:val="00117CE8"/>
    <w:rsid w:val="001203C2"/>
    <w:rsid w:val="00123374"/>
    <w:rsid w:val="001233C4"/>
    <w:rsid w:val="001244B8"/>
    <w:rsid w:val="00125770"/>
    <w:rsid w:val="0012737F"/>
    <w:rsid w:val="00127AE9"/>
    <w:rsid w:val="00132C03"/>
    <w:rsid w:val="00133725"/>
    <w:rsid w:val="001340FC"/>
    <w:rsid w:val="00134DB5"/>
    <w:rsid w:val="00137CAE"/>
    <w:rsid w:val="00137FFD"/>
    <w:rsid w:val="00140837"/>
    <w:rsid w:val="00140C73"/>
    <w:rsid w:val="001417E8"/>
    <w:rsid w:val="00141C85"/>
    <w:rsid w:val="00142811"/>
    <w:rsid w:val="001431FB"/>
    <w:rsid w:val="00143A56"/>
    <w:rsid w:val="00144B3E"/>
    <w:rsid w:val="00145417"/>
    <w:rsid w:val="00145676"/>
    <w:rsid w:val="001457BE"/>
    <w:rsid w:val="00147467"/>
    <w:rsid w:val="00147EC7"/>
    <w:rsid w:val="00150F9B"/>
    <w:rsid w:val="001511EA"/>
    <w:rsid w:val="00152C20"/>
    <w:rsid w:val="00152F6B"/>
    <w:rsid w:val="00155D39"/>
    <w:rsid w:val="0015605E"/>
    <w:rsid w:val="0015643C"/>
    <w:rsid w:val="00156601"/>
    <w:rsid w:val="0016131D"/>
    <w:rsid w:val="001616EA"/>
    <w:rsid w:val="00161D22"/>
    <w:rsid w:val="00161D8E"/>
    <w:rsid w:val="00161DBC"/>
    <w:rsid w:val="00162E7D"/>
    <w:rsid w:val="00164469"/>
    <w:rsid w:val="00165AE5"/>
    <w:rsid w:val="0016748C"/>
    <w:rsid w:val="00167A22"/>
    <w:rsid w:val="00170CD3"/>
    <w:rsid w:val="001717E9"/>
    <w:rsid w:val="00172103"/>
    <w:rsid w:val="00173497"/>
    <w:rsid w:val="00173663"/>
    <w:rsid w:val="00173AFC"/>
    <w:rsid w:val="00175E9C"/>
    <w:rsid w:val="001760D4"/>
    <w:rsid w:val="0017683F"/>
    <w:rsid w:val="00176899"/>
    <w:rsid w:val="00180048"/>
    <w:rsid w:val="0018070B"/>
    <w:rsid w:val="00180AF7"/>
    <w:rsid w:val="00180B84"/>
    <w:rsid w:val="00181990"/>
    <w:rsid w:val="0018262D"/>
    <w:rsid w:val="0018435B"/>
    <w:rsid w:val="00184860"/>
    <w:rsid w:val="00184886"/>
    <w:rsid w:val="00184910"/>
    <w:rsid w:val="00185621"/>
    <w:rsid w:val="0018636E"/>
    <w:rsid w:val="001867BF"/>
    <w:rsid w:val="001868C4"/>
    <w:rsid w:val="00186E52"/>
    <w:rsid w:val="00190426"/>
    <w:rsid w:val="001910ED"/>
    <w:rsid w:val="001918EE"/>
    <w:rsid w:val="001921A2"/>
    <w:rsid w:val="00192293"/>
    <w:rsid w:val="00192DC1"/>
    <w:rsid w:val="00193168"/>
    <w:rsid w:val="00193836"/>
    <w:rsid w:val="001945A8"/>
    <w:rsid w:val="0019592C"/>
    <w:rsid w:val="00196A8F"/>
    <w:rsid w:val="00197079"/>
    <w:rsid w:val="001A290A"/>
    <w:rsid w:val="001A5674"/>
    <w:rsid w:val="001A6129"/>
    <w:rsid w:val="001B0CA3"/>
    <w:rsid w:val="001B0E52"/>
    <w:rsid w:val="001B0F61"/>
    <w:rsid w:val="001B24FA"/>
    <w:rsid w:val="001B2F79"/>
    <w:rsid w:val="001B3BEC"/>
    <w:rsid w:val="001B4B21"/>
    <w:rsid w:val="001B4B87"/>
    <w:rsid w:val="001B556D"/>
    <w:rsid w:val="001B716A"/>
    <w:rsid w:val="001B798D"/>
    <w:rsid w:val="001B79FC"/>
    <w:rsid w:val="001C09A9"/>
    <w:rsid w:val="001C0C63"/>
    <w:rsid w:val="001C3746"/>
    <w:rsid w:val="001C4553"/>
    <w:rsid w:val="001C5413"/>
    <w:rsid w:val="001C548F"/>
    <w:rsid w:val="001C6866"/>
    <w:rsid w:val="001C6B33"/>
    <w:rsid w:val="001D1903"/>
    <w:rsid w:val="001D1A16"/>
    <w:rsid w:val="001D3414"/>
    <w:rsid w:val="001D3BB2"/>
    <w:rsid w:val="001D3CDF"/>
    <w:rsid w:val="001D43BC"/>
    <w:rsid w:val="001D4E57"/>
    <w:rsid w:val="001D5ABE"/>
    <w:rsid w:val="001D669B"/>
    <w:rsid w:val="001D7A02"/>
    <w:rsid w:val="001E088F"/>
    <w:rsid w:val="001E1BDA"/>
    <w:rsid w:val="001E3D01"/>
    <w:rsid w:val="001E43D6"/>
    <w:rsid w:val="001E5357"/>
    <w:rsid w:val="001E574C"/>
    <w:rsid w:val="001E6F62"/>
    <w:rsid w:val="001E75DE"/>
    <w:rsid w:val="001F0326"/>
    <w:rsid w:val="001F07AD"/>
    <w:rsid w:val="001F08AB"/>
    <w:rsid w:val="001F11A4"/>
    <w:rsid w:val="001F171A"/>
    <w:rsid w:val="001F27EF"/>
    <w:rsid w:val="001F3691"/>
    <w:rsid w:val="001F379F"/>
    <w:rsid w:val="001F65C6"/>
    <w:rsid w:val="001F6788"/>
    <w:rsid w:val="001F6DA5"/>
    <w:rsid w:val="001F6F68"/>
    <w:rsid w:val="00200F43"/>
    <w:rsid w:val="00201DCF"/>
    <w:rsid w:val="00201F1C"/>
    <w:rsid w:val="002034EE"/>
    <w:rsid w:val="0020358C"/>
    <w:rsid w:val="00204FC3"/>
    <w:rsid w:val="00205E4B"/>
    <w:rsid w:val="002103D9"/>
    <w:rsid w:val="00210F45"/>
    <w:rsid w:val="002113E7"/>
    <w:rsid w:val="00211515"/>
    <w:rsid w:val="0021180B"/>
    <w:rsid w:val="00212132"/>
    <w:rsid w:val="0021214A"/>
    <w:rsid w:val="00212B8E"/>
    <w:rsid w:val="00212CFC"/>
    <w:rsid w:val="0021561E"/>
    <w:rsid w:val="00215723"/>
    <w:rsid w:val="002159ED"/>
    <w:rsid w:val="00216134"/>
    <w:rsid w:val="00216302"/>
    <w:rsid w:val="0021660C"/>
    <w:rsid w:val="00216F7C"/>
    <w:rsid w:val="00217DA4"/>
    <w:rsid w:val="00220B03"/>
    <w:rsid w:val="002224DF"/>
    <w:rsid w:val="0022298C"/>
    <w:rsid w:val="00222EAB"/>
    <w:rsid w:val="00223E9F"/>
    <w:rsid w:val="0022447D"/>
    <w:rsid w:val="00224BA8"/>
    <w:rsid w:val="0022600B"/>
    <w:rsid w:val="00226379"/>
    <w:rsid w:val="0022718D"/>
    <w:rsid w:val="0023018E"/>
    <w:rsid w:val="002308D5"/>
    <w:rsid w:val="00231229"/>
    <w:rsid w:val="00231FC1"/>
    <w:rsid w:val="00233D21"/>
    <w:rsid w:val="00234648"/>
    <w:rsid w:val="0023733B"/>
    <w:rsid w:val="00237665"/>
    <w:rsid w:val="0024147C"/>
    <w:rsid w:val="00242110"/>
    <w:rsid w:val="002424B7"/>
    <w:rsid w:val="00242F65"/>
    <w:rsid w:val="0024349F"/>
    <w:rsid w:val="00243C06"/>
    <w:rsid w:val="00245182"/>
    <w:rsid w:val="002452B8"/>
    <w:rsid w:val="002459C5"/>
    <w:rsid w:val="002465A7"/>
    <w:rsid w:val="0024698A"/>
    <w:rsid w:val="00246BD1"/>
    <w:rsid w:val="00250A3B"/>
    <w:rsid w:val="0025124C"/>
    <w:rsid w:val="00251E97"/>
    <w:rsid w:val="002520F1"/>
    <w:rsid w:val="00252650"/>
    <w:rsid w:val="002537CD"/>
    <w:rsid w:val="002542B9"/>
    <w:rsid w:val="0025442C"/>
    <w:rsid w:val="0025545F"/>
    <w:rsid w:val="002555FA"/>
    <w:rsid w:val="00255E29"/>
    <w:rsid w:val="00255ED1"/>
    <w:rsid w:val="00257D7A"/>
    <w:rsid w:val="00261709"/>
    <w:rsid w:val="0026221E"/>
    <w:rsid w:val="00263048"/>
    <w:rsid w:val="00263543"/>
    <w:rsid w:val="0026387E"/>
    <w:rsid w:val="002638FC"/>
    <w:rsid w:val="002644DC"/>
    <w:rsid w:val="002647C9"/>
    <w:rsid w:val="00265819"/>
    <w:rsid w:val="00266B1A"/>
    <w:rsid w:val="00267477"/>
    <w:rsid w:val="00267748"/>
    <w:rsid w:val="002708B3"/>
    <w:rsid w:val="002709A3"/>
    <w:rsid w:val="00271538"/>
    <w:rsid w:val="0027200B"/>
    <w:rsid w:val="002723C2"/>
    <w:rsid w:val="00272825"/>
    <w:rsid w:val="00272EF8"/>
    <w:rsid w:val="002732C6"/>
    <w:rsid w:val="002737DC"/>
    <w:rsid w:val="0027440C"/>
    <w:rsid w:val="00274DE6"/>
    <w:rsid w:val="00275FB8"/>
    <w:rsid w:val="00276C83"/>
    <w:rsid w:val="0028048A"/>
    <w:rsid w:val="00280550"/>
    <w:rsid w:val="00280C56"/>
    <w:rsid w:val="0028255B"/>
    <w:rsid w:val="002831FC"/>
    <w:rsid w:val="002832AA"/>
    <w:rsid w:val="002851A7"/>
    <w:rsid w:val="00290083"/>
    <w:rsid w:val="00290F48"/>
    <w:rsid w:val="00291E36"/>
    <w:rsid w:val="002922B5"/>
    <w:rsid w:val="00292896"/>
    <w:rsid w:val="00293436"/>
    <w:rsid w:val="002945B9"/>
    <w:rsid w:val="00294F84"/>
    <w:rsid w:val="00296409"/>
    <w:rsid w:val="002A00C1"/>
    <w:rsid w:val="002A04CB"/>
    <w:rsid w:val="002A10EE"/>
    <w:rsid w:val="002A2432"/>
    <w:rsid w:val="002A3607"/>
    <w:rsid w:val="002A4ABC"/>
    <w:rsid w:val="002A5556"/>
    <w:rsid w:val="002A5B54"/>
    <w:rsid w:val="002A67AE"/>
    <w:rsid w:val="002A7CB4"/>
    <w:rsid w:val="002A7F4C"/>
    <w:rsid w:val="002B0201"/>
    <w:rsid w:val="002B1FCD"/>
    <w:rsid w:val="002B2848"/>
    <w:rsid w:val="002B3500"/>
    <w:rsid w:val="002B35BC"/>
    <w:rsid w:val="002B44C6"/>
    <w:rsid w:val="002B5819"/>
    <w:rsid w:val="002B5AAF"/>
    <w:rsid w:val="002B5C46"/>
    <w:rsid w:val="002B5CF6"/>
    <w:rsid w:val="002B6F18"/>
    <w:rsid w:val="002C059C"/>
    <w:rsid w:val="002C07E3"/>
    <w:rsid w:val="002C09C5"/>
    <w:rsid w:val="002C14FF"/>
    <w:rsid w:val="002C1C7E"/>
    <w:rsid w:val="002C1F78"/>
    <w:rsid w:val="002C2253"/>
    <w:rsid w:val="002C2CFB"/>
    <w:rsid w:val="002C3382"/>
    <w:rsid w:val="002C3AC7"/>
    <w:rsid w:val="002C4344"/>
    <w:rsid w:val="002C51E7"/>
    <w:rsid w:val="002C5432"/>
    <w:rsid w:val="002C639D"/>
    <w:rsid w:val="002C65B4"/>
    <w:rsid w:val="002C6725"/>
    <w:rsid w:val="002C67E8"/>
    <w:rsid w:val="002D1072"/>
    <w:rsid w:val="002D1256"/>
    <w:rsid w:val="002D2C9E"/>
    <w:rsid w:val="002D2F27"/>
    <w:rsid w:val="002D3BFC"/>
    <w:rsid w:val="002D72DE"/>
    <w:rsid w:val="002E1EC3"/>
    <w:rsid w:val="002E5001"/>
    <w:rsid w:val="002E5569"/>
    <w:rsid w:val="002E5E0E"/>
    <w:rsid w:val="002E60BF"/>
    <w:rsid w:val="002E67E1"/>
    <w:rsid w:val="002E714B"/>
    <w:rsid w:val="002E722A"/>
    <w:rsid w:val="002E781D"/>
    <w:rsid w:val="002F07F8"/>
    <w:rsid w:val="002F0921"/>
    <w:rsid w:val="002F117E"/>
    <w:rsid w:val="002F66BD"/>
    <w:rsid w:val="002F798B"/>
    <w:rsid w:val="0030167F"/>
    <w:rsid w:val="00301EE9"/>
    <w:rsid w:val="00303D46"/>
    <w:rsid w:val="003041F3"/>
    <w:rsid w:val="003048B9"/>
    <w:rsid w:val="0030536A"/>
    <w:rsid w:val="00305CBF"/>
    <w:rsid w:val="003067B1"/>
    <w:rsid w:val="00310305"/>
    <w:rsid w:val="003132AF"/>
    <w:rsid w:val="0031338A"/>
    <w:rsid w:val="00313578"/>
    <w:rsid w:val="00313938"/>
    <w:rsid w:val="00315C15"/>
    <w:rsid w:val="003173D8"/>
    <w:rsid w:val="00320534"/>
    <w:rsid w:val="00320816"/>
    <w:rsid w:val="00320FD8"/>
    <w:rsid w:val="00321390"/>
    <w:rsid w:val="003228CF"/>
    <w:rsid w:val="0032309E"/>
    <w:rsid w:val="003236F4"/>
    <w:rsid w:val="00323705"/>
    <w:rsid w:val="00324DBC"/>
    <w:rsid w:val="003250A2"/>
    <w:rsid w:val="003273D5"/>
    <w:rsid w:val="003278AC"/>
    <w:rsid w:val="00327A84"/>
    <w:rsid w:val="00330553"/>
    <w:rsid w:val="0033126C"/>
    <w:rsid w:val="003313FE"/>
    <w:rsid w:val="0033244A"/>
    <w:rsid w:val="00332670"/>
    <w:rsid w:val="00332E2E"/>
    <w:rsid w:val="003338E9"/>
    <w:rsid w:val="00333AB0"/>
    <w:rsid w:val="00334003"/>
    <w:rsid w:val="00334A13"/>
    <w:rsid w:val="00334ED3"/>
    <w:rsid w:val="0033746E"/>
    <w:rsid w:val="00337542"/>
    <w:rsid w:val="0033798F"/>
    <w:rsid w:val="00337B8B"/>
    <w:rsid w:val="003427F4"/>
    <w:rsid w:val="00342B56"/>
    <w:rsid w:val="00342F4A"/>
    <w:rsid w:val="00343509"/>
    <w:rsid w:val="003438F7"/>
    <w:rsid w:val="0034612C"/>
    <w:rsid w:val="0034675E"/>
    <w:rsid w:val="00346DAB"/>
    <w:rsid w:val="0034709D"/>
    <w:rsid w:val="003511D0"/>
    <w:rsid w:val="00351F47"/>
    <w:rsid w:val="00351F6B"/>
    <w:rsid w:val="00353076"/>
    <w:rsid w:val="003548BD"/>
    <w:rsid w:val="00354D76"/>
    <w:rsid w:val="00356C9A"/>
    <w:rsid w:val="00356FE7"/>
    <w:rsid w:val="00357969"/>
    <w:rsid w:val="003603FE"/>
    <w:rsid w:val="00360487"/>
    <w:rsid w:val="00361C39"/>
    <w:rsid w:val="00363967"/>
    <w:rsid w:val="003647CB"/>
    <w:rsid w:val="00365670"/>
    <w:rsid w:val="003659E1"/>
    <w:rsid w:val="0036671F"/>
    <w:rsid w:val="00367725"/>
    <w:rsid w:val="0037003D"/>
    <w:rsid w:val="00373732"/>
    <w:rsid w:val="00373DD2"/>
    <w:rsid w:val="003740DE"/>
    <w:rsid w:val="0037447C"/>
    <w:rsid w:val="003776E6"/>
    <w:rsid w:val="00377CEB"/>
    <w:rsid w:val="003801ED"/>
    <w:rsid w:val="00380F71"/>
    <w:rsid w:val="003814B0"/>
    <w:rsid w:val="00382BEA"/>
    <w:rsid w:val="00382BF4"/>
    <w:rsid w:val="00382CB0"/>
    <w:rsid w:val="00382ECC"/>
    <w:rsid w:val="00383BF1"/>
    <w:rsid w:val="00383E87"/>
    <w:rsid w:val="0038474A"/>
    <w:rsid w:val="00384A0A"/>
    <w:rsid w:val="00390F10"/>
    <w:rsid w:val="00391187"/>
    <w:rsid w:val="00391CCB"/>
    <w:rsid w:val="00392008"/>
    <w:rsid w:val="00393030"/>
    <w:rsid w:val="00393201"/>
    <w:rsid w:val="00395BEC"/>
    <w:rsid w:val="0039795A"/>
    <w:rsid w:val="003A0C1C"/>
    <w:rsid w:val="003A1DD8"/>
    <w:rsid w:val="003A2098"/>
    <w:rsid w:val="003A34F6"/>
    <w:rsid w:val="003A3AAC"/>
    <w:rsid w:val="003A437B"/>
    <w:rsid w:val="003A4C1B"/>
    <w:rsid w:val="003A55E4"/>
    <w:rsid w:val="003A57CD"/>
    <w:rsid w:val="003A6547"/>
    <w:rsid w:val="003A7935"/>
    <w:rsid w:val="003A7BAB"/>
    <w:rsid w:val="003B0954"/>
    <w:rsid w:val="003B0D86"/>
    <w:rsid w:val="003B1038"/>
    <w:rsid w:val="003B4AC2"/>
    <w:rsid w:val="003B5858"/>
    <w:rsid w:val="003B5C22"/>
    <w:rsid w:val="003B60F0"/>
    <w:rsid w:val="003B6AD5"/>
    <w:rsid w:val="003B7586"/>
    <w:rsid w:val="003B7B22"/>
    <w:rsid w:val="003C09B7"/>
    <w:rsid w:val="003C2062"/>
    <w:rsid w:val="003C3A43"/>
    <w:rsid w:val="003C48F2"/>
    <w:rsid w:val="003C5FB7"/>
    <w:rsid w:val="003C704C"/>
    <w:rsid w:val="003C713B"/>
    <w:rsid w:val="003C74D7"/>
    <w:rsid w:val="003D0F7A"/>
    <w:rsid w:val="003D1569"/>
    <w:rsid w:val="003D5427"/>
    <w:rsid w:val="003D5A15"/>
    <w:rsid w:val="003D6CDF"/>
    <w:rsid w:val="003D7B95"/>
    <w:rsid w:val="003E1294"/>
    <w:rsid w:val="003E1E59"/>
    <w:rsid w:val="003E2407"/>
    <w:rsid w:val="003E2459"/>
    <w:rsid w:val="003E3335"/>
    <w:rsid w:val="003E3AFE"/>
    <w:rsid w:val="003E47DB"/>
    <w:rsid w:val="003E4C58"/>
    <w:rsid w:val="003E5BD1"/>
    <w:rsid w:val="003F2226"/>
    <w:rsid w:val="003F35C0"/>
    <w:rsid w:val="003F3831"/>
    <w:rsid w:val="003F3C67"/>
    <w:rsid w:val="003F3FAA"/>
    <w:rsid w:val="003F3FC8"/>
    <w:rsid w:val="003F4311"/>
    <w:rsid w:val="003F4369"/>
    <w:rsid w:val="003F518A"/>
    <w:rsid w:val="003F5650"/>
    <w:rsid w:val="003F5E54"/>
    <w:rsid w:val="003F6111"/>
    <w:rsid w:val="00400F7F"/>
    <w:rsid w:val="0040120A"/>
    <w:rsid w:val="004021C3"/>
    <w:rsid w:val="00404765"/>
    <w:rsid w:val="004047F8"/>
    <w:rsid w:val="00405495"/>
    <w:rsid w:val="00406967"/>
    <w:rsid w:val="004076FF"/>
    <w:rsid w:val="00410309"/>
    <w:rsid w:val="00411A5F"/>
    <w:rsid w:val="0041279C"/>
    <w:rsid w:val="0041451E"/>
    <w:rsid w:val="004156C8"/>
    <w:rsid w:val="00420D55"/>
    <w:rsid w:val="00421885"/>
    <w:rsid w:val="00421DC7"/>
    <w:rsid w:val="004224C5"/>
    <w:rsid w:val="004239A6"/>
    <w:rsid w:val="00423BE7"/>
    <w:rsid w:val="00424510"/>
    <w:rsid w:val="004276BA"/>
    <w:rsid w:val="0042796D"/>
    <w:rsid w:val="004313F5"/>
    <w:rsid w:val="00431F9C"/>
    <w:rsid w:val="00432D2E"/>
    <w:rsid w:val="00432FB5"/>
    <w:rsid w:val="00433635"/>
    <w:rsid w:val="004338F8"/>
    <w:rsid w:val="004347B9"/>
    <w:rsid w:val="004349C1"/>
    <w:rsid w:val="00434BC6"/>
    <w:rsid w:val="00435BC5"/>
    <w:rsid w:val="004368E8"/>
    <w:rsid w:val="00437AEC"/>
    <w:rsid w:val="00437E70"/>
    <w:rsid w:val="00440287"/>
    <w:rsid w:val="00444C74"/>
    <w:rsid w:val="00444F6B"/>
    <w:rsid w:val="004461FD"/>
    <w:rsid w:val="004466F6"/>
    <w:rsid w:val="00446B3C"/>
    <w:rsid w:val="00447821"/>
    <w:rsid w:val="0045079D"/>
    <w:rsid w:val="00452603"/>
    <w:rsid w:val="00452D06"/>
    <w:rsid w:val="0045367B"/>
    <w:rsid w:val="00454DB1"/>
    <w:rsid w:val="00455159"/>
    <w:rsid w:val="00455282"/>
    <w:rsid w:val="0045529F"/>
    <w:rsid w:val="004557F5"/>
    <w:rsid w:val="00455F11"/>
    <w:rsid w:val="0045625C"/>
    <w:rsid w:val="0045716A"/>
    <w:rsid w:val="00461381"/>
    <w:rsid w:val="00462EDC"/>
    <w:rsid w:val="00466515"/>
    <w:rsid w:val="00466F94"/>
    <w:rsid w:val="0046733B"/>
    <w:rsid w:val="00470FD1"/>
    <w:rsid w:val="00472F9A"/>
    <w:rsid w:val="0047301F"/>
    <w:rsid w:val="00473D2B"/>
    <w:rsid w:val="00474E63"/>
    <w:rsid w:val="00475ABE"/>
    <w:rsid w:val="00475B06"/>
    <w:rsid w:val="0047780E"/>
    <w:rsid w:val="00480BCA"/>
    <w:rsid w:val="0048107E"/>
    <w:rsid w:val="0048254C"/>
    <w:rsid w:val="0048337B"/>
    <w:rsid w:val="004839B0"/>
    <w:rsid w:val="00485777"/>
    <w:rsid w:val="00487DC3"/>
    <w:rsid w:val="00490AB1"/>
    <w:rsid w:val="004912B7"/>
    <w:rsid w:val="0049302E"/>
    <w:rsid w:val="0049362F"/>
    <w:rsid w:val="00494872"/>
    <w:rsid w:val="0049508D"/>
    <w:rsid w:val="004969EE"/>
    <w:rsid w:val="004A046A"/>
    <w:rsid w:val="004A1509"/>
    <w:rsid w:val="004A293A"/>
    <w:rsid w:val="004A495D"/>
    <w:rsid w:val="004A4DD2"/>
    <w:rsid w:val="004A544B"/>
    <w:rsid w:val="004A570A"/>
    <w:rsid w:val="004A5889"/>
    <w:rsid w:val="004A7395"/>
    <w:rsid w:val="004B03C0"/>
    <w:rsid w:val="004B0FFA"/>
    <w:rsid w:val="004B17D6"/>
    <w:rsid w:val="004B2295"/>
    <w:rsid w:val="004B25FF"/>
    <w:rsid w:val="004B261C"/>
    <w:rsid w:val="004B5AC4"/>
    <w:rsid w:val="004B695C"/>
    <w:rsid w:val="004B769A"/>
    <w:rsid w:val="004B7916"/>
    <w:rsid w:val="004C0817"/>
    <w:rsid w:val="004C385A"/>
    <w:rsid w:val="004C3C6C"/>
    <w:rsid w:val="004C3E3F"/>
    <w:rsid w:val="004C3E60"/>
    <w:rsid w:val="004C47E0"/>
    <w:rsid w:val="004C4A95"/>
    <w:rsid w:val="004C6414"/>
    <w:rsid w:val="004C656A"/>
    <w:rsid w:val="004C73F2"/>
    <w:rsid w:val="004D0344"/>
    <w:rsid w:val="004D0BB9"/>
    <w:rsid w:val="004D1B1D"/>
    <w:rsid w:val="004D1E8D"/>
    <w:rsid w:val="004D21D0"/>
    <w:rsid w:val="004D3280"/>
    <w:rsid w:val="004D36A4"/>
    <w:rsid w:val="004D3723"/>
    <w:rsid w:val="004D4118"/>
    <w:rsid w:val="004D4290"/>
    <w:rsid w:val="004D45BE"/>
    <w:rsid w:val="004D5B7E"/>
    <w:rsid w:val="004D6679"/>
    <w:rsid w:val="004D69F8"/>
    <w:rsid w:val="004D7441"/>
    <w:rsid w:val="004E0A3E"/>
    <w:rsid w:val="004E0BD6"/>
    <w:rsid w:val="004E63FB"/>
    <w:rsid w:val="004E6488"/>
    <w:rsid w:val="004E67D8"/>
    <w:rsid w:val="004E71F4"/>
    <w:rsid w:val="004F045C"/>
    <w:rsid w:val="004F1792"/>
    <w:rsid w:val="004F2A33"/>
    <w:rsid w:val="004F2BA6"/>
    <w:rsid w:val="004F3151"/>
    <w:rsid w:val="004F3D73"/>
    <w:rsid w:val="004F48B7"/>
    <w:rsid w:val="004F4979"/>
    <w:rsid w:val="004F4E8D"/>
    <w:rsid w:val="00502593"/>
    <w:rsid w:val="005043CF"/>
    <w:rsid w:val="00504E7D"/>
    <w:rsid w:val="00505F6F"/>
    <w:rsid w:val="005068FB"/>
    <w:rsid w:val="005105E0"/>
    <w:rsid w:val="005111FA"/>
    <w:rsid w:val="0051194B"/>
    <w:rsid w:val="0051349D"/>
    <w:rsid w:val="00514A5A"/>
    <w:rsid w:val="00515E80"/>
    <w:rsid w:val="0051623F"/>
    <w:rsid w:val="00516A42"/>
    <w:rsid w:val="005212F5"/>
    <w:rsid w:val="00523A9B"/>
    <w:rsid w:val="00524FC5"/>
    <w:rsid w:val="00526380"/>
    <w:rsid w:val="00527BA8"/>
    <w:rsid w:val="00531473"/>
    <w:rsid w:val="005318C3"/>
    <w:rsid w:val="005333A6"/>
    <w:rsid w:val="005348DE"/>
    <w:rsid w:val="005349B5"/>
    <w:rsid w:val="00535207"/>
    <w:rsid w:val="00535F18"/>
    <w:rsid w:val="0054044E"/>
    <w:rsid w:val="005413B0"/>
    <w:rsid w:val="00541525"/>
    <w:rsid w:val="00541BFD"/>
    <w:rsid w:val="005424D2"/>
    <w:rsid w:val="00542672"/>
    <w:rsid w:val="00543204"/>
    <w:rsid w:val="0054374B"/>
    <w:rsid w:val="0054468F"/>
    <w:rsid w:val="00544F0E"/>
    <w:rsid w:val="005462A3"/>
    <w:rsid w:val="0054738D"/>
    <w:rsid w:val="00551995"/>
    <w:rsid w:val="005524E8"/>
    <w:rsid w:val="0055292E"/>
    <w:rsid w:val="005572E6"/>
    <w:rsid w:val="0055730B"/>
    <w:rsid w:val="005579B3"/>
    <w:rsid w:val="0056060E"/>
    <w:rsid w:val="00560637"/>
    <w:rsid w:val="00560765"/>
    <w:rsid w:val="00560BD6"/>
    <w:rsid w:val="00561318"/>
    <w:rsid w:val="00561771"/>
    <w:rsid w:val="005621D0"/>
    <w:rsid w:val="005628A7"/>
    <w:rsid w:val="00564832"/>
    <w:rsid w:val="00565C99"/>
    <w:rsid w:val="00565F50"/>
    <w:rsid w:val="005673FE"/>
    <w:rsid w:val="005713E8"/>
    <w:rsid w:val="00571F6C"/>
    <w:rsid w:val="00572775"/>
    <w:rsid w:val="00572777"/>
    <w:rsid w:val="005727E3"/>
    <w:rsid w:val="00572D15"/>
    <w:rsid w:val="0057398A"/>
    <w:rsid w:val="00573A60"/>
    <w:rsid w:val="00576F44"/>
    <w:rsid w:val="00577950"/>
    <w:rsid w:val="00577B23"/>
    <w:rsid w:val="00581E4C"/>
    <w:rsid w:val="00582626"/>
    <w:rsid w:val="0058298E"/>
    <w:rsid w:val="00583B35"/>
    <w:rsid w:val="00583FC0"/>
    <w:rsid w:val="0058718F"/>
    <w:rsid w:val="00587D55"/>
    <w:rsid w:val="0059055A"/>
    <w:rsid w:val="00590566"/>
    <w:rsid w:val="0059170A"/>
    <w:rsid w:val="005924B2"/>
    <w:rsid w:val="00592AC2"/>
    <w:rsid w:val="00594593"/>
    <w:rsid w:val="00594C69"/>
    <w:rsid w:val="005951A7"/>
    <w:rsid w:val="00595597"/>
    <w:rsid w:val="00596709"/>
    <w:rsid w:val="00597437"/>
    <w:rsid w:val="00597E57"/>
    <w:rsid w:val="005A0371"/>
    <w:rsid w:val="005A0627"/>
    <w:rsid w:val="005A2729"/>
    <w:rsid w:val="005A2B31"/>
    <w:rsid w:val="005A2E66"/>
    <w:rsid w:val="005A3377"/>
    <w:rsid w:val="005A3BDE"/>
    <w:rsid w:val="005A4285"/>
    <w:rsid w:val="005A4360"/>
    <w:rsid w:val="005A5E95"/>
    <w:rsid w:val="005A6122"/>
    <w:rsid w:val="005A6EAA"/>
    <w:rsid w:val="005A792A"/>
    <w:rsid w:val="005B2AB0"/>
    <w:rsid w:val="005B310C"/>
    <w:rsid w:val="005B4EB2"/>
    <w:rsid w:val="005B78B8"/>
    <w:rsid w:val="005C0722"/>
    <w:rsid w:val="005C0B65"/>
    <w:rsid w:val="005C0C53"/>
    <w:rsid w:val="005C0F04"/>
    <w:rsid w:val="005C1250"/>
    <w:rsid w:val="005C1332"/>
    <w:rsid w:val="005C176D"/>
    <w:rsid w:val="005C1CF8"/>
    <w:rsid w:val="005C272D"/>
    <w:rsid w:val="005C38C4"/>
    <w:rsid w:val="005C3B9D"/>
    <w:rsid w:val="005C4145"/>
    <w:rsid w:val="005C4982"/>
    <w:rsid w:val="005C675F"/>
    <w:rsid w:val="005C6B4B"/>
    <w:rsid w:val="005C7093"/>
    <w:rsid w:val="005C734A"/>
    <w:rsid w:val="005C7433"/>
    <w:rsid w:val="005D1889"/>
    <w:rsid w:val="005D231A"/>
    <w:rsid w:val="005D2A5A"/>
    <w:rsid w:val="005D6903"/>
    <w:rsid w:val="005D6B40"/>
    <w:rsid w:val="005E0645"/>
    <w:rsid w:val="005E08E1"/>
    <w:rsid w:val="005E0918"/>
    <w:rsid w:val="005E1119"/>
    <w:rsid w:val="005E280A"/>
    <w:rsid w:val="005E37D9"/>
    <w:rsid w:val="005E39B3"/>
    <w:rsid w:val="005E4574"/>
    <w:rsid w:val="005E579E"/>
    <w:rsid w:val="005E69C1"/>
    <w:rsid w:val="005E6D8F"/>
    <w:rsid w:val="005E77ED"/>
    <w:rsid w:val="005F027B"/>
    <w:rsid w:val="005F2C19"/>
    <w:rsid w:val="005F4399"/>
    <w:rsid w:val="005F4754"/>
    <w:rsid w:val="005F47F1"/>
    <w:rsid w:val="005F5A6C"/>
    <w:rsid w:val="005F5C15"/>
    <w:rsid w:val="005F5F45"/>
    <w:rsid w:val="005F6220"/>
    <w:rsid w:val="005F62A8"/>
    <w:rsid w:val="005F6423"/>
    <w:rsid w:val="005F6B7C"/>
    <w:rsid w:val="005F7289"/>
    <w:rsid w:val="005F7A65"/>
    <w:rsid w:val="005F7FA2"/>
    <w:rsid w:val="00600784"/>
    <w:rsid w:val="00600A92"/>
    <w:rsid w:val="0060177A"/>
    <w:rsid w:val="00602CBD"/>
    <w:rsid w:val="00603002"/>
    <w:rsid w:val="00603354"/>
    <w:rsid w:val="00603B45"/>
    <w:rsid w:val="00605223"/>
    <w:rsid w:val="00605D62"/>
    <w:rsid w:val="00606AEB"/>
    <w:rsid w:val="00607110"/>
    <w:rsid w:val="00607120"/>
    <w:rsid w:val="0061039A"/>
    <w:rsid w:val="006114D7"/>
    <w:rsid w:val="006114E1"/>
    <w:rsid w:val="00612066"/>
    <w:rsid w:val="00612C7C"/>
    <w:rsid w:val="00613B1D"/>
    <w:rsid w:val="00615225"/>
    <w:rsid w:val="00616CF3"/>
    <w:rsid w:val="00617D3C"/>
    <w:rsid w:val="00617DB2"/>
    <w:rsid w:val="00620104"/>
    <w:rsid w:val="00620421"/>
    <w:rsid w:val="00620C1E"/>
    <w:rsid w:val="00620D37"/>
    <w:rsid w:val="006212DF"/>
    <w:rsid w:val="006227A8"/>
    <w:rsid w:val="00622F5C"/>
    <w:rsid w:val="00625772"/>
    <w:rsid w:val="00625D57"/>
    <w:rsid w:val="006274F4"/>
    <w:rsid w:val="00627A4A"/>
    <w:rsid w:val="00630080"/>
    <w:rsid w:val="006300B7"/>
    <w:rsid w:val="00630432"/>
    <w:rsid w:val="00632662"/>
    <w:rsid w:val="00633213"/>
    <w:rsid w:val="0063327B"/>
    <w:rsid w:val="006333F3"/>
    <w:rsid w:val="006334AF"/>
    <w:rsid w:val="00633562"/>
    <w:rsid w:val="0063497A"/>
    <w:rsid w:val="00635641"/>
    <w:rsid w:val="00635ABE"/>
    <w:rsid w:val="00636D16"/>
    <w:rsid w:val="006370E9"/>
    <w:rsid w:val="0063742F"/>
    <w:rsid w:val="00641272"/>
    <w:rsid w:val="006417B8"/>
    <w:rsid w:val="006423A2"/>
    <w:rsid w:val="00642C1C"/>
    <w:rsid w:val="00642E29"/>
    <w:rsid w:val="00642E51"/>
    <w:rsid w:val="00643F98"/>
    <w:rsid w:val="0064403E"/>
    <w:rsid w:val="00644792"/>
    <w:rsid w:val="00645944"/>
    <w:rsid w:val="00645FD8"/>
    <w:rsid w:val="00646C41"/>
    <w:rsid w:val="00646EA3"/>
    <w:rsid w:val="00647098"/>
    <w:rsid w:val="00653448"/>
    <w:rsid w:val="006539C4"/>
    <w:rsid w:val="00653D43"/>
    <w:rsid w:val="00653F9E"/>
    <w:rsid w:val="006540DB"/>
    <w:rsid w:val="00654385"/>
    <w:rsid w:val="00654A10"/>
    <w:rsid w:val="00656F7E"/>
    <w:rsid w:val="0065789C"/>
    <w:rsid w:val="00661809"/>
    <w:rsid w:val="0066345C"/>
    <w:rsid w:val="006636B8"/>
    <w:rsid w:val="00663BD9"/>
    <w:rsid w:val="00663DF7"/>
    <w:rsid w:val="00664383"/>
    <w:rsid w:val="00664951"/>
    <w:rsid w:val="00666E4C"/>
    <w:rsid w:val="0066784B"/>
    <w:rsid w:val="00667FF5"/>
    <w:rsid w:val="006706D9"/>
    <w:rsid w:val="00670861"/>
    <w:rsid w:val="00670FB2"/>
    <w:rsid w:val="00671400"/>
    <w:rsid w:val="00671836"/>
    <w:rsid w:val="00671E03"/>
    <w:rsid w:val="00672EAA"/>
    <w:rsid w:val="00673326"/>
    <w:rsid w:val="00673984"/>
    <w:rsid w:val="0067436F"/>
    <w:rsid w:val="0067558C"/>
    <w:rsid w:val="00675688"/>
    <w:rsid w:val="00676983"/>
    <w:rsid w:val="00677B31"/>
    <w:rsid w:val="00681C63"/>
    <w:rsid w:val="00681CF8"/>
    <w:rsid w:val="0068336E"/>
    <w:rsid w:val="00683923"/>
    <w:rsid w:val="00683BC9"/>
    <w:rsid w:val="006847BD"/>
    <w:rsid w:val="00684F10"/>
    <w:rsid w:val="0068566F"/>
    <w:rsid w:val="00687C07"/>
    <w:rsid w:val="00690365"/>
    <w:rsid w:val="00691924"/>
    <w:rsid w:val="0069207B"/>
    <w:rsid w:val="00692145"/>
    <w:rsid w:val="00693227"/>
    <w:rsid w:val="00693DD8"/>
    <w:rsid w:val="00694129"/>
    <w:rsid w:val="006941CA"/>
    <w:rsid w:val="0069429F"/>
    <w:rsid w:val="00694F91"/>
    <w:rsid w:val="00695BD0"/>
    <w:rsid w:val="00695DB0"/>
    <w:rsid w:val="006965BC"/>
    <w:rsid w:val="006A09AA"/>
    <w:rsid w:val="006A1413"/>
    <w:rsid w:val="006A20A4"/>
    <w:rsid w:val="006A310F"/>
    <w:rsid w:val="006A3375"/>
    <w:rsid w:val="006A4CBA"/>
    <w:rsid w:val="006A53FF"/>
    <w:rsid w:val="006B1094"/>
    <w:rsid w:val="006B1186"/>
    <w:rsid w:val="006B1ACE"/>
    <w:rsid w:val="006B23A5"/>
    <w:rsid w:val="006B4AF9"/>
    <w:rsid w:val="006B53C0"/>
    <w:rsid w:val="006B734B"/>
    <w:rsid w:val="006B7612"/>
    <w:rsid w:val="006C0017"/>
    <w:rsid w:val="006C00C9"/>
    <w:rsid w:val="006C00D4"/>
    <w:rsid w:val="006C0425"/>
    <w:rsid w:val="006C08DD"/>
    <w:rsid w:val="006C0C2C"/>
    <w:rsid w:val="006C0DD2"/>
    <w:rsid w:val="006C0DE7"/>
    <w:rsid w:val="006C1DA9"/>
    <w:rsid w:val="006C3847"/>
    <w:rsid w:val="006C3B79"/>
    <w:rsid w:val="006C41AD"/>
    <w:rsid w:val="006C4D4E"/>
    <w:rsid w:val="006C5B9D"/>
    <w:rsid w:val="006C5ECF"/>
    <w:rsid w:val="006C6ED3"/>
    <w:rsid w:val="006C7543"/>
    <w:rsid w:val="006D03FD"/>
    <w:rsid w:val="006D08F3"/>
    <w:rsid w:val="006D38F4"/>
    <w:rsid w:val="006D3CFA"/>
    <w:rsid w:val="006D7E81"/>
    <w:rsid w:val="006E051B"/>
    <w:rsid w:val="006E120A"/>
    <w:rsid w:val="006E19F1"/>
    <w:rsid w:val="006E36C5"/>
    <w:rsid w:val="006E3938"/>
    <w:rsid w:val="006E40B8"/>
    <w:rsid w:val="006E5D32"/>
    <w:rsid w:val="006E60DB"/>
    <w:rsid w:val="006E6BFC"/>
    <w:rsid w:val="006E6D05"/>
    <w:rsid w:val="006E7ECE"/>
    <w:rsid w:val="006F00F3"/>
    <w:rsid w:val="006F12BD"/>
    <w:rsid w:val="006F2271"/>
    <w:rsid w:val="006F284A"/>
    <w:rsid w:val="006F2C10"/>
    <w:rsid w:val="006F2EF4"/>
    <w:rsid w:val="006F48C3"/>
    <w:rsid w:val="006F50B5"/>
    <w:rsid w:val="006F5351"/>
    <w:rsid w:val="006F552A"/>
    <w:rsid w:val="006F571A"/>
    <w:rsid w:val="006F5A8A"/>
    <w:rsid w:val="006F622F"/>
    <w:rsid w:val="006F693C"/>
    <w:rsid w:val="006F6D81"/>
    <w:rsid w:val="006F7CE2"/>
    <w:rsid w:val="00700512"/>
    <w:rsid w:val="007007BB"/>
    <w:rsid w:val="00700A37"/>
    <w:rsid w:val="00701ACC"/>
    <w:rsid w:val="00702474"/>
    <w:rsid w:val="007036B9"/>
    <w:rsid w:val="007043F0"/>
    <w:rsid w:val="00705531"/>
    <w:rsid w:val="007057D1"/>
    <w:rsid w:val="00705C72"/>
    <w:rsid w:val="00705C80"/>
    <w:rsid w:val="00710A96"/>
    <w:rsid w:val="00711923"/>
    <w:rsid w:val="00714256"/>
    <w:rsid w:val="0071472F"/>
    <w:rsid w:val="007148B8"/>
    <w:rsid w:val="00714FA9"/>
    <w:rsid w:val="0071559F"/>
    <w:rsid w:val="007157AE"/>
    <w:rsid w:val="00716155"/>
    <w:rsid w:val="007178DE"/>
    <w:rsid w:val="00717935"/>
    <w:rsid w:val="00717AA3"/>
    <w:rsid w:val="00721605"/>
    <w:rsid w:val="007217DB"/>
    <w:rsid w:val="00722AFE"/>
    <w:rsid w:val="00723F79"/>
    <w:rsid w:val="007241FE"/>
    <w:rsid w:val="007267F7"/>
    <w:rsid w:val="00727B41"/>
    <w:rsid w:val="0073206F"/>
    <w:rsid w:val="00732802"/>
    <w:rsid w:val="00734268"/>
    <w:rsid w:val="00734ED9"/>
    <w:rsid w:val="0073655B"/>
    <w:rsid w:val="00736804"/>
    <w:rsid w:val="00737345"/>
    <w:rsid w:val="00737548"/>
    <w:rsid w:val="007377F9"/>
    <w:rsid w:val="00737BFA"/>
    <w:rsid w:val="0074010C"/>
    <w:rsid w:val="0074056E"/>
    <w:rsid w:val="007407FB"/>
    <w:rsid w:val="00740D3D"/>
    <w:rsid w:val="00741225"/>
    <w:rsid w:val="00741247"/>
    <w:rsid w:val="007413E0"/>
    <w:rsid w:val="00741E3D"/>
    <w:rsid w:val="00742755"/>
    <w:rsid w:val="00744B6C"/>
    <w:rsid w:val="0074595F"/>
    <w:rsid w:val="007467C0"/>
    <w:rsid w:val="007477BD"/>
    <w:rsid w:val="007509F0"/>
    <w:rsid w:val="007518F3"/>
    <w:rsid w:val="00751DFC"/>
    <w:rsid w:val="0075238C"/>
    <w:rsid w:val="00753B5D"/>
    <w:rsid w:val="007540B8"/>
    <w:rsid w:val="007540E5"/>
    <w:rsid w:val="00755AA4"/>
    <w:rsid w:val="007562D6"/>
    <w:rsid w:val="0075650D"/>
    <w:rsid w:val="00760149"/>
    <w:rsid w:val="0076063E"/>
    <w:rsid w:val="007622CF"/>
    <w:rsid w:val="007622EC"/>
    <w:rsid w:val="007634D8"/>
    <w:rsid w:val="007635D7"/>
    <w:rsid w:val="0076425E"/>
    <w:rsid w:val="00764BF8"/>
    <w:rsid w:val="00765823"/>
    <w:rsid w:val="00766375"/>
    <w:rsid w:val="00766DB3"/>
    <w:rsid w:val="007671AA"/>
    <w:rsid w:val="007721F5"/>
    <w:rsid w:val="007722C5"/>
    <w:rsid w:val="00772775"/>
    <w:rsid w:val="00773736"/>
    <w:rsid w:val="00773DF7"/>
    <w:rsid w:val="00773DFD"/>
    <w:rsid w:val="00774FEB"/>
    <w:rsid w:val="007754FB"/>
    <w:rsid w:val="007755EF"/>
    <w:rsid w:val="00775837"/>
    <w:rsid w:val="00776A1A"/>
    <w:rsid w:val="00777111"/>
    <w:rsid w:val="00777718"/>
    <w:rsid w:val="00777821"/>
    <w:rsid w:val="00777D6D"/>
    <w:rsid w:val="0078183B"/>
    <w:rsid w:val="00781C5B"/>
    <w:rsid w:val="00782EA7"/>
    <w:rsid w:val="00783A5F"/>
    <w:rsid w:val="00784A63"/>
    <w:rsid w:val="00785D69"/>
    <w:rsid w:val="00785EA3"/>
    <w:rsid w:val="0078601B"/>
    <w:rsid w:val="00786855"/>
    <w:rsid w:val="00786A87"/>
    <w:rsid w:val="0078704E"/>
    <w:rsid w:val="00790F67"/>
    <w:rsid w:val="007916E9"/>
    <w:rsid w:val="00791BC0"/>
    <w:rsid w:val="00793049"/>
    <w:rsid w:val="00793803"/>
    <w:rsid w:val="00793C42"/>
    <w:rsid w:val="00795B77"/>
    <w:rsid w:val="007962D6"/>
    <w:rsid w:val="00796DF8"/>
    <w:rsid w:val="007A0A93"/>
    <w:rsid w:val="007A1629"/>
    <w:rsid w:val="007A210D"/>
    <w:rsid w:val="007A25D8"/>
    <w:rsid w:val="007A27D7"/>
    <w:rsid w:val="007A2CAC"/>
    <w:rsid w:val="007A46AA"/>
    <w:rsid w:val="007A4C8C"/>
    <w:rsid w:val="007A5421"/>
    <w:rsid w:val="007A69BC"/>
    <w:rsid w:val="007A77AC"/>
    <w:rsid w:val="007A7B20"/>
    <w:rsid w:val="007A7E34"/>
    <w:rsid w:val="007B07C1"/>
    <w:rsid w:val="007B0B24"/>
    <w:rsid w:val="007B110A"/>
    <w:rsid w:val="007B1D2F"/>
    <w:rsid w:val="007B2A50"/>
    <w:rsid w:val="007B2C06"/>
    <w:rsid w:val="007B3848"/>
    <w:rsid w:val="007B66EC"/>
    <w:rsid w:val="007B77B5"/>
    <w:rsid w:val="007B7E16"/>
    <w:rsid w:val="007C0050"/>
    <w:rsid w:val="007C0ABA"/>
    <w:rsid w:val="007C1998"/>
    <w:rsid w:val="007C1E78"/>
    <w:rsid w:val="007C2857"/>
    <w:rsid w:val="007C2B35"/>
    <w:rsid w:val="007C3B37"/>
    <w:rsid w:val="007C3C8F"/>
    <w:rsid w:val="007C3EF2"/>
    <w:rsid w:val="007C4640"/>
    <w:rsid w:val="007C4944"/>
    <w:rsid w:val="007C52B6"/>
    <w:rsid w:val="007C5FF7"/>
    <w:rsid w:val="007D09ED"/>
    <w:rsid w:val="007D3233"/>
    <w:rsid w:val="007D33EE"/>
    <w:rsid w:val="007D51AD"/>
    <w:rsid w:val="007D7359"/>
    <w:rsid w:val="007E2474"/>
    <w:rsid w:val="007E24AA"/>
    <w:rsid w:val="007E2607"/>
    <w:rsid w:val="007E3D73"/>
    <w:rsid w:val="007E4424"/>
    <w:rsid w:val="007E5634"/>
    <w:rsid w:val="007E628A"/>
    <w:rsid w:val="007E62E0"/>
    <w:rsid w:val="007E76FE"/>
    <w:rsid w:val="007F1996"/>
    <w:rsid w:val="007F1A35"/>
    <w:rsid w:val="007F28F8"/>
    <w:rsid w:val="007F2953"/>
    <w:rsid w:val="007F3144"/>
    <w:rsid w:val="007F40DC"/>
    <w:rsid w:val="007F48BC"/>
    <w:rsid w:val="007F6A2D"/>
    <w:rsid w:val="007F6B28"/>
    <w:rsid w:val="007F6DB8"/>
    <w:rsid w:val="007F7437"/>
    <w:rsid w:val="00802CC1"/>
    <w:rsid w:val="00802D83"/>
    <w:rsid w:val="0080439A"/>
    <w:rsid w:val="00805D0C"/>
    <w:rsid w:val="00806350"/>
    <w:rsid w:val="00806775"/>
    <w:rsid w:val="00806AD1"/>
    <w:rsid w:val="00806AF7"/>
    <w:rsid w:val="00806F8A"/>
    <w:rsid w:val="00807ABE"/>
    <w:rsid w:val="00810B73"/>
    <w:rsid w:val="0081192C"/>
    <w:rsid w:val="00812533"/>
    <w:rsid w:val="0081429F"/>
    <w:rsid w:val="00814E5E"/>
    <w:rsid w:val="00816EAA"/>
    <w:rsid w:val="00823271"/>
    <w:rsid w:val="008238F0"/>
    <w:rsid w:val="00825AFE"/>
    <w:rsid w:val="008260A3"/>
    <w:rsid w:val="008276CA"/>
    <w:rsid w:val="0083187A"/>
    <w:rsid w:val="00831BB5"/>
    <w:rsid w:val="00832BE3"/>
    <w:rsid w:val="00832DBE"/>
    <w:rsid w:val="00833E1D"/>
    <w:rsid w:val="0083421E"/>
    <w:rsid w:val="008351EF"/>
    <w:rsid w:val="00836027"/>
    <w:rsid w:val="00836C5E"/>
    <w:rsid w:val="00842DD9"/>
    <w:rsid w:val="00843827"/>
    <w:rsid w:val="00843E18"/>
    <w:rsid w:val="00845056"/>
    <w:rsid w:val="0084568D"/>
    <w:rsid w:val="00845D86"/>
    <w:rsid w:val="008463B1"/>
    <w:rsid w:val="008464DD"/>
    <w:rsid w:val="00846F49"/>
    <w:rsid w:val="008509B2"/>
    <w:rsid w:val="008524EE"/>
    <w:rsid w:val="008534EB"/>
    <w:rsid w:val="00853D60"/>
    <w:rsid w:val="008545FB"/>
    <w:rsid w:val="00855847"/>
    <w:rsid w:val="00856F97"/>
    <w:rsid w:val="00857DF8"/>
    <w:rsid w:val="00860427"/>
    <w:rsid w:val="0086182C"/>
    <w:rsid w:val="0086367A"/>
    <w:rsid w:val="00864236"/>
    <w:rsid w:val="00865DF5"/>
    <w:rsid w:val="00866744"/>
    <w:rsid w:val="008677B2"/>
    <w:rsid w:val="00867DEF"/>
    <w:rsid w:val="0087219F"/>
    <w:rsid w:val="008728ED"/>
    <w:rsid w:val="00872D1E"/>
    <w:rsid w:val="008739DC"/>
    <w:rsid w:val="00873FB8"/>
    <w:rsid w:val="00874B86"/>
    <w:rsid w:val="00874CBC"/>
    <w:rsid w:val="00875029"/>
    <w:rsid w:val="0087657B"/>
    <w:rsid w:val="0087669C"/>
    <w:rsid w:val="0087691D"/>
    <w:rsid w:val="00877250"/>
    <w:rsid w:val="008777C0"/>
    <w:rsid w:val="00877B21"/>
    <w:rsid w:val="00877C12"/>
    <w:rsid w:val="0088161D"/>
    <w:rsid w:val="00881D89"/>
    <w:rsid w:val="0088386A"/>
    <w:rsid w:val="00884213"/>
    <w:rsid w:val="0088432E"/>
    <w:rsid w:val="008848A7"/>
    <w:rsid w:val="00884EDA"/>
    <w:rsid w:val="008854A0"/>
    <w:rsid w:val="00886137"/>
    <w:rsid w:val="00886329"/>
    <w:rsid w:val="00886BEB"/>
    <w:rsid w:val="00886E3F"/>
    <w:rsid w:val="008905C3"/>
    <w:rsid w:val="00890902"/>
    <w:rsid w:val="008918BA"/>
    <w:rsid w:val="00893065"/>
    <w:rsid w:val="00893C00"/>
    <w:rsid w:val="008942AD"/>
    <w:rsid w:val="00894923"/>
    <w:rsid w:val="00895757"/>
    <w:rsid w:val="008974CA"/>
    <w:rsid w:val="008A01EB"/>
    <w:rsid w:val="008A02D4"/>
    <w:rsid w:val="008A0855"/>
    <w:rsid w:val="008A13E6"/>
    <w:rsid w:val="008A1A3C"/>
    <w:rsid w:val="008A1D29"/>
    <w:rsid w:val="008A21EE"/>
    <w:rsid w:val="008A33A7"/>
    <w:rsid w:val="008A425E"/>
    <w:rsid w:val="008A4F34"/>
    <w:rsid w:val="008A57A1"/>
    <w:rsid w:val="008A5F38"/>
    <w:rsid w:val="008A65EE"/>
    <w:rsid w:val="008A73B3"/>
    <w:rsid w:val="008A77D9"/>
    <w:rsid w:val="008B0AF8"/>
    <w:rsid w:val="008B0BD3"/>
    <w:rsid w:val="008B0FA7"/>
    <w:rsid w:val="008B151E"/>
    <w:rsid w:val="008B18D4"/>
    <w:rsid w:val="008B1C9E"/>
    <w:rsid w:val="008B347C"/>
    <w:rsid w:val="008B403F"/>
    <w:rsid w:val="008B4AD4"/>
    <w:rsid w:val="008B502F"/>
    <w:rsid w:val="008B5471"/>
    <w:rsid w:val="008B55CB"/>
    <w:rsid w:val="008B59EE"/>
    <w:rsid w:val="008B6E77"/>
    <w:rsid w:val="008B71EE"/>
    <w:rsid w:val="008B76E3"/>
    <w:rsid w:val="008B7D10"/>
    <w:rsid w:val="008B7E04"/>
    <w:rsid w:val="008C0659"/>
    <w:rsid w:val="008C0871"/>
    <w:rsid w:val="008C1389"/>
    <w:rsid w:val="008C18E1"/>
    <w:rsid w:val="008C2A84"/>
    <w:rsid w:val="008C37C6"/>
    <w:rsid w:val="008C3DA2"/>
    <w:rsid w:val="008C4BF8"/>
    <w:rsid w:val="008C4F40"/>
    <w:rsid w:val="008D02EE"/>
    <w:rsid w:val="008D1512"/>
    <w:rsid w:val="008D25BA"/>
    <w:rsid w:val="008D3076"/>
    <w:rsid w:val="008D3BA4"/>
    <w:rsid w:val="008D3C1D"/>
    <w:rsid w:val="008D5CA4"/>
    <w:rsid w:val="008D6516"/>
    <w:rsid w:val="008E0293"/>
    <w:rsid w:val="008E196A"/>
    <w:rsid w:val="008E1C49"/>
    <w:rsid w:val="008E3262"/>
    <w:rsid w:val="008E3C87"/>
    <w:rsid w:val="008E6C30"/>
    <w:rsid w:val="008E7BD0"/>
    <w:rsid w:val="008F0B7D"/>
    <w:rsid w:val="008F14A3"/>
    <w:rsid w:val="008F17CA"/>
    <w:rsid w:val="008F2337"/>
    <w:rsid w:val="008F274C"/>
    <w:rsid w:val="008F2A1A"/>
    <w:rsid w:val="008F2E81"/>
    <w:rsid w:val="008F38DD"/>
    <w:rsid w:val="008F3F01"/>
    <w:rsid w:val="008F536D"/>
    <w:rsid w:val="008F579A"/>
    <w:rsid w:val="008F5B9C"/>
    <w:rsid w:val="008F6A67"/>
    <w:rsid w:val="008F6DE6"/>
    <w:rsid w:val="00900B7F"/>
    <w:rsid w:val="0090192D"/>
    <w:rsid w:val="009021E1"/>
    <w:rsid w:val="009028B0"/>
    <w:rsid w:val="009028E5"/>
    <w:rsid w:val="00904E4C"/>
    <w:rsid w:val="0090559E"/>
    <w:rsid w:val="00905AFB"/>
    <w:rsid w:val="00905F3B"/>
    <w:rsid w:val="00906FA3"/>
    <w:rsid w:val="00911282"/>
    <w:rsid w:val="009143DB"/>
    <w:rsid w:val="00914B44"/>
    <w:rsid w:val="00915D3E"/>
    <w:rsid w:val="00916084"/>
    <w:rsid w:val="00916155"/>
    <w:rsid w:val="009168C2"/>
    <w:rsid w:val="00917161"/>
    <w:rsid w:val="00920D3A"/>
    <w:rsid w:val="00920DBE"/>
    <w:rsid w:val="00922AE7"/>
    <w:rsid w:val="00922DBE"/>
    <w:rsid w:val="0092368F"/>
    <w:rsid w:val="00925739"/>
    <w:rsid w:val="00925F73"/>
    <w:rsid w:val="00926A75"/>
    <w:rsid w:val="00926AC1"/>
    <w:rsid w:val="00927267"/>
    <w:rsid w:val="0092791E"/>
    <w:rsid w:val="00930112"/>
    <w:rsid w:val="0093034A"/>
    <w:rsid w:val="009313DC"/>
    <w:rsid w:val="00931947"/>
    <w:rsid w:val="00931A62"/>
    <w:rsid w:val="00932904"/>
    <w:rsid w:val="00932AD3"/>
    <w:rsid w:val="00934099"/>
    <w:rsid w:val="009346A4"/>
    <w:rsid w:val="00934F47"/>
    <w:rsid w:val="00935E07"/>
    <w:rsid w:val="009364AA"/>
    <w:rsid w:val="0094387C"/>
    <w:rsid w:val="0094494B"/>
    <w:rsid w:val="00947029"/>
    <w:rsid w:val="009478CB"/>
    <w:rsid w:val="00947FBC"/>
    <w:rsid w:val="00950372"/>
    <w:rsid w:val="009508A9"/>
    <w:rsid w:val="009520FC"/>
    <w:rsid w:val="009522D4"/>
    <w:rsid w:val="00952836"/>
    <w:rsid w:val="00952F95"/>
    <w:rsid w:val="00953364"/>
    <w:rsid w:val="00954260"/>
    <w:rsid w:val="009554C4"/>
    <w:rsid w:val="00955918"/>
    <w:rsid w:val="009560B2"/>
    <w:rsid w:val="00956D0C"/>
    <w:rsid w:val="00960358"/>
    <w:rsid w:val="00961229"/>
    <w:rsid w:val="00964C24"/>
    <w:rsid w:val="009654CF"/>
    <w:rsid w:val="00965F84"/>
    <w:rsid w:val="00966A79"/>
    <w:rsid w:val="00966C6D"/>
    <w:rsid w:val="009670A4"/>
    <w:rsid w:val="00967256"/>
    <w:rsid w:val="00972555"/>
    <w:rsid w:val="0097282C"/>
    <w:rsid w:val="0097286E"/>
    <w:rsid w:val="00973693"/>
    <w:rsid w:val="00973B59"/>
    <w:rsid w:val="00973BEF"/>
    <w:rsid w:val="00975B80"/>
    <w:rsid w:val="00975C6C"/>
    <w:rsid w:val="00976044"/>
    <w:rsid w:val="0097641C"/>
    <w:rsid w:val="009764C4"/>
    <w:rsid w:val="00977002"/>
    <w:rsid w:val="00977097"/>
    <w:rsid w:val="00977385"/>
    <w:rsid w:val="00982D81"/>
    <w:rsid w:val="00983807"/>
    <w:rsid w:val="00984189"/>
    <w:rsid w:val="0098444D"/>
    <w:rsid w:val="009844E8"/>
    <w:rsid w:val="009847F1"/>
    <w:rsid w:val="00984A8E"/>
    <w:rsid w:val="0098545A"/>
    <w:rsid w:val="00986A49"/>
    <w:rsid w:val="00987178"/>
    <w:rsid w:val="00990F3B"/>
    <w:rsid w:val="00993D3A"/>
    <w:rsid w:val="0099475F"/>
    <w:rsid w:val="00997747"/>
    <w:rsid w:val="00997CD1"/>
    <w:rsid w:val="009A163A"/>
    <w:rsid w:val="009A26DA"/>
    <w:rsid w:val="009A2D23"/>
    <w:rsid w:val="009A3DFF"/>
    <w:rsid w:val="009A41F0"/>
    <w:rsid w:val="009A43E1"/>
    <w:rsid w:val="009A562E"/>
    <w:rsid w:val="009A571B"/>
    <w:rsid w:val="009A6567"/>
    <w:rsid w:val="009A6F3C"/>
    <w:rsid w:val="009A7237"/>
    <w:rsid w:val="009A7CAC"/>
    <w:rsid w:val="009B0A9F"/>
    <w:rsid w:val="009B1EE1"/>
    <w:rsid w:val="009B34B8"/>
    <w:rsid w:val="009B3946"/>
    <w:rsid w:val="009B3C6E"/>
    <w:rsid w:val="009B3EE0"/>
    <w:rsid w:val="009B50E7"/>
    <w:rsid w:val="009B6E13"/>
    <w:rsid w:val="009B764A"/>
    <w:rsid w:val="009B7F05"/>
    <w:rsid w:val="009C2756"/>
    <w:rsid w:val="009C2CB9"/>
    <w:rsid w:val="009C5241"/>
    <w:rsid w:val="009C55AC"/>
    <w:rsid w:val="009C5BE9"/>
    <w:rsid w:val="009C5D4F"/>
    <w:rsid w:val="009C5EBB"/>
    <w:rsid w:val="009C6C50"/>
    <w:rsid w:val="009C75F6"/>
    <w:rsid w:val="009C77A1"/>
    <w:rsid w:val="009D0411"/>
    <w:rsid w:val="009D1247"/>
    <w:rsid w:val="009D24F0"/>
    <w:rsid w:val="009D2646"/>
    <w:rsid w:val="009D3145"/>
    <w:rsid w:val="009D5502"/>
    <w:rsid w:val="009D575D"/>
    <w:rsid w:val="009D5CF7"/>
    <w:rsid w:val="009D6415"/>
    <w:rsid w:val="009D76E3"/>
    <w:rsid w:val="009E0A04"/>
    <w:rsid w:val="009E0BCA"/>
    <w:rsid w:val="009E15B7"/>
    <w:rsid w:val="009E1ED2"/>
    <w:rsid w:val="009E31F3"/>
    <w:rsid w:val="009E33B6"/>
    <w:rsid w:val="009E3DEC"/>
    <w:rsid w:val="009E57B0"/>
    <w:rsid w:val="009E5BC9"/>
    <w:rsid w:val="009E6149"/>
    <w:rsid w:val="009F0A2E"/>
    <w:rsid w:val="009F1043"/>
    <w:rsid w:val="009F2CA8"/>
    <w:rsid w:val="009F2F54"/>
    <w:rsid w:val="009F32D2"/>
    <w:rsid w:val="009F3E2D"/>
    <w:rsid w:val="009F4602"/>
    <w:rsid w:val="009F61AB"/>
    <w:rsid w:val="009F72F3"/>
    <w:rsid w:val="009F7D10"/>
    <w:rsid w:val="00A00261"/>
    <w:rsid w:val="00A00F2A"/>
    <w:rsid w:val="00A015C3"/>
    <w:rsid w:val="00A0417E"/>
    <w:rsid w:val="00A05F67"/>
    <w:rsid w:val="00A06003"/>
    <w:rsid w:val="00A06C6C"/>
    <w:rsid w:val="00A06FAF"/>
    <w:rsid w:val="00A07B8B"/>
    <w:rsid w:val="00A102C7"/>
    <w:rsid w:val="00A10E16"/>
    <w:rsid w:val="00A114E5"/>
    <w:rsid w:val="00A120D0"/>
    <w:rsid w:val="00A12714"/>
    <w:rsid w:val="00A1487E"/>
    <w:rsid w:val="00A15F60"/>
    <w:rsid w:val="00A170E4"/>
    <w:rsid w:val="00A17322"/>
    <w:rsid w:val="00A17AB2"/>
    <w:rsid w:val="00A20044"/>
    <w:rsid w:val="00A20073"/>
    <w:rsid w:val="00A201D8"/>
    <w:rsid w:val="00A21880"/>
    <w:rsid w:val="00A23060"/>
    <w:rsid w:val="00A233CB"/>
    <w:rsid w:val="00A23DE6"/>
    <w:rsid w:val="00A23F8C"/>
    <w:rsid w:val="00A241DB"/>
    <w:rsid w:val="00A24C7A"/>
    <w:rsid w:val="00A25E6D"/>
    <w:rsid w:val="00A25F3C"/>
    <w:rsid w:val="00A26F0D"/>
    <w:rsid w:val="00A27CD4"/>
    <w:rsid w:val="00A317FE"/>
    <w:rsid w:val="00A31A9B"/>
    <w:rsid w:val="00A3218D"/>
    <w:rsid w:val="00A341E6"/>
    <w:rsid w:val="00A352D4"/>
    <w:rsid w:val="00A361A3"/>
    <w:rsid w:val="00A36C01"/>
    <w:rsid w:val="00A36D36"/>
    <w:rsid w:val="00A370E2"/>
    <w:rsid w:val="00A37E46"/>
    <w:rsid w:val="00A410FF"/>
    <w:rsid w:val="00A411DE"/>
    <w:rsid w:val="00A41FA8"/>
    <w:rsid w:val="00A43778"/>
    <w:rsid w:val="00A43A71"/>
    <w:rsid w:val="00A43F81"/>
    <w:rsid w:val="00A45399"/>
    <w:rsid w:val="00A516E8"/>
    <w:rsid w:val="00A523B5"/>
    <w:rsid w:val="00A533B7"/>
    <w:rsid w:val="00A5452C"/>
    <w:rsid w:val="00A5598D"/>
    <w:rsid w:val="00A55BBA"/>
    <w:rsid w:val="00A574DB"/>
    <w:rsid w:val="00A57733"/>
    <w:rsid w:val="00A57AD2"/>
    <w:rsid w:val="00A57F41"/>
    <w:rsid w:val="00A6184F"/>
    <w:rsid w:val="00A61DDF"/>
    <w:rsid w:val="00A624D2"/>
    <w:rsid w:val="00A62DE2"/>
    <w:rsid w:val="00A63E66"/>
    <w:rsid w:val="00A640F4"/>
    <w:rsid w:val="00A64B1D"/>
    <w:rsid w:val="00A673C1"/>
    <w:rsid w:val="00A67AEF"/>
    <w:rsid w:val="00A67CAE"/>
    <w:rsid w:val="00A67CF2"/>
    <w:rsid w:val="00A70C57"/>
    <w:rsid w:val="00A72278"/>
    <w:rsid w:val="00A72924"/>
    <w:rsid w:val="00A7318C"/>
    <w:rsid w:val="00A7482B"/>
    <w:rsid w:val="00A76D55"/>
    <w:rsid w:val="00A77144"/>
    <w:rsid w:val="00A77AFC"/>
    <w:rsid w:val="00A77F4B"/>
    <w:rsid w:val="00A80409"/>
    <w:rsid w:val="00A80CDE"/>
    <w:rsid w:val="00A82963"/>
    <w:rsid w:val="00A83886"/>
    <w:rsid w:val="00A84E64"/>
    <w:rsid w:val="00A85FF3"/>
    <w:rsid w:val="00A863D3"/>
    <w:rsid w:val="00A86807"/>
    <w:rsid w:val="00A86CC0"/>
    <w:rsid w:val="00A90728"/>
    <w:rsid w:val="00A9297B"/>
    <w:rsid w:val="00A92C45"/>
    <w:rsid w:val="00A93F45"/>
    <w:rsid w:val="00A95916"/>
    <w:rsid w:val="00A9677D"/>
    <w:rsid w:val="00AA0129"/>
    <w:rsid w:val="00AA030C"/>
    <w:rsid w:val="00AA1572"/>
    <w:rsid w:val="00AA1835"/>
    <w:rsid w:val="00AA1959"/>
    <w:rsid w:val="00AA1AF6"/>
    <w:rsid w:val="00AA3334"/>
    <w:rsid w:val="00AA3397"/>
    <w:rsid w:val="00AA3E59"/>
    <w:rsid w:val="00AA4075"/>
    <w:rsid w:val="00AA5BDE"/>
    <w:rsid w:val="00AA741A"/>
    <w:rsid w:val="00AB012C"/>
    <w:rsid w:val="00AB1617"/>
    <w:rsid w:val="00AB184B"/>
    <w:rsid w:val="00AB1ABB"/>
    <w:rsid w:val="00AB4925"/>
    <w:rsid w:val="00AB4C2E"/>
    <w:rsid w:val="00AB5D4D"/>
    <w:rsid w:val="00AB611B"/>
    <w:rsid w:val="00AB639B"/>
    <w:rsid w:val="00AB6D7F"/>
    <w:rsid w:val="00AC0058"/>
    <w:rsid w:val="00AC083B"/>
    <w:rsid w:val="00AC08E2"/>
    <w:rsid w:val="00AC1E2D"/>
    <w:rsid w:val="00AC2C9E"/>
    <w:rsid w:val="00AC454D"/>
    <w:rsid w:val="00AC4E8D"/>
    <w:rsid w:val="00AC5514"/>
    <w:rsid w:val="00AC6523"/>
    <w:rsid w:val="00AD11CE"/>
    <w:rsid w:val="00AD2350"/>
    <w:rsid w:val="00AD44C5"/>
    <w:rsid w:val="00AD4B16"/>
    <w:rsid w:val="00AD4DB0"/>
    <w:rsid w:val="00AD5364"/>
    <w:rsid w:val="00AD67F6"/>
    <w:rsid w:val="00AD7279"/>
    <w:rsid w:val="00AD7DAC"/>
    <w:rsid w:val="00AE0FA9"/>
    <w:rsid w:val="00AE190C"/>
    <w:rsid w:val="00AE1C75"/>
    <w:rsid w:val="00AE3404"/>
    <w:rsid w:val="00AE3607"/>
    <w:rsid w:val="00AE373D"/>
    <w:rsid w:val="00AE420B"/>
    <w:rsid w:val="00AE4885"/>
    <w:rsid w:val="00AE6D4D"/>
    <w:rsid w:val="00AE7EAC"/>
    <w:rsid w:val="00AE7F94"/>
    <w:rsid w:val="00AF0036"/>
    <w:rsid w:val="00AF1DB4"/>
    <w:rsid w:val="00AF2F0D"/>
    <w:rsid w:val="00AF3885"/>
    <w:rsid w:val="00AF3B8A"/>
    <w:rsid w:val="00AF4389"/>
    <w:rsid w:val="00AF530A"/>
    <w:rsid w:val="00AF54C1"/>
    <w:rsid w:val="00AF5AF2"/>
    <w:rsid w:val="00AF6C8D"/>
    <w:rsid w:val="00AF76CF"/>
    <w:rsid w:val="00AF7DA0"/>
    <w:rsid w:val="00B009FE"/>
    <w:rsid w:val="00B017BC"/>
    <w:rsid w:val="00B01D4A"/>
    <w:rsid w:val="00B036ED"/>
    <w:rsid w:val="00B038C1"/>
    <w:rsid w:val="00B03CF9"/>
    <w:rsid w:val="00B03DD4"/>
    <w:rsid w:val="00B05233"/>
    <w:rsid w:val="00B07D0E"/>
    <w:rsid w:val="00B07D5E"/>
    <w:rsid w:val="00B07DBD"/>
    <w:rsid w:val="00B11C01"/>
    <w:rsid w:val="00B12F98"/>
    <w:rsid w:val="00B13441"/>
    <w:rsid w:val="00B1595B"/>
    <w:rsid w:val="00B17E01"/>
    <w:rsid w:val="00B21A0C"/>
    <w:rsid w:val="00B2234B"/>
    <w:rsid w:val="00B226FF"/>
    <w:rsid w:val="00B22881"/>
    <w:rsid w:val="00B234BD"/>
    <w:rsid w:val="00B23B8B"/>
    <w:rsid w:val="00B23D90"/>
    <w:rsid w:val="00B24A1F"/>
    <w:rsid w:val="00B24FA9"/>
    <w:rsid w:val="00B25A83"/>
    <w:rsid w:val="00B267E5"/>
    <w:rsid w:val="00B26DCA"/>
    <w:rsid w:val="00B27E02"/>
    <w:rsid w:val="00B30D3D"/>
    <w:rsid w:val="00B30F02"/>
    <w:rsid w:val="00B3202E"/>
    <w:rsid w:val="00B3290C"/>
    <w:rsid w:val="00B35243"/>
    <w:rsid w:val="00B36A1F"/>
    <w:rsid w:val="00B36F9A"/>
    <w:rsid w:val="00B3794F"/>
    <w:rsid w:val="00B40C9D"/>
    <w:rsid w:val="00B428CC"/>
    <w:rsid w:val="00B43ADD"/>
    <w:rsid w:val="00B43E5C"/>
    <w:rsid w:val="00B448C2"/>
    <w:rsid w:val="00B45DF3"/>
    <w:rsid w:val="00B47618"/>
    <w:rsid w:val="00B4792F"/>
    <w:rsid w:val="00B52033"/>
    <w:rsid w:val="00B52680"/>
    <w:rsid w:val="00B53546"/>
    <w:rsid w:val="00B53690"/>
    <w:rsid w:val="00B549D3"/>
    <w:rsid w:val="00B56049"/>
    <w:rsid w:val="00B570BE"/>
    <w:rsid w:val="00B57E79"/>
    <w:rsid w:val="00B6013D"/>
    <w:rsid w:val="00B6188F"/>
    <w:rsid w:val="00B62473"/>
    <w:rsid w:val="00B642FC"/>
    <w:rsid w:val="00B6568F"/>
    <w:rsid w:val="00B66847"/>
    <w:rsid w:val="00B66BF0"/>
    <w:rsid w:val="00B70187"/>
    <w:rsid w:val="00B71A6F"/>
    <w:rsid w:val="00B742C3"/>
    <w:rsid w:val="00B74AE4"/>
    <w:rsid w:val="00B74EB6"/>
    <w:rsid w:val="00B75AF0"/>
    <w:rsid w:val="00B75EB3"/>
    <w:rsid w:val="00B76DA0"/>
    <w:rsid w:val="00B77B13"/>
    <w:rsid w:val="00B81B78"/>
    <w:rsid w:val="00B82CDA"/>
    <w:rsid w:val="00B83B38"/>
    <w:rsid w:val="00B842C8"/>
    <w:rsid w:val="00B8611A"/>
    <w:rsid w:val="00B864A7"/>
    <w:rsid w:val="00B86AD5"/>
    <w:rsid w:val="00B87544"/>
    <w:rsid w:val="00B91850"/>
    <w:rsid w:val="00B92317"/>
    <w:rsid w:val="00B9384E"/>
    <w:rsid w:val="00B95BDA"/>
    <w:rsid w:val="00B96F3D"/>
    <w:rsid w:val="00B9795C"/>
    <w:rsid w:val="00BA2004"/>
    <w:rsid w:val="00BA2E66"/>
    <w:rsid w:val="00BA3881"/>
    <w:rsid w:val="00BA423D"/>
    <w:rsid w:val="00BA4B75"/>
    <w:rsid w:val="00BA5146"/>
    <w:rsid w:val="00BA5299"/>
    <w:rsid w:val="00BB04F1"/>
    <w:rsid w:val="00BB094A"/>
    <w:rsid w:val="00BB0D61"/>
    <w:rsid w:val="00BB110F"/>
    <w:rsid w:val="00BB207A"/>
    <w:rsid w:val="00BB2166"/>
    <w:rsid w:val="00BB26CD"/>
    <w:rsid w:val="00BB2C4E"/>
    <w:rsid w:val="00BB6680"/>
    <w:rsid w:val="00BB7307"/>
    <w:rsid w:val="00BC131C"/>
    <w:rsid w:val="00BC157C"/>
    <w:rsid w:val="00BC22E3"/>
    <w:rsid w:val="00BC233B"/>
    <w:rsid w:val="00BC334E"/>
    <w:rsid w:val="00BC347F"/>
    <w:rsid w:val="00BC51FC"/>
    <w:rsid w:val="00BC6B3D"/>
    <w:rsid w:val="00BC6E05"/>
    <w:rsid w:val="00BC71A6"/>
    <w:rsid w:val="00BC7756"/>
    <w:rsid w:val="00BD0904"/>
    <w:rsid w:val="00BD0B9A"/>
    <w:rsid w:val="00BD220C"/>
    <w:rsid w:val="00BD2B92"/>
    <w:rsid w:val="00BD432F"/>
    <w:rsid w:val="00BD46B2"/>
    <w:rsid w:val="00BD4865"/>
    <w:rsid w:val="00BE119A"/>
    <w:rsid w:val="00BE13A6"/>
    <w:rsid w:val="00BE248A"/>
    <w:rsid w:val="00BE25A9"/>
    <w:rsid w:val="00BE2BC7"/>
    <w:rsid w:val="00BE33C1"/>
    <w:rsid w:val="00BE40F4"/>
    <w:rsid w:val="00BE41EC"/>
    <w:rsid w:val="00BE5096"/>
    <w:rsid w:val="00BE55B0"/>
    <w:rsid w:val="00BE5CA0"/>
    <w:rsid w:val="00BE5CBD"/>
    <w:rsid w:val="00BE6C3B"/>
    <w:rsid w:val="00BE772B"/>
    <w:rsid w:val="00BE7C12"/>
    <w:rsid w:val="00BF00C1"/>
    <w:rsid w:val="00BF03FA"/>
    <w:rsid w:val="00BF145B"/>
    <w:rsid w:val="00BF21AD"/>
    <w:rsid w:val="00BF2F42"/>
    <w:rsid w:val="00BF413F"/>
    <w:rsid w:val="00BF4831"/>
    <w:rsid w:val="00BF52F8"/>
    <w:rsid w:val="00C00A19"/>
    <w:rsid w:val="00C00BD2"/>
    <w:rsid w:val="00C00E1C"/>
    <w:rsid w:val="00C00E90"/>
    <w:rsid w:val="00C01FBB"/>
    <w:rsid w:val="00C028E2"/>
    <w:rsid w:val="00C03BA0"/>
    <w:rsid w:val="00C03D82"/>
    <w:rsid w:val="00C04C3C"/>
    <w:rsid w:val="00C0780F"/>
    <w:rsid w:val="00C07FCF"/>
    <w:rsid w:val="00C11B12"/>
    <w:rsid w:val="00C11C1B"/>
    <w:rsid w:val="00C133AC"/>
    <w:rsid w:val="00C1358A"/>
    <w:rsid w:val="00C1455B"/>
    <w:rsid w:val="00C15ACA"/>
    <w:rsid w:val="00C16691"/>
    <w:rsid w:val="00C16DA7"/>
    <w:rsid w:val="00C17080"/>
    <w:rsid w:val="00C17F55"/>
    <w:rsid w:val="00C20A40"/>
    <w:rsid w:val="00C2171A"/>
    <w:rsid w:val="00C228A7"/>
    <w:rsid w:val="00C22FFF"/>
    <w:rsid w:val="00C23252"/>
    <w:rsid w:val="00C23C95"/>
    <w:rsid w:val="00C25751"/>
    <w:rsid w:val="00C25DCA"/>
    <w:rsid w:val="00C26A6C"/>
    <w:rsid w:val="00C274D6"/>
    <w:rsid w:val="00C3132C"/>
    <w:rsid w:val="00C31711"/>
    <w:rsid w:val="00C32C0C"/>
    <w:rsid w:val="00C34E5B"/>
    <w:rsid w:val="00C3589B"/>
    <w:rsid w:val="00C36F85"/>
    <w:rsid w:val="00C419F0"/>
    <w:rsid w:val="00C41B97"/>
    <w:rsid w:val="00C41EC8"/>
    <w:rsid w:val="00C42631"/>
    <w:rsid w:val="00C4381D"/>
    <w:rsid w:val="00C44190"/>
    <w:rsid w:val="00C45988"/>
    <w:rsid w:val="00C507E1"/>
    <w:rsid w:val="00C52004"/>
    <w:rsid w:val="00C522B1"/>
    <w:rsid w:val="00C5238E"/>
    <w:rsid w:val="00C5261F"/>
    <w:rsid w:val="00C55786"/>
    <w:rsid w:val="00C571CB"/>
    <w:rsid w:val="00C57EE6"/>
    <w:rsid w:val="00C611AD"/>
    <w:rsid w:val="00C62381"/>
    <w:rsid w:val="00C62661"/>
    <w:rsid w:val="00C63A5B"/>
    <w:rsid w:val="00C63ADB"/>
    <w:rsid w:val="00C6446C"/>
    <w:rsid w:val="00C64ABF"/>
    <w:rsid w:val="00C64BD3"/>
    <w:rsid w:val="00C65ACE"/>
    <w:rsid w:val="00C66EE9"/>
    <w:rsid w:val="00C70CD9"/>
    <w:rsid w:val="00C71403"/>
    <w:rsid w:val="00C73861"/>
    <w:rsid w:val="00C740E9"/>
    <w:rsid w:val="00C742F1"/>
    <w:rsid w:val="00C7580A"/>
    <w:rsid w:val="00C77660"/>
    <w:rsid w:val="00C77A84"/>
    <w:rsid w:val="00C80B1F"/>
    <w:rsid w:val="00C813AC"/>
    <w:rsid w:val="00C82CC5"/>
    <w:rsid w:val="00C83789"/>
    <w:rsid w:val="00C838EB"/>
    <w:rsid w:val="00C83F56"/>
    <w:rsid w:val="00C85173"/>
    <w:rsid w:val="00C87B71"/>
    <w:rsid w:val="00C90678"/>
    <w:rsid w:val="00C91753"/>
    <w:rsid w:val="00C91821"/>
    <w:rsid w:val="00C97094"/>
    <w:rsid w:val="00C976E9"/>
    <w:rsid w:val="00C97A8E"/>
    <w:rsid w:val="00CA18B0"/>
    <w:rsid w:val="00CA1BE3"/>
    <w:rsid w:val="00CA2293"/>
    <w:rsid w:val="00CA3545"/>
    <w:rsid w:val="00CA3AE3"/>
    <w:rsid w:val="00CA58DD"/>
    <w:rsid w:val="00CA73C7"/>
    <w:rsid w:val="00CA7DD8"/>
    <w:rsid w:val="00CB002A"/>
    <w:rsid w:val="00CB18AC"/>
    <w:rsid w:val="00CB328B"/>
    <w:rsid w:val="00CB342A"/>
    <w:rsid w:val="00CB542D"/>
    <w:rsid w:val="00CB5AC5"/>
    <w:rsid w:val="00CB610E"/>
    <w:rsid w:val="00CB6B7D"/>
    <w:rsid w:val="00CB7E6C"/>
    <w:rsid w:val="00CC063C"/>
    <w:rsid w:val="00CC0F27"/>
    <w:rsid w:val="00CC238A"/>
    <w:rsid w:val="00CC2A9E"/>
    <w:rsid w:val="00CC34C3"/>
    <w:rsid w:val="00CC497A"/>
    <w:rsid w:val="00CC4C58"/>
    <w:rsid w:val="00CC4FBB"/>
    <w:rsid w:val="00CC53C1"/>
    <w:rsid w:val="00CC5F1F"/>
    <w:rsid w:val="00CC6A0B"/>
    <w:rsid w:val="00CC74A3"/>
    <w:rsid w:val="00CD096D"/>
    <w:rsid w:val="00CD11B4"/>
    <w:rsid w:val="00CD2469"/>
    <w:rsid w:val="00CD25F3"/>
    <w:rsid w:val="00CD2752"/>
    <w:rsid w:val="00CD301F"/>
    <w:rsid w:val="00CD373B"/>
    <w:rsid w:val="00CD4338"/>
    <w:rsid w:val="00CD5302"/>
    <w:rsid w:val="00CD642C"/>
    <w:rsid w:val="00CD72B5"/>
    <w:rsid w:val="00CD7AC4"/>
    <w:rsid w:val="00CE0385"/>
    <w:rsid w:val="00CE30AE"/>
    <w:rsid w:val="00CE44D7"/>
    <w:rsid w:val="00CE4B84"/>
    <w:rsid w:val="00CE4C44"/>
    <w:rsid w:val="00CE5A6C"/>
    <w:rsid w:val="00CE5F25"/>
    <w:rsid w:val="00CE6279"/>
    <w:rsid w:val="00CE77AF"/>
    <w:rsid w:val="00CF0A5C"/>
    <w:rsid w:val="00CF0D4F"/>
    <w:rsid w:val="00CF1668"/>
    <w:rsid w:val="00CF3870"/>
    <w:rsid w:val="00CF3E2E"/>
    <w:rsid w:val="00CF5F37"/>
    <w:rsid w:val="00CF60F7"/>
    <w:rsid w:val="00CF7100"/>
    <w:rsid w:val="00CF7615"/>
    <w:rsid w:val="00CF76C6"/>
    <w:rsid w:val="00D01648"/>
    <w:rsid w:val="00D02141"/>
    <w:rsid w:val="00D02295"/>
    <w:rsid w:val="00D022C4"/>
    <w:rsid w:val="00D03B53"/>
    <w:rsid w:val="00D04BC9"/>
    <w:rsid w:val="00D04C6B"/>
    <w:rsid w:val="00D05123"/>
    <w:rsid w:val="00D06C34"/>
    <w:rsid w:val="00D07A74"/>
    <w:rsid w:val="00D1002C"/>
    <w:rsid w:val="00D10D3B"/>
    <w:rsid w:val="00D10FC5"/>
    <w:rsid w:val="00D12187"/>
    <w:rsid w:val="00D12DC2"/>
    <w:rsid w:val="00D14B2E"/>
    <w:rsid w:val="00D14BC0"/>
    <w:rsid w:val="00D15606"/>
    <w:rsid w:val="00D16706"/>
    <w:rsid w:val="00D1753B"/>
    <w:rsid w:val="00D203C2"/>
    <w:rsid w:val="00D20B9C"/>
    <w:rsid w:val="00D225FF"/>
    <w:rsid w:val="00D22974"/>
    <w:rsid w:val="00D238CF"/>
    <w:rsid w:val="00D23900"/>
    <w:rsid w:val="00D25A70"/>
    <w:rsid w:val="00D25F20"/>
    <w:rsid w:val="00D30ACE"/>
    <w:rsid w:val="00D30D4F"/>
    <w:rsid w:val="00D326E5"/>
    <w:rsid w:val="00D32B80"/>
    <w:rsid w:val="00D32E7B"/>
    <w:rsid w:val="00D33A10"/>
    <w:rsid w:val="00D33F37"/>
    <w:rsid w:val="00D36071"/>
    <w:rsid w:val="00D36D48"/>
    <w:rsid w:val="00D37548"/>
    <w:rsid w:val="00D37A76"/>
    <w:rsid w:val="00D401A2"/>
    <w:rsid w:val="00D4022F"/>
    <w:rsid w:val="00D4115F"/>
    <w:rsid w:val="00D41251"/>
    <w:rsid w:val="00D41A98"/>
    <w:rsid w:val="00D41D1D"/>
    <w:rsid w:val="00D41F47"/>
    <w:rsid w:val="00D438FA"/>
    <w:rsid w:val="00D4407C"/>
    <w:rsid w:val="00D44735"/>
    <w:rsid w:val="00D45144"/>
    <w:rsid w:val="00D45ABE"/>
    <w:rsid w:val="00D46731"/>
    <w:rsid w:val="00D475A9"/>
    <w:rsid w:val="00D47D5F"/>
    <w:rsid w:val="00D47E17"/>
    <w:rsid w:val="00D505A7"/>
    <w:rsid w:val="00D50FCD"/>
    <w:rsid w:val="00D525FD"/>
    <w:rsid w:val="00D53213"/>
    <w:rsid w:val="00D56F8B"/>
    <w:rsid w:val="00D60A60"/>
    <w:rsid w:val="00D60CCD"/>
    <w:rsid w:val="00D613D4"/>
    <w:rsid w:val="00D62DA1"/>
    <w:rsid w:val="00D63C7E"/>
    <w:rsid w:val="00D664BF"/>
    <w:rsid w:val="00D67BB1"/>
    <w:rsid w:val="00D70E01"/>
    <w:rsid w:val="00D71A20"/>
    <w:rsid w:val="00D72568"/>
    <w:rsid w:val="00D72579"/>
    <w:rsid w:val="00D72A93"/>
    <w:rsid w:val="00D72C88"/>
    <w:rsid w:val="00D74806"/>
    <w:rsid w:val="00D75805"/>
    <w:rsid w:val="00D7785A"/>
    <w:rsid w:val="00D80432"/>
    <w:rsid w:val="00D8088B"/>
    <w:rsid w:val="00D811CB"/>
    <w:rsid w:val="00D822B8"/>
    <w:rsid w:val="00D829D1"/>
    <w:rsid w:val="00D8315B"/>
    <w:rsid w:val="00D84868"/>
    <w:rsid w:val="00D862B8"/>
    <w:rsid w:val="00D86321"/>
    <w:rsid w:val="00D87401"/>
    <w:rsid w:val="00D87923"/>
    <w:rsid w:val="00D904F8"/>
    <w:rsid w:val="00D911FC"/>
    <w:rsid w:val="00D92483"/>
    <w:rsid w:val="00D9304B"/>
    <w:rsid w:val="00D966E8"/>
    <w:rsid w:val="00DA1C00"/>
    <w:rsid w:val="00DA2076"/>
    <w:rsid w:val="00DA2712"/>
    <w:rsid w:val="00DA46E1"/>
    <w:rsid w:val="00DA64F6"/>
    <w:rsid w:val="00DA76F5"/>
    <w:rsid w:val="00DA76FE"/>
    <w:rsid w:val="00DB0FE0"/>
    <w:rsid w:val="00DB1493"/>
    <w:rsid w:val="00DB1877"/>
    <w:rsid w:val="00DB2BAA"/>
    <w:rsid w:val="00DB336C"/>
    <w:rsid w:val="00DB4903"/>
    <w:rsid w:val="00DC04E5"/>
    <w:rsid w:val="00DC0C37"/>
    <w:rsid w:val="00DC0CDC"/>
    <w:rsid w:val="00DC1D0F"/>
    <w:rsid w:val="00DC1FD7"/>
    <w:rsid w:val="00DC23F8"/>
    <w:rsid w:val="00DC31B9"/>
    <w:rsid w:val="00DC3A97"/>
    <w:rsid w:val="00DC3B44"/>
    <w:rsid w:val="00DC521F"/>
    <w:rsid w:val="00DC52E2"/>
    <w:rsid w:val="00DC5652"/>
    <w:rsid w:val="00DC5AE5"/>
    <w:rsid w:val="00DC75FC"/>
    <w:rsid w:val="00DD034A"/>
    <w:rsid w:val="00DD0B86"/>
    <w:rsid w:val="00DD0ECE"/>
    <w:rsid w:val="00DD173B"/>
    <w:rsid w:val="00DD1B9C"/>
    <w:rsid w:val="00DD1FA8"/>
    <w:rsid w:val="00DD22D7"/>
    <w:rsid w:val="00DD2A89"/>
    <w:rsid w:val="00DD2E5A"/>
    <w:rsid w:val="00DD52C0"/>
    <w:rsid w:val="00DD697D"/>
    <w:rsid w:val="00DD770E"/>
    <w:rsid w:val="00DE0BA0"/>
    <w:rsid w:val="00DE1952"/>
    <w:rsid w:val="00DE235F"/>
    <w:rsid w:val="00DE352B"/>
    <w:rsid w:val="00DE3840"/>
    <w:rsid w:val="00DE4AC8"/>
    <w:rsid w:val="00DE51E6"/>
    <w:rsid w:val="00DE7D6A"/>
    <w:rsid w:val="00DF13F8"/>
    <w:rsid w:val="00DF1655"/>
    <w:rsid w:val="00DF2D1F"/>
    <w:rsid w:val="00DF43A6"/>
    <w:rsid w:val="00DF558A"/>
    <w:rsid w:val="00DF57FC"/>
    <w:rsid w:val="00DF5EFF"/>
    <w:rsid w:val="00DF6FEC"/>
    <w:rsid w:val="00DF761F"/>
    <w:rsid w:val="00E002F8"/>
    <w:rsid w:val="00E01204"/>
    <w:rsid w:val="00E02023"/>
    <w:rsid w:val="00E0244B"/>
    <w:rsid w:val="00E025F0"/>
    <w:rsid w:val="00E02AD6"/>
    <w:rsid w:val="00E02BE8"/>
    <w:rsid w:val="00E040A5"/>
    <w:rsid w:val="00E04B30"/>
    <w:rsid w:val="00E05712"/>
    <w:rsid w:val="00E05870"/>
    <w:rsid w:val="00E05A09"/>
    <w:rsid w:val="00E072C0"/>
    <w:rsid w:val="00E07B3B"/>
    <w:rsid w:val="00E1031D"/>
    <w:rsid w:val="00E10BFA"/>
    <w:rsid w:val="00E1105D"/>
    <w:rsid w:val="00E12030"/>
    <w:rsid w:val="00E1225F"/>
    <w:rsid w:val="00E1415E"/>
    <w:rsid w:val="00E1437B"/>
    <w:rsid w:val="00E148FA"/>
    <w:rsid w:val="00E15E99"/>
    <w:rsid w:val="00E16412"/>
    <w:rsid w:val="00E16543"/>
    <w:rsid w:val="00E16854"/>
    <w:rsid w:val="00E16A1F"/>
    <w:rsid w:val="00E16BD0"/>
    <w:rsid w:val="00E16FE7"/>
    <w:rsid w:val="00E175C4"/>
    <w:rsid w:val="00E200B4"/>
    <w:rsid w:val="00E2026F"/>
    <w:rsid w:val="00E20CB7"/>
    <w:rsid w:val="00E21313"/>
    <w:rsid w:val="00E22727"/>
    <w:rsid w:val="00E2276F"/>
    <w:rsid w:val="00E2279F"/>
    <w:rsid w:val="00E23CDA"/>
    <w:rsid w:val="00E246A9"/>
    <w:rsid w:val="00E2577C"/>
    <w:rsid w:val="00E3001C"/>
    <w:rsid w:val="00E3173A"/>
    <w:rsid w:val="00E33A37"/>
    <w:rsid w:val="00E350AA"/>
    <w:rsid w:val="00E37241"/>
    <w:rsid w:val="00E406BD"/>
    <w:rsid w:val="00E40CBD"/>
    <w:rsid w:val="00E4485E"/>
    <w:rsid w:val="00E454BB"/>
    <w:rsid w:val="00E46C45"/>
    <w:rsid w:val="00E46EEC"/>
    <w:rsid w:val="00E50B1F"/>
    <w:rsid w:val="00E52094"/>
    <w:rsid w:val="00E5428D"/>
    <w:rsid w:val="00E54E81"/>
    <w:rsid w:val="00E565AB"/>
    <w:rsid w:val="00E566B2"/>
    <w:rsid w:val="00E574C8"/>
    <w:rsid w:val="00E57935"/>
    <w:rsid w:val="00E60600"/>
    <w:rsid w:val="00E60CB2"/>
    <w:rsid w:val="00E61785"/>
    <w:rsid w:val="00E62B8B"/>
    <w:rsid w:val="00E630F1"/>
    <w:rsid w:val="00E63118"/>
    <w:rsid w:val="00E63591"/>
    <w:rsid w:val="00E63859"/>
    <w:rsid w:val="00E6402B"/>
    <w:rsid w:val="00E64385"/>
    <w:rsid w:val="00E64D41"/>
    <w:rsid w:val="00E64E80"/>
    <w:rsid w:val="00E672C2"/>
    <w:rsid w:val="00E67578"/>
    <w:rsid w:val="00E67962"/>
    <w:rsid w:val="00E709F7"/>
    <w:rsid w:val="00E70CD0"/>
    <w:rsid w:val="00E723C6"/>
    <w:rsid w:val="00E72E1E"/>
    <w:rsid w:val="00E734DB"/>
    <w:rsid w:val="00E74BDD"/>
    <w:rsid w:val="00E7532B"/>
    <w:rsid w:val="00E7553C"/>
    <w:rsid w:val="00E75FF0"/>
    <w:rsid w:val="00E76F68"/>
    <w:rsid w:val="00E778DC"/>
    <w:rsid w:val="00E800CE"/>
    <w:rsid w:val="00E80944"/>
    <w:rsid w:val="00E80F30"/>
    <w:rsid w:val="00E8176A"/>
    <w:rsid w:val="00E817C8"/>
    <w:rsid w:val="00E821E8"/>
    <w:rsid w:val="00E84BDA"/>
    <w:rsid w:val="00E854B5"/>
    <w:rsid w:val="00E86411"/>
    <w:rsid w:val="00E87398"/>
    <w:rsid w:val="00E8747D"/>
    <w:rsid w:val="00E905C4"/>
    <w:rsid w:val="00E90A19"/>
    <w:rsid w:val="00E9126F"/>
    <w:rsid w:val="00E915E3"/>
    <w:rsid w:val="00E916C1"/>
    <w:rsid w:val="00E9187D"/>
    <w:rsid w:val="00E93468"/>
    <w:rsid w:val="00E936DA"/>
    <w:rsid w:val="00E948F8"/>
    <w:rsid w:val="00E94E15"/>
    <w:rsid w:val="00E96D34"/>
    <w:rsid w:val="00EA11DF"/>
    <w:rsid w:val="00EA14BE"/>
    <w:rsid w:val="00EA16DA"/>
    <w:rsid w:val="00EA3FCD"/>
    <w:rsid w:val="00EA50CC"/>
    <w:rsid w:val="00EA55BC"/>
    <w:rsid w:val="00EA7D4B"/>
    <w:rsid w:val="00EB171F"/>
    <w:rsid w:val="00EB184B"/>
    <w:rsid w:val="00EB2A30"/>
    <w:rsid w:val="00EB2F9B"/>
    <w:rsid w:val="00EB40E1"/>
    <w:rsid w:val="00EB4EF3"/>
    <w:rsid w:val="00EB6368"/>
    <w:rsid w:val="00EB6437"/>
    <w:rsid w:val="00EB6A9F"/>
    <w:rsid w:val="00EB74FC"/>
    <w:rsid w:val="00EC0F51"/>
    <w:rsid w:val="00EC2857"/>
    <w:rsid w:val="00EC3539"/>
    <w:rsid w:val="00EC3CAC"/>
    <w:rsid w:val="00EC55FC"/>
    <w:rsid w:val="00EC5AEE"/>
    <w:rsid w:val="00EC607E"/>
    <w:rsid w:val="00ED0810"/>
    <w:rsid w:val="00ED1F4E"/>
    <w:rsid w:val="00ED309C"/>
    <w:rsid w:val="00ED355A"/>
    <w:rsid w:val="00ED3D2E"/>
    <w:rsid w:val="00ED3DAF"/>
    <w:rsid w:val="00ED52DC"/>
    <w:rsid w:val="00ED55E6"/>
    <w:rsid w:val="00ED5AAA"/>
    <w:rsid w:val="00ED79E1"/>
    <w:rsid w:val="00EE0461"/>
    <w:rsid w:val="00EE0AE4"/>
    <w:rsid w:val="00EE13DB"/>
    <w:rsid w:val="00EE1BCA"/>
    <w:rsid w:val="00EE2154"/>
    <w:rsid w:val="00EE2ADC"/>
    <w:rsid w:val="00EE34DE"/>
    <w:rsid w:val="00EE3545"/>
    <w:rsid w:val="00EE3F1C"/>
    <w:rsid w:val="00EE4B2F"/>
    <w:rsid w:val="00EE5919"/>
    <w:rsid w:val="00EE67D0"/>
    <w:rsid w:val="00EE7171"/>
    <w:rsid w:val="00EE7286"/>
    <w:rsid w:val="00EF0218"/>
    <w:rsid w:val="00EF0546"/>
    <w:rsid w:val="00EF1BFD"/>
    <w:rsid w:val="00EF1EE0"/>
    <w:rsid w:val="00EF216D"/>
    <w:rsid w:val="00EF33AF"/>
    <w:rsid w:val="00EF432B"/>
    <w:rsid w:val="00EF52C9"/>
    <w:rsid w:val="00EF5DCB"/>
    <w:rsid w:val="00EF63F0"/>
    <w:rsid w:val="00EF6C8C"/>
    <w:rsid w:val="00F00FC0"/>
    <w:rsid w:val="00F012FF"/>
    <w:rsid w:val="00F02794"/>
    <w:rsid w:val="00F02AE4"/>
    <w:rsid w:val="00F0373F"/>
    <w:rsid w:val="00F057BC"/>
    <w:rsid w:val="00F0678C"/>
    <w:rsid w:val="00F068DD"/>
    <w:rsid w:val="00F06E6F"/>
    <w:rsid w:val="00F1164C"/>
    <w:rsid w:val="00F11E5C"/>
    <w:rsid w:val="00F11F05"/>
    <w:rsid w:val="00F13254"/>
    <w:rsid w:val="00F132B0"/>
    <w:rsid w:val="00F13FC0"/>
    <w:rsid w:val="00F14555"/>
    <w:rsid w:val="00F14968"/>
    <w:rsid w:val="00F158D5"/>
    <w:rsid w:val="00F1594B"/>
    <w:rsid w:val="00F15F1A"/>
    <w:rsid w:val="00F17CF8"/>
    <w:rsid w:val="00F17EA4"/>
    <w:rsid w:val="00F24224"/>
    <w:rsid w:val="00F2576E"/>
    <w:rsid w:val="00F27787"/>
    <w:rsid w:val="00F27A32"/>
    <w:rsid w:val="00F27EE4"/>
    <w:rsid w:val="00F309D8"/>
    <w:rsid w:val="00F30E86"/>
    <w:rsid w:val="00F31BA1"/>
    <w:rsid w:val="00F31FDA"/>
    <w:rsid w:val="00F34BA1"/>
    <w:rsid w:val="00F35C3D"/>
    <w:rsid w:val="00F3620A"/>
    <w:rsid w:val="00F414C1"/>
    <w:rsid w:val="00F43C67"/>
    <w:rsid w:val="00F43E7A"/>
    <w:rsid w:val="00F44D9B"/>
    <w:rsid w:val="00F46DB3"/>
    <w:rsid w:val="00F4735F"/>
    <w:rsid w:val="00F47859"/>
    <w:rsid w:val="00F47BEC"/>
    <w:rsid w:val="00F521C0"/>
    <w:rsid w:val="00F53FA9"/>
    <w:rsid w:val="00F54A91"/>
    <w:rsid w:val="00F5511D"/>
    <w:rsid w:val="00F56306"/>
    <w:rsid w:val="00F578D2"/>
    <w:rsid w:val="00F57A89"/>
    <w:rsid w:val="00F57BA3"/>
    <w:rsid w:val="00F614DE"/>
    <w:rsid w:val="00F61551"/>
    <w:rsid w:val="00F61E1D"/>
    <w:rsid w:val="00F62553"/>
    <w:rsid w:val="00F6301C"/>
    <w:rsid w:val="00F64163"/>
    <w:rsid w:val="00F64284"/>
    <w:rsid w:val="00F64695"/>
    <w:rsid w:val="00F64C88"/>
    <w:rsid w:val="00F65720"/>
    <w:rsid w:val="00F65D62"/>
    <w:rsid w:val="00F66191"/>
    <w:rsid w:val="00F671F4"/>
    <w:rsid w:val="00F67C1E"/>
    <w:rsid w:val="00F70A24"/>
    <w:rsid w:val="00F72880"/>
    <w:rsid w:val="00F72E64"/>
    <w:rsid w:val="00F73799"/>
    <w:rsid w:val="00F768CE"/>
    <w:rsid w:val="00F77584"/>
    <w:rsid w:val="00F7766A"/>
    <w:rsid w:val="00F828CB"/>
    <w:rsid w:val="00F83C4F"/>
    <w:rsid w:val="00F842E8"/>
    <w:rsid w:val="00F84F6A"/>
    <w:rsid w:val="00F86129"/>
    <w:rsid w:val="00F86A8A"/>
    <w:rsid w:val="00F86D13"/>
    <w:rsid w:val="00F915E2"/>
    <w:rsid w:val="00F920CC"/>
    <w:rsid w:val="00F94CA8"/>
    <w:rsid w:val="00F94EAC"/>
    <w:rsid w:val="00F958B7"/>
    <w:rsid w:val="00F95F5F"/>
    <w:rsid w:val="00F96730"/>
    <w:rsid w:val="00F97A94"/>
    <w:rsid w:val="00FA03AF"/>
    <w:rsid w:val="00FA3343"/>
    <w:rsid w:val="00FA3F6C"/>
    <w:rsid w:val="00FA40DB"/>
    <w:rsid w:val="00FA4AC9"/>
    <w:rsid w:val="00FA7C75"/>
    <w:rsid w:val="00FB2217"/>
    <w:rsid w:val="00FB2357"/>
    <w:rsid w:val="00FB2BB7"/>
    <w:rsid w:val="00FB3A95"/>
    <w:rsid w:val="00FB3C63"/>
    <w:rsid w:val="00FC1E00"/>
    <w:rsid w:val="00FC23B5"/>
    <w:rsid w:val="00FC2CCD"/>
    <w:rsid w:val="00FC3C77"/>
    <w:rsid w:val="00FC3CC8"/>
    <w:rsid w:val="00FC4228"/>
    <w:rsid w:val="00FC72D1"/>
    <w:rsid w:val="00FD010D"/>
    <w:rsid w:val="00FD0774"/>
    <w:rsid w:val="00FD1F4F"/>
    <w:rsid w:val="00FD25DE"/>
    <w:rsid w:val="00FD3174"/>
    <w:rsid w:val="00FD3437"/>
    <w:rsid w:val="00FD351E"/>
    <w:rsid w:val="00FD357A"/>
    <w:rsid w:val="00FD3808"/>
    <w:rsid w:val="00FD39B3"/>
    <w:rsid w:val="00FD569D"/>
    <w:rsid w:val="00FE0D99"/>
    <w:rsid w:val="00FE0E4A"/>
    <w:rsid w:val="00FE1534"/>
    <w:rsid w:val="00FE407A"/>
    <w:rsid w:val="00FE4EBB"/>
    <w:rsid w:val="00FE6424"/>
    <w:rsid w:val="00FF0057"/>
    <w:rsid w:val="00FF1FB8"/>
    <w:rsid w:val="00FF2D34"/>
    <w:rsid w:val="00FF36A3"/>
    <w:rsid w:val="00FF3BF2"/>
    <w:rsid w:val="00FF3E6E"/>
    <w:rsid w:val="00FF665A"/>
    <w:rsid w:val="00FF744A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67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A3AE3"/>
    <w:pPr>
      <w:keepNext/>
      <w:tabs>
        <w:tab w:val="left" w:pos="1134"/>
      </w:tabs>
      <w:spacing w:line="360" w:lineRule="auto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7CAE"/>
    <w:rPr>
      <w:rFonts w:ascii="Courier New" w:hAnsi="Courier New"/>
      <w:sz w:val="20"/>
      <w:szCs w:val="20"/>
    </w:rPr>
  </w:style>
  <w:style w:type="paragraph" w:customStyle="1" w:styleId="13">
    <w:name w:val="Знак13"/>
    <w:basedOn w:val="a"/>
    <w:uiPriority w:val="99"/>
    <w:rsid w:val="00303D46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rsid w:val="000B2D44"/>
    <w:rPr>
      <w:rFonts w:ascii="Courier New" w:hAnsi="Courier New"/>
    </w:rPr>
  </w:style>
  <w:style w:type="paragraph" w:styleId="a5">
    <w:name w:val="Body Text"/>
    <w:basedOn w:val="a"/>
    <w:link w:val="a6"/>
    <w:rsid w:val="00FB3A95"/>
    <w:pPr>
      <w:jc w:val="both"/>
    </w:pPr>
  </w:style>
  <w:style w:type="character" w:customStyle="1" w:styleId="a6">
    <w:name w:val="Основной текст Знак"/>
    <w:basedOn w:val="a0"/>
    <w:link w:val="a5"/>
    <w:rsid w:val="00FB3A95"/>
    <w:rPr>
      <w:sz w:val="24"/>
      <w:szCs w:val="24"/>
    </w:rPr>
  </w:style>
  <w:style w:type="paragraph" w:styleId="a7">
    <w:name w:val="header"/>
    <w:basedOn w:val="a"/>
    <w:link w:val="a8"/>
    <w:rsid w:val="00FB3A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B3A95"/>
    <w:rPr>
      <w:sz w:val="24"/>
      <w:szCs w:val="24"/>
    </w:rPr>
  </w:style>
  <w:style w:type="paragraph" w:customStyle="1" w:styleId="ConsPlusNonformat">
    <w:name w:val="ConsPlusNonformat"/>
    <w:rsid w:val="00FB3A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B3A9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B3A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Normal">
    <w:name w:val="ConsNormal"/>
    <w:rsid w:val="005C6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Subtitle"/>
    <w:basedOn w:val="a"/>
    <w:link w:val="aa"/>
    <w:qFormat/>
    <w:rsid w:val="00196A8F"/>
    <w:pPr>
      <w:tabs>
        <w:tab w:val="left" w:pos="14280"/>
      </w:tabs>
    </w:pPr>
    <w:rPr>
      <w:rFonts w:ascii="Arial" w:hAnsi="Arial"/>
      <w:b/>
      <w:sz w:val="20"/>
      <w:szCs w:val="20"/>
    </w:rPr>
  </w:style>
  <w:style w:type="character" w:customStyle="1" w:styleId="aa">
    <w:name w:val="Подзаголовок Знак"/>
    <w:basedOn w:val="a0"/>
    <w:link w:val="a9"/>
    <w:rsid w:val="00196A8F"/>
    <w:rPr>
      <w:rFonts w:ascii="Arial" w:hAnsi="Arial"/>
      <w:b/>
    </w:rPr>
  </w:style>
  <w:style w:type="paragraph" w:customStyle="1" w:styleId="1">
    <w:name w:val="Обычный1"/>
    <w:rsid w:val="00196A8F"/>
    <w:pPr>
      <w:widowControl w:val="0"/>
      <w:snapToGrid w:val="0"/>
    </w:pPr>
  </w:style>
  <w:style w:type="table" w:styleId="ab">
    <w:name w:val="Table Grid"/>
    <w:basedOn w:val="a1"/>
    <w:uiPriority w:val="59"/>
    <w:rsid w:val="007634D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C334E"/>
    <w:pPr>
      <w:autoSpaceDE w:val="0"/>
      <w:autoSpaceDN w:val="0"/>
      <w:adjustRightInd w:val="0"/>
    </w:pPr>
    <w:rPr>
      <w:rFonts w:ascii="Arial" w:eastAsia="Calibri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C334E"/>
    <w:rPr>
      <w:rFonts w:ascii="Arial" w:eastAsia="Calibri" w:hAnsi="Arial"/>
      <w:sz w:val="22"/>
      <w:szCs w:val="22"/>
      <w:lang w:eastAsia="en-US" w:bidi="ar-SA"/>
    </w:rPr>
  </w:style>
  <w:style w:type="character" w:styleId="ac">
    <w:name w:val="Hyperlink"/>
    <w:basedOn w:val="a0"/>
    <w:rsid w:val="00A9677D"/>
    <w:rPr>
      <w:color w:val="0000FF"/>
      <w:u w:val="single"/>
    </w:rPr>
  </w:style>
  <w:style w:type="character" w:customStyle="1" w:styleId="blk1">
    <w:name w:val="blk1"/>
    <w:basedOn w:val="a0"/>
    <w:rsid w:val="00C15ACA"/>
    <w:rPr>
      <w:vanish w:val="0"/>
      <w:webHidden w:val="0"/>
      <w:specVanish w:val="0"/>
    </w:rPr>
  </w:style>
  <w:style w:type="paragraph" w:styleId="ad">
    <w:name w:val="Balloon Text"/>
    <w:basedOn w:val="a"/>
    <w:link w:val="ae"/>
    <w:rsid w:val="008B0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B0F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3AE3"/>
    <w:rPr>
      <w:b/>
      <w:sz w:val="24"/>
    </w:rPr>
  </w:style>
  <w:style w:type="paragraph" w:styleId="af">
    <w:name w:val="footer"/>
    <w:basedOn w:val="a"/>
    <w:link w:val="af0"/>
    <w:uiPriority w:val="99"/>
    <w:rsid w:val="00C63A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3A5B"/>
    <w:rPr>
      <w:sz w:val="24"/>
      <w:szCs w:val="24"/>
    </w:rPr>
  </w:style>
  <w:style w:type="paragraph" w:styleId="af1">
    <w:name w:val="List Paragraph"/>
    <w:basedOn w:val="a"/>
    <w:uiPriority w:val="34"/>
    <w:qFormat/>
    <w:rsid w:val="00975B80"/>
    <w:pPr>
      <w:ind w:left="720"/>
      <w:contextualSpacing/>
    </w:pPr>
  </w:style>
  <w:style w:type="character" w:customStyle="1" w:styleId="blk">
    <w:name w:val="blk"/>
    <w:basedOn w:val="a0"/>
    <w:rsid w:val="00F11E5C"/>
  </w:style>
  <w:style w:type="character" w:customStyle="1" w:styleId="f">
    <w:name w:val="f"/>
    <w:basedOn w:val="a0"/>
    <w:rsid w:val="00F11E5C"/>
  </w:style>
  <w:style w:type="character" w:customStyle="1" w:styleId="nobr">
    <w:name w:val="nobr"/>
    <w:basedOn w:val="a0"/>
    <w:rsid w:val="00F11E5C"/>
  </w:style>
  <w:style w:type="paragraph" w:styleId="af2">
    <w:name w:val="Normal (Web)"/>
    <w:basedOn w:val="a"/>
    <w:uiPriority w:val="99"/>
    <w:unhideWhenUsed/>
    <w:rsid w:val="00E15E99"/>
    <w:pPr>
      <w:spacing w:before="100" w:beforeAutospacing="1" w:after="100" w:afterAutospacing="1"/>
    </w:pPr>
  </w:style>
  <w:style w:type="paragraph" w:customStyle="1" w:styleId="11">
    <w:name w:val="Рег. Основной текст уровнеь 1.1 (базовый)"/>
    <w:basedOn w:val="ConsPlusNormal"/>
    <w:qFormat/>
    <w:rsid w:val="00C028E2"/>
    <w:pPr>
      <w:autoSpaceDE/>
      <w:autoSpaceDN/>
      <w:adjustRightInd/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"/>
    <w:qFormat/>
    <w:rsid w:val="008B71EE"/>
    <w:pPr>
      <w:spacing w:line="276" w:lineRule="auto"/>
      <w:ind w:left="709"/>
      <w:jc w:val="both"/>
    </w:pPr>
    <w:rPr>
      <w:rFonts w:eastAsia="Calibri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886E3F"/>
    <w:pPr>
      <w:shd w:val="clear" w:color="auto" w:fill="FFFFFF" w:themeFill="background1"/>
      <w:autoSpaceDE/>
      <w:autoSpaceDN/>
      <w:adjustRightInd/>
      <w:spacing w:before="360" w:after="360"/>
      <w:ind w:left="786" w:hanging="360"/>
      <w:jc w:val="center"/>
      <w:outlineLvl w:val="1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CD291-682F-4756-8DC4-4E2756FA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2411</Words>
  <Characters>18261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20631</CharactersWithSpaces>
  <SharedDoc>false</SharedDoc>
  <HLinks>
    <vt:vector size="18" baseType="variant">
      <vt:variant>
        <vt:i4>3407978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consultantplus://offline/ref=55999854F8CC0842001E43FC96B960A89EAC4ACA1704EFF3A3BEE2E695DE41B01005F6F93C9FA2D3S613G</vt:lpwstr>
      </vt:variant>
      <vt:variant>
        <vt:lpwstr/>
      </vt:variant>
      <vt:variant>
        <vt:i4>2359348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consultantplus://offline/ref=BC20A4373B700A4B3479CEC7EE0B1519BDDEF22F2F2AEDCB229EEBF38E71C74A84F1FB7D7A425B5E7EiBE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SVE</dc:creator>
  <cp:lastModifiedBy>1</cp:lastModifiedBy>
  <cp:revision>3</cp:revision>
  <cp:lastPrinted>2020-09-16T14:06:00Z</cp:lastPrinted>
  <dcterms:created xsi:type="dcterms:W3CDTF">2020-09-16T15:05:00Z</dcterms:created>
  <dcterms:modified xsi:type="dcterms:W3CDTF">2020-09-16T15:06:00Z</dcterms:modified>
</cp:coreProperties>
</file>