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192" w:rsidRDefault="005B7831" w:rsidP="00F32192">
      <w:pPr>
        <w:jc w:val="center"/>
        <w:rPr>
          <w:rFonts w:ascii="Arial" w:hAnsi="Arial" w:cs="Arial"/>
          <w:b/>
        </w:rPr>
      </w:pPr>
      <w:r w:rsidRPr="00A81C3D">
        <w:rPr>
          <w:rFonts w:ascii="Arial" w:hAnsi="Arial" w:cs="Arial"/>
          <w:b/>
        </w:rPr>
        <w:t>Аналитическая записка</w:t>
      </w:r>
      <w:r w:rsidR="00F32192">
        <w:rPr>
          <w:rFonts w:ascii="Arial" w:hAnsi="Arial" w:cs="Arial"/>
          <w:b/>
        </w:rPr>
        <w:t xml:space="preserve"> к о</w:t>
      </w:r>
      <w:r w:rsidR="00F32192" w:rsidRPr="00A81C3D">
        <w:rPr>
          <w:rFonts w:ascii="Arial" w:hAnsi="Arial" w:cs="Arial"/>
          <w:b/>
        </w:rPr>
        <w:t>перативн</w:t>
      </w:r>
      <w:r w:rsidR="00F32192">
        <w:rPr>
          <w:rFonts w:ascii="Arial" w:hAnsi="Arial" w:cs="Arial"/>
          <w:b/>
        </w:rPr>
        <w:t>ому</w:t>
      </w:r>
      <w:r w:rsidR="00F32192" w:rsidRPr="00A81C3D">
        <w:rPr>
          <w:rFonts w:ascii="Arial" w:hAnsi="Arial" w:cs="Arial"/>
          <w:b/>
        </w:rPr>
        <w:t xml:space="preserve"> отчет</w:t>
      </w:r>
      <w:r w:rsidR="00F32192">
        <w:rPr>
          <w:rFonts w:ascii="Arial" w:hAnsi="Arial" w:cs="Arial"/>
          <w:b/>
        </w:rPr>
        <w:t xml:space="preserve">у 2022 год </w:t>
      </w:r>
    </w:p>
    <w:p w:rsidR="00F32192" w:rsidRDefault="005B7831" w:rsidP="00087DA4">
      <w:pPr>
        <w:jc w:val="center"/>
        <w:rPr>
          <w:rFonts w:ascii="Arial" w:hAnsi="Arial" w:cs="Arial"/>
          <w:b/>
        </w:rPr>
      </w:pPr>
      <w:r>
        <w:rPr>
          <w:rFonts w:ascii="Arial" w:hAnsi="Arial" w:cs="Arial"/>
          <w:b/>
        </w:rPr>
        <w:t>м</w:t>
      </w:r>
      <w:r w:rsidRPr="00A81C3D">
        <w:rPr>
          <w:rFonts w:ascii="Arial" w:hAnsi="Arial" w:cs="Arial"/>
          <w:b/>
        </w:rPr>
        <w:t>униципальн</w:t>
      </w:r>
      <w:r w:rsidR="00F32192">
        <w:rPr>
          <w:rFonts w:ascii="Arial" w:hAnsi="Arial" w:cs="Arial"/>
          <w:b/>
        </w:rPr>
        <w:t>ой</w:t>
      </w:r>
      <w:r w:rsidRPr="00A81C3D">
        <w:rPr>
          <w:rFonts w:ascii="Arial" w:hAnsi="Arial" w:cs="Arial"/>
          <w:b/>
        </w:rPr>
        <w:t xml:space="preserve"> программ</w:t>
      </w:r>
      <w:r w:rsidR="00F32192">
        <w:rPr>
          <w:rFonts w:ascii="Arial" w:hAnsi="Arial" w:cs="Arial"/>
          <w:b/>
        </w:rPr>
        <w:t>ы</w:t>
      </w:r>
      <w:r w:rsidRPr="00A81C3D">
        <w:rPr>
          <w:rFonts w:ascii="Arial" w:hAnsi="Arial" w:cs="Arial"/>
          <w:b/>
        </w:rPr>
        <w:t xml:space="preserve"> городского округа Ступино Московской области «Безопасность и обеспечение безопасности жизнедеятельности населения»</w:t>
      </w:r>
    </w:p>
    <w:p w:rsidR="00F32192" w:rsidRDefault="00F32192" w:rsidP="005B7831">
      <w:pPr>
        <w:jc w:val="both"/>
        <w:rPr>
          <w:rFonts w:ascii="Arial" w:hAnsi="Arial" w:cs="Arial"/>
          <w:b/>
        </w:rPr>
      </w:pPr>
    </w:p>
    <w:p w:rsidR="00F32192" w:rsidRDefault="00F32192" w:rsidP="005B7831">
      <w:pPr>
        <w:jc w:val="both"/>
        <w:rPr>
          <w:rFonts w:ascii="Arial" w:hAnsi="Arial" w:cs="Arial"/>
          <w:b/>
        </w:rPr>
      </w:pPr>
    </w:p>
    <w:p w:rsidR="005B7831" w:rsidRPr="00254740" w:rsidRDefault="005B7831" w:rsidP="005B7831">
      <w:pPr>
        <w:jc w:val="both"/>
        <w:rPr>
          <w:rFonts w:ascii="Arial" w:hAnsi="Arial" w:cs="Arial"/>
          <w:b/>
        </w:rPr>
      </w:pPr>
      <w:r w:rsidRPr="00254740">
        <w:rPr>
          <w:rFonts w:ascii="Arial" w:hAnsi="Arial" w:cs="Arial"/>
          <w:b/>
        </w:rPr>
        <w:t>План на 2022 год</w:t>
      </w:r>
      <w:r w:rsidRPr="00254740">
        <w:rPr>
          <w:rFonts w:ascii="Arial" w:hAnsi="Arial" w:cs="Arial"/>
        </w:rPr>
        <w:t xml:space="preserve"> – </w:t>
      </w:r>
      <w:r w:rsidR="00087DA4">
        <w:rPr>
          <w:rFonts w:ascii="Arial" w:hAnsi="Arial" w:cs="Arial"/>
          <w:b/>
        </w:rPr>
        <w:t>157 516,4</w:t>
      </w:r>
      <w:r w:rsidRPr="00254740">
        <w:rPr>
          <w:rFonts w:ascii="Arial" w:hAnsi="Arial" w:cs="Arial"/>
          <w:b/>
        </w:rPr>
        <w:t xml:space="preserve"> тыс. руб.</w:t>
      </w:r>
    </w:p>
    <w:p w:rsidR="005B7831" w:rsidRPr="00A81C3D" w:rsidRDefault="005B7831" w:rsidP="005B7831">
      <w:pPr>
        <w:jc w:val="both"/>
        <w:rPr>
          <w:rFonts w:ascii="Arial" w:hAnsi="Arial" w:cs="Arial"/>
        </w:rPr>
      </w:pPr>
      <w:r w:rsidRPr="00254740">
        <w:rPr>
          <w:rFonts w:ascii="Arial" w:hAnsi="Arial" w:cs="Arial"/>
          <w:b/>
        </w:rPr>
        <w:t>Выполнено за 2022 год</w:t>
      </w:r>
      <w:r w:rsidRPr="00254740">
        <w:rPr>
          <w:rFonts w:ascii="Arial" w:hAnsi="Arial" w:cs="Arial"/>
        </w:rPr>
        <w:t xml:space="preserve"> – </w:t>
      </w:r>
      <w:r w:rsidR="00087DA4">
        <w:rPr>
          <w:rFonts w:ascii="Arial" w:hAnsi="Arial" w:cs="Arial"/>
          <w:b/>
        </w:rPr>
        <w:t>145 379,1</w:t>
      </w:r>
      <w:r w:rsidRPr="00901C55">
        <w:rPr>
          <w:rFonts w:ascii="Arial" w:hAnsi="Arial" w:cs="Arial"/>
          <w:b/>
        </w:rPr>
        <w:t xml:space="preserve"> тыс. руб. – </w:t>
      </w:r>
      <w:r w:rsidR="00087DA4">
        <w:rPr>
          <w:rFonts w:ascii="Arial" w:hAnsi="Arial" w:cs="Arial"/>
          <w:b/>
        </w:rPr>
        <w:t>92,29</w:t>
      </w:r>
      <w:r>
        <w:rPr>
          <w:rFonts w:ascii="Arial" w:hAnsi="Arial" w:cs="Arial"/>
          <w:b/>
        </w:rPr>
        <w:t xml:space="preserve"> </w:t>
      </w:r>
      <w:r w:rsidRPr="00254740">
        <w:rPr>
          <w:rFonts w:ascii="Arial" w:hAnsi="Arial" w:cs="Arial"/>
          <w:b/>
        </w:rPr>
        <w:t xml:space="preserve"> %</w:t>
      </w:r>
      <w:r w:rsidRPr="00254740">
        <w:rPr>
          <w:rFonts w:ascii="Arial" w:hAnsi="Arial" w:cs="Arial"/>
        </w:rPr>
        <w:t>, в том числе по источникам финансирования:</w:t>
      </w:r>
    </w:p>
    <w:p w:rsidR="005B7831" w:rsidRPr="00A81C3D" w:rsidRDefault="005B7831" w:rsidP="005B7831">
      <w:pPr>
        <w:jc w:val="both"/>
        <w:rPr>
          <w:rFonts w:ascii="Arial" w:hAnsi="Arial" w:cs="Arial"/>
        </w:rPr>
      </w:pPr>
    </w:p>
    <w:p w:rsidR="005B7831" w:rsidRPr="00901C55" w:rsidRDefault="005B7831" w:rsidP="005B7831">
      <w:pPr>
        <w:spacing w:line="276" w:lineRule="auto"/>
        <w:jc w:val="both"/>
        <w:rPr>
          <w:rFonts w:ascii="Arial" w:hAnsi="Arial" w:cs="Arial"/>
        </w:rPr>
      </w:pPr>
      <w:r w:rsidRPr="00901C55">
        <w:rPr>
          <w:rFonts w:ascii="Arial" w:hAnsi="Arial" w:cs="Arial"/>
        </w:rPr>
        <w:t>Средства бюджета Московской области:</w:t>
      </w:r>
    </w:p>
    <w:p w:rsidR="005B7831" w:rsidRPr="00901C55" w:rsidRDefault="005B7831" w:rsidP="005B7831">
      <w:pPr>
        <w:spacing w:line="276" w:lineRule="auto"/>
        <w:jc w:val="both"/>
        <w:rPr>
          <w:rFonts w:ascii="Arial" w:hAnsi="Arial" w:cs="Arial"/>
        </w:rPr>
      </w:pPr>
      <w:r w:rsidRPr="00901C55">
        <w:rPr>
          <w:rFonts w:ascii="Arial" w:hAnsi="Arial" w:cs="Arial"/>
        </w:rPr>
        <w:t xml:space="preserve">План на 2022 год – </w:t>
      </w:r>
      <w:r w:rsidR="00087DA4">
        <w:rPr>
          <w:rFonts w:ascii="Arial" w:hAnsi="Arial" w:cs="Arial"/>
        </w:rPr>
        <w:t>4 230,0</w:t>
      </w:r>
      <w:r w:rsidRPr="00901C55">
        <w:rPr>
          <w:rFonts w:ascii="Arial" w:hAnsi="Arial" w:cs="Arial"/>
        </w:rPr>
        <w:t xml:space="preserve"> тыс. руб.</w:t>
      </w:r>
    </w:p>
    <w:p w:rsidR="005B7831" w:rsidRPr="00901C55" w:rsidRDefault="005B7831" w:rsidP="005B7831">
      <w:pPr>
        <w:spacing w:line="276" w:lineRule="auto"/>
        <w:jc w:val="both"/>
        <w:rPr>
          <w:rFonts w:ascii="Arial" w:hAnsi="Arial" w:cs="Arial"/>
        </w:rPr>
      </w:pPr>
      <w:r w:rsidRPr="00901C55">
        <w:rPr>
          <w:rFonts w:ascii="Arial" w:hAnsi="Arial" w:cs="Arial"/>
        </w:rPr>
        <w:t xml:space="preserve">Выполнено– </w:t>
      </w:r>
      <w:r w:rsidR="00087DA4">
        <w:rPr>
          <w:rFonts w:ascii="Arial" w:hAnsi="Arial" w:cs="Arial"/>
        </w:rPr>
        <w:t>2 949,5</w:t>
      </w:r>
      <w:r w:rsidRPr="00901C55">
        <w:rPr>
          <w:rFonts w:ascii="Arial" w:hAnsi="Arial" w:cs="Arial"/>
        </w:rPr>
        <w:t xml:space="preserve"> (</w:t>
      </w:r>
      <w:r w:rsidR="00D546F5">
        <w:rPr>
          <w:rFonts w:ascii="Arial" w:hAnsi="Arial" w:cs="Arial"/>
        </w:rPr>
        <w:t>6</w:t>
      </w:r>
      <w:r w:rsidR="00087DA4">
        <w:rPr>
          <w:rFonts w:ascii="Arial" w:hAnsi="Arial" w:cs="Arial"/>
        </w:rPr>
        <w:t>9</w:t>
      </w:r>
      <w:r w:rsidR="00D546F5">
        <w:rPr>
          <w:rFonts w:ascii="Arial" w:hAnsi="Arial" w:cs="Arial"/>
        </w:rPr>
        <w:t>,</w:t>
      </w:r>
      <w:r w:rsidR="00087DA4">
        <w:rPr>
          <w:rFonts w:ascii="Arial" w:hAnsi="Arial" w:cs="Arial"/>
        </w:rPr>
        <w:t>73</w:t>
      </w:r>
      <w:r w:rsidRPr="00901C55">
        <w:rPr>
          <w:rFonts w:ascii="Arial" w:hAnsi="Arial" w:cs="Arial"/>
        </w:rPr>
        <w:t xml:space="preserve"> %); </w:t>
      </w:r>
    </w:p>
    <w:p w:rsidR="005B7831" w:rsidRPr="00901C55" w:rsidRDefault="005B7831" w:rsidP="005B7831">
      <w:pPr>
        <w:spacing w:line="276" w:lineRule="auto"/>
        <w:jc w:val="both"/>
        <w:rPr>
          <w:rFonts w:ascii="Arial" w:hAnsi="Arial" w:cs="Arial"/>
        </w:rPr>
      </w:pPr>
      <w:r w:rsidRPr="00901C55">
        <w:rPr>
          <w:rFonts w:ascii="Arial" w:hAnsi="Arial" w:cs="Arial"/>
        </w:rPr>
        <w:t>Средства бюджета городского округа:</w:t>
      </w:r>
    </w:p>
    <w:p w:rsidR="005B7831" w:rsidRPr="00901C55" w:rsidRDefault="005B7831" w:rsidP="005B7831">
      <w:pPr>
        <w:spacing w:line="276" w:lineRule="auto"/>
        <w:jc w:val="both"/>
        <w:rPr>
          <w:rFonts w:ascii="Arial" w:hAnsi="Arial" w:cs="Arial"/>
        </w:rPr>
      </w:pPr>
      <w:r w:rsidRPr="00901C55">
        <w:rPr>
          <w:rFonts w:ascii="Arial" w:hAnsi="Arial" w:cs="Arial"/>
        </w:rPr>
        <w:t xml:space="preserve">План на 2022 год – </w:t>
      </w:r>
      <w:r w:rsidR="00087DA4">
        <w:rPr>
          <w:rFonts w:ascii="Arial" w:hAnsi="Arial" w:cs="Arial"/>
        </w:rPr>
        <w:t>153 286,4</w:t>
      </w:r>
      <w:r w:rsidR="004655CF">
        <w:rPr>
          <w:rFonts w:ascii="Arial" w:hAnsi="Arial" w:cs="Arial"/>
        </w:rPr>
        <w:t xml:space="preserve"> </w:t>
      </w:r>
      <w:r w:rsidRPr="00901C55">
        <w:rPr>
          <w:rFonts w:ascii="Arial" w:hAnsi="Arial" w:cs="Arial"/>
        </w:rPr>
        <w:t>тыс. руб.</w:t>
      </w:r>
    </w:p>
    <w:p w:rsidR="005B7831" w:rsidRDefault="005B7831" w:rsidP="005B7831">
      <w:pPr>
        <w:spacing w:line="276" w:lineRule="auto"/>
        <w:jc w:val="both"/>
        <w:rPr>
          <w:rFonts w:ascii="Arial" w:hAnsi="Arial" w:cs="Arial"/>
        </w:rPr>
      </w:pPr>
      <w:r w:rsidRPr="00901C55">
        <w:rPr>
          <w:rFonts w:ascii="Arial" w:hAnsi="Arial" w:cs="Arial"/>
        </w:rPr>
        <w:t xml:space="preserve">Выполнено– </w:t>
      </w:r>
      <w:r w:rsidR="00087DA4">
        <w:rPr>
          <w:rFonts w:ascii="Arial" w:hAnsi="Arial" w:cs="Arial"/>
        </w:rPr>
        <w:t>142 429,5</w:t>
      </w:r>
      <w:r w:rsidRPr="00901C55">
        <w:rPr>
          <w:rFonts w:ascii="Arial" w:hAnsi="Arial" w:cs="Arial"/>
        </w:rPr>
        <w:t xml:space="preserve"> тыс. руб. (</w:t>
      </w:r>
      <w:r w:rsidR="00D546F5">
        <w:rPr>
          <w:rFonts w:ascii="Arial" w:hAnsi="Arial" w:cs="Arial"/>
        </w:rPr>
        <w:t>9</w:t>
      </w:r>
      <w:r w:rsidR="00087DA4">
        <w:rPr>
          <w:rFonts w:ascii="Arial" w:hAnsi="Arial" w:cs="Arial"/>
        </w:rPr>
        <w:t>2,92</w:t>
      </w:r>
      <w:r w:rsidRPr="00901C55">
        <w:rPr>
          <w:rFonts w:ascii="Arial" w:hAnsi="Arial" w:cs="Arial"/>
        </w:rPr>
        <w:t xml:space="preserve"> %)</w:t>
      </w:r>
    </w:p>
    <w:p w:rsidR="00087DA4" w:rsidRDefault="00087DA4" w:rsidP="00087DA4">
      <w:pPr>
        <w:jc w:val="center"/>
        <w:rPr>
          <w:rFonts w:ascii="Arial" w:hAnsi="Arial" w:cs="Arial"/>
          <w:b/>
        </w:rPr>
      </w:pPr>
    </w:p>
    <w:p w:rsidR="00087DA4" w:rsidRPr="00476BD3" w:rsidRDefault="00087DA4" w:rsidP="00DE4192">
      <w:pPr>
        <w:spacing w:line="276" w:lineRule="auto"/>
        <w:jc w:val="center"/>
        <w:rPr>
          <w:rFonts w:ascii="Arial" w:hAnsi="Arial" w:cs="Arial"/>
          <w:b/>
        </w:rPr>
      </w:pPr>
      <w:r>
        <w:rPr>
          <w:rFonts w:ascii="Arial" w:hAnsi="Arial" w:cs="Arial"/>
          <w:b/>
        </w:rPr>
        <w:t xml:space="preserve">Подпрограммы </w:t>
      </w:r>
      <w:r>
        <w:rPr>
          <w:rFonts w:ascii="Arial" w:hAnsi="Arial" w:cs="Arial"/>
          <w:b/>
          <w:lang w:val="en-US"/>
        </w:rPr>
        <w:t>I</w:t>
      </w:r>
      <w:r w:rsidRPr="00476BD3">
        <w:rPr>
          <w:rFonts w:ascii="Arial" w:hAnsi="Arial" w:cs="Arial"/>
          <w:b/>
        </w:rPr>
        <w:t xml:space="preserve"> </w:t>
      </w:r>
      <w:r>
        <w:rPr>
          <w:rFonts w:ascii="Arial" w:hAnsi="Arial" w:cs="Arial"/>
          <w:b/>
        </w:rPr>
        <w:t>«Профилактика преступлений и иных правонарушений»</w:t>
      </w:r>
    </w:p>
    <w:p w:rsidR="005B7831" w:rsidRDefault="005B7831" w:rsidP="00DE4192">
      <w:pPr>
        <w:spacing w:line="276" w:lineRule="auto"/>
        <w:jc w:val="both"/>
        <w:rPr>
          <w:rFonts w:ascii="Arial" w:hAnsi="Arial" w:cs="Arial"/>
        </w:rPr>
      </w:pPr>
      <w:r>
        <w:rPr>
          <w:rFonts w:ascii="Arial" w:hAnsi="Arial" w:cs="Arial"/>
        </w:rPr>
        <w:t xml:space="preserve">     </w:t>
      </w:r>
      <w:r w:rsidR="00F32192">
        <w:rPr>
          <w:rFonts w:ascii="Arial" w:hAnsi="Arial" w:cs="Arial"/>
        </w:rPr>
        <w:t xml:space="preserve">   </w:t>
      </w:r>
      <w:proofErr w:type="gramStart"/>
      <w:r w:rsidRPr="00A81C3D">
        <w:rPr>
          <w:rFonts w:ascii="Arial" w:hAnsi="Arial" w:cs="Arial"/>
        </w:rPr>
        <w:t>Денежные средства были выделены на установку современной системы видеонаблюдения и оказания услуг по предоставлению видеоизображения для системы «Безопасный регион</w:t>
      </w:r>
      <w:r>
        <w:rPr>
          <w:rFonts w:ascii="Arial" w:hAnsi="Arial" w:cs="Arial"/>
        </w:rPr>
        <w:t>»</w:t>
      </w:r>
      <w:r w:rsidRPr="00A81C3D">
        <w:rPr>
          <w:rFonts w:ascii="Arial" w:hAnsi="Arial" w:cs="Arial"/>
        </w:rPr>
        <w:t>, обеспечение деятельности общественных объединений правоохранительной направленности (материальное стимулирование народных дружинников и казаков), проведение мероприятий по профилактике терроризма, развитие похоронного дела на территории Московской области.</w:t>
      </w:r>
      <w:proofErr w:type="gramEnd"/>
    </w:p>
    <w:p w:rsidR="00BA1562" w:rsidRDefault="00BA1562" w:rsidP="00DE4192">
      <w:pPr>
        <w:widowControl w:val="0"/>
        <w:tabs>
          <w:tab w:val="center" w:pos="4677"/>
          <w:tab w:val="right" w:pos="9355"/>
        </w:tabs>
        <w:autoSpaceDE w:val="0"/>
        <w:autoSpaceDN w:val="0"/>
        <w:adjustRightInd w:val="0"/>
        <w:spacing w:line="276" w:lineRule="auto"/>
        <w:ind w:right="-108"/>
        <w:jc w:val="both"/>
        <w:rPr>
          <w:rStyle w:val="task-group"/>
          <w:rFonts w:ascii="Arial" w:hAnsi="Arial" w:cs="Arial"/>
        </w:rPr>
      </w:pPr>
      <w:r>
        <w:rPr>
          <w:rStyle w:val="task-group"/>
          <w:rFonts w:ascii="Arial" w:hAnsi="Arial" w:cs="Arial"/>
          <w:b/>
        </w:rPr>
        <w:t xml:space="preserve">      </w:t>
      </w:r>
      <w:r w:rsidRPr="00F32192">
        <w:rPr>
          <w:rStyle w:val="task-group"/>
          <w:rFonts w:ascii="Arial" w:hAnsi="Arial" w:cs="Arial"/>
          <w:b/>
        </w:rPr>
        <w:t>Основное мероприятие 0</w:t>
      </w:r>
      <w:r>
        <w:rPr>
          <w:rStyle w:val="task-group"/>
          <w:rFonts w:ascii="Arial" w:hAnsi="Arial" w:cs="Arial"/>
          <w:b/>
        </w:rPr>
        <w:t>2 «</w:t>
      </w:r>
      <w:r w:rsidRPr="0015005E">
        <w:rPr>
          <w:rFonts w:ascii="Arial" w:hAnsi="Arial" w:cs="Arial"/>
          <w:bCs/>
        </w:rPr>
        <w:t>Обеспечение деятельности общественных объединений правоохранительной направленности</w:t>
      </w:r>
      <w:r>
        <w:rPr>
          <w:rFonts w:ascii="Arial" w:hAnsi="Arial" w:cs="Arial"/>
          <w:bCs/>
        </w:rPr>
        <w:t>» - выполнено на 100 %;</w:t>
      </w:r>
      <w:r w:rsidRPr="00F32192">
        <w:rPr>
          <w:rStyle w:val="task-group"/>
          <w:rFonts w:ascii="Arial" w:hAnsi="Arial" w:cs="Arial"/>
        </w:rPr>
        <w:t xml:space="preserve"> </w:t>
      </w:r>
    </w:p>
    <w:p w:rsidR="008B2F39" w:rsidRPr="00F32192" w:rsidRDefault="00F32192" w:rsidP="00DE4192">
      <w:pPr>
        <w:spacing w:line="276" w:lineRule="auto"/>
        <w:jc w:val="both"/>
        <w:rPr>
          <w:rFonts w:ascii="Arial" w:hAnsi="Arial" w:cs="Arial"/>
        </w:rPr>
      </w:pPr>
      <w:r w:rsidRPr="00F32192">
        <w:rPr>
          <w:rStyle w:val="task-group"/>
          <w:rFonts w:ascii="Arial" w:hAnsi="Arial" w:cs="Arial"/>
          <w:b/>
        </w:rPr>
        <w:t xml:space="preserve">      Основное мероприятие 0</w:t>
      </w:r>
      <w:r>
        <w:rPr>
          <w:rStyle w:val="task-group"/>
          <w:rFonts w:ascii="Arial" w:hAnsi="Arial" w:cs="Arial"/>
          <w:b/>
        </w:rPr>
        <w:t>3</w:t>
      </w:r>
      <w:r w:rsidRPr="00F32192">
        <w:rPr>
          <w:rStyle w:val="task-group"/>
          <w:rFonts w:ascii="Arial" w:hAnsi="Arial" w:cs="Arial"/>
        </w:rPr>
        <w:t xml:space="preserve"> «</w:t>
      </w:r>
      <w:r w:rsidRPr="00F32192">
        <w:rPr>
          <w:rFonts w:ascii="Arial" w:hAnsi="Arial" w:cs="Arial"/>
        </w:rPr>
        <w:t xml:space="preserve">Реализация мероприятий по обеспечению общественного порядка и общественной безопасности,  профилактике  проявлений экстремизма на территории муниципального образования Московской области» </w:t>
      </w:r>
      <w:r w:rsidRPr="00F32192">
        <w:rPr>
          <w:rFonts w:ascii="Arial" w:hAnsi="Arial" w:cs="Arial"/>
          <w:bCs/>
        </w:rPr>
        <w:t xml:space="preserve"> выполнено на 59,54 %</w:t>
      </w:r>
      <w:r w:rsidR="008B2F39">
        <w:rPr>
          <w:rFonts w:ascii="Arial" w:hAnsi="Arial" w:cs="Arial"/>
          <w:bCs/>
        </w:rPr>
        <w:t xml:space="preserve"> - э</w:t>
      </w:r>
      <w:r w:rsidR="008B2F39" w:rsidRPr="00F32192">
        <w:rPr>
          <w:rFonts w:ascii="Arial" w:hAnsi="Arial" w:cs="Arial"/>
          <w:bCs/>
        </w:rPr>
        <w:t>кономия средств по результатам конкурсных процедур, изготовлена наглядная агитация</w:t>
      </w:r>
      <w:r w:rsidR="008B2F39">
        <w:rPr>
          <w:rFonts w:ascii="Arial" w:hAnsi="Arial" w:cs="Arial"/>
          <w:bCs/>
        </w:rPr>
        <w:t>;</w:t>
      </w:r>
    </w:p>
    <w:p w:rsidR="00BA1562" w:rsidRDefault="00F32192" w:rsidP="00DE4192">
      <w:pPr>
        <w:spacing w:line="276" w:lineRule="auto"/>
        <w:jc w:val="both"/>
        <w:rPr>
          <w:rFonts w:ascii="Arial" w:hAnsi="Arial" w:cs="Arial"/>
          <w:bCs/>
        </w:rPr>
      </w:pPr>
      <w:r>
        <w:rPr>
          <w:rStyle w:val="task-group"/>
          <w:rFonts w:ascii="Arial" w:hAnsi="Arial" w:cs="Arial"/>
          <w:b/>
        </w:rPr>
        <w:t xml:space="preserve">    </w:t>
      </w:r>
      <w:r w:rsidR="00BA1562">
        <w:rPr>
          <w:rStyle w:val="task-group"/>
          <w:rFonts w:ascii="Arial" w:hAnsi="Arial" w:cs="Arial"/>
          <w:b/>
        </w:rPr>
        <w:t xml:space="preserve">  </w:t>
      </w:r>
      <w:r w:rsidRPr="00F32192">
        <w:rPr>
          <w:rStyle w:val="task-group"/>
          <w:rFonts w:ascii="Arial" w:hAnsi="Arial" w:cs="Arial"/>
          <w:b/>
        </w:rPr>
        <w:t>Основное мероприятие 04</w:t>
      </w:r>
      <w:r>
        <w:rPr>
          <w:rStyle w:val="task-group"/>
          <w:rFonts w:ascii="Arial" w:hAnsi="Arial" w:cs="Arial"/>
          <w:b/>
        </w:rPr>
        <w:t xml:space="preserve"> </w:t>
      </w:r>
      <w:r w:rsidR="00BA1562">
        <w:rPr>
          <w:rStyle w:val="task-group"/>
          <w:rFonts w:ascii="Arial" w:hAnsi="Arial" w:cs="Arial"/>
          <w:b/>
        </w:rPr>
        <w:t>«</w:t>
      </w:r>
      <w:r w:rsidRPr="00BB5890">
        <w:rPr>
          <w:rFonts w:ascii="Arial" w:hAnsi="Arial" w:cs="Arial"/>
        </w:rPr>
        <w:t>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r w:rsidR="008B2F39">
        <w:rPr>
          <w:rFonts w:ascii="Arial" w:hAnsi="Arial" w:cs="Arial"/>
        </w:rPr>
        <w:t xml:space="preserve"> - </w:t>
      </w:r>
      <w:r w:rsidR="00BA1562">
        <w:rPr>
          <w:rFonts w:ascii="Arial" w:hAnsi="Arial" w:cs="Arial"/>
        </w:rPr>
        <w:t>выполнено на 54,44 %</w:t>
      </w:r>
      <w:r w:rsidR="008B2F39">
        <w:rPr>
          <w:rFonts w:ascii="Arial" w:hAnsi="Arial" w:cs="Arial"/>
        </w:rPr>
        <w:t xml:space="preserve"> - о</w:t>
      </w:r>
      <w:r w:rsidR="00BA1562" w:rsidRPr="00BA1562">
        <w:rPr>
          <w:rFonts w:ascii="Arial" w:hAnsi="Arial" w:cs="Arial"/>
          <w:bCs/>
        </w:rPr>
        <w:t>плата производится поэтапно, согласно данным Системы Контроля Оказания Услуг  (СКОУ) по итогам квартала</w:t>
      </w:r>
      <w:r w:rsidR="00BA1562">
        <w:rPr>
          <w:rFonts w:ascii="Arial" w:hAnsi="Arial" w:cs="Arial"/>
          <w:bCs/>
        </w:rPr>
        <w:t>;</w:t>
      </w:r>
    </w:p>
    <w:p w:rsidR="00BA1562" w:rsidRDefault="00BA1562" w:rsidP="00DE4192">
      <w:pPr>
        <w:spacing w:line="276" w:lineRule="auto"/>
        <w:jc w:val="both"/>
        <w:rPr>
          <w:rFonts w:ascii="Arial" w:hAnsi="Arial" w:cs="Arial"/>
        </w:rPr>
      </w:pPr>
      <w:r>
        <w:rPr>
          <w:rStyle w:val="task-group"/>
          <w:rFonts w:ascii="Arial" w:hAnsi="Arial" w:cs="Arial"/>
          <w:b/>
        </w:rPr>
        <w:t xml:space="preserve">      </w:t>
      </w:r>
      <w:r w:rsidRPr="00F32192">
        <w:rPr>
          <w:rStyle w:val="task-group"/>
          <w:rFonts w:ascii="Arial" w:hAnsi="Arial" w:cs="Arial"/>
          <w:b/>
        </w:rPr>
        <w:t>Основное мероприятие 0</w:t>
      </w:r>
      <w:r>
        <w:rPr>
          <w:rStyle w:val="task-group"/>
          <w:rFonts w:ascii="Arial" w:hAnsi="Arial" w:cs="Arial"/>
          <w:b/>
        </w:rPr>
        <w:t xml:space="preserve">7 </w:t>
      </w:r>
      <w:r w:rsidRPr="00BA1562">
        <w:rPr>
          <w:rStyle w:val="task-group"/>
          <w:rFonts w:ascii="Arial" w:hAnsi="Arial" w:cs="Arial"/>
        </w:rPr>
        <w:t>«</w:t>
      </w:r>
      <w:r w:rsidRPr="00BA1562">
        <w:rPr>
          <w:rFonts w:ascii="Arial" w:hAnsi="Arial" w:cs="Arial"/>
        </w:rPr>
        <w:t xml:space="preserve">Развитие похоронного дела на территории Московской области» </w:t>
      </w:r>
      <w:r>
        <w:rPr>
          <w:rFonts w:ascii="Arial" w:hAnsi="Arial" w:cs="Arial"/>
        </w:rPr>
        <w:t>- выполнено на 98,81%.</w:t>
      </w:r>
    </w:p>
    <w:p w:rsidR="00DE4192" w:rsidRDefault="00DE4192" w:rsidP="00DE4192">
      <w:pPr>
        <w:spacing w:line="276" w:lineRule="auto"/>
        <w:jc w:val="center"/>
        <w:rPr>
          <w:rFonts w:ascii="Arial" w:hAnsi="Arial" w:cs="Arial"/>
          <w:b/>
        </w:rPr>
      </w:pPr>
    </w:p>
    <w:p w:rsidR="00003347" w:rsidRDefault="00003347" w:rsidP="00DE4192">
      <w:pPr>
        <w:spacing w:line="276" w:lineRule="auto"/>
        <w:jc w:val="center"/>
        <w:rPr>
          <w:rFonts w:ascii="Arial" w:hAnsi="Arial" w:cs="Arial"/>
          <w:b/>
        </w:rPr>
      </w:pPr>
      <w:r w:rsidRPr="00003347">
        <w:rPr>
          <w:rFonts w:ascii="Arial" w:hAnsi="Arial" w:cs="Arial"/>
          <w:b/>
        </w:rPr>
        <w:t xml:space="preserve">Подпрограмма </w:t>
      </w:r>
      <w:r w:rsidRPr="00003347">
        <w:rPr>
          <w:rFonts w:ascii="Arial" w:hAnsi="Arial" w:cs="Arial"/>
          <w:b/>
          <w:lang w:val="en-US"/>
        </w:rPr>
        <w:t>II</w:t>
      </w:r>
      <w:r w:rsidRPr="00003347">
        <w:rPr>
          <w:rFonts w:ascii="Arial" w:hAnsi="Arial" w:cs="Arial"/>
          <w:b/>
        </w:rPr>
        <w:t xml:space="preserve"> «Снижение рисков  возникновения и смягчение последствий чрезвычайных ситуаций природного и техногенного характера на территории муниципального образования Московской области».</w:t>
      </w:r>
    </w:p>
    <w:p w:rsidR="00003347" w:rsidRPr="00003347" w:rsidRDefault="00003347" w:rsidP="00DE4192">
      <w:pPr>
        <w:tabs>
          <w:tab w:val="left" w:pos="1134"/>
        </w:tabs>
        <w:spacing w:line="276" w:lineRule="auto"/>
        <w:ind w:firstLine="1065"/>
        <w:jc w:val="both"/>
        <w:rPr>
          <w:rFonts w:ascii="Arial" w:hAnsi="Arial" w:cs="Arial"/>
          <w:bCs/>
          <w:color w:val="00000A"/>
          <w:spacing w:val="-4"/>
        </w:rPr>
      </w:pPr>
      <w:r w:rsidRPr="00003347">
        <w:rPr>
          <w:rFonts w:ascii="Arial" w:hAnsi="Arial" w:cs="Arial"/>
        </w:rPr>
        <w:t>План на 2022г. – 54 840,69   тыс. руб., в т.ч.  из средств местного бюджета городского округа Ступино 54 840,69 тыс. руб.  Израсходовано  53 423,04  тыс. руб. Степень   исполнения мероприятий – 97,41%.</w:t>
      </w:r>
    </w:p>
    <w:p w:rsidR="00003347" w:rsidRPr="00003347" w:rsidRDefault="00003347" w:rsidP="00DE4192">
      <w:pPr>
        <w:spacing w:line="276" w:lineRule="auto"/>
        <w:contextualSpacing/>
        <w:jc w:val="both"/>
        <w:rPr>
          <w:rFonts w:ascii="Arial" w:hAnsi="Arial" w:cs="Arial"/>
        </w:rPr>
      </w:pPr>
      <w:r w:rsidRPr="00003347">
        <w:rPr>
          <w:rFonts w:ascii="Arial" w:hAnsi="Arial" w:cs="Arial"/>
        </w:rPr>
        <w:tab/>
        <w:t>В рамках основного мероприятия 01 «Осуществление мероприятий по защите и смягчению последствий от чрезвычайных ситуаций природного и техногенного характера населения и территорий муниципального образования Московской области» был заключен муниципальный контакт «На содержания и организацию деятельности аварийно-спасательного формирования на территории городского округа Ступино». Профинансировано на сумму 51 426,27 тыс</w:t>
      </w:r>
      <w:proofErr w:type="gramStart"/>
      <w:r w:rsidRPr="00003347">
        <w:rPr>
          <w:rFonts w:ascii="Arial" w:hAnsi="Arial" w:cs="Arial"/>
        </w:rPr>
        <w:t>.р</w:t>
      </w:r>
      <w:proofErr w:type="gramEnd"/>
      <w:r w:rsidRPr="00003347">
        <w:rPr>
          <w:rFonts w:ascii="Arial" w:hAnsi="Arial" w:cs="Arial"/>
        </w:rPr>
        <w:t>уб.</w:t>
      </w:r>
    </w:p>
    <w:p w:rsidR="00003347" w:rsidRDefault="00003347" w:rsidP="00DE4192">
      <w:pPr>
        <w:spacing w:line="276" w:lineRule="auto"/>
        <w:contextualSpacing/>
        <w:jc w:val="both"/>
        <w:rPr>
          <w:rFonts w:ascii="Arial" w:hAnsi="Arial" w:cs="Arial"/>
        </w:rPr>
      </w:pPr>
      <w:r w:rsidRPr="00003347">
        <w:rPr>
          <w:rFonts w:ascii="Arial" w:hAnsi="Arial" w:cs="Arial"/>
          <w:color w:val="000000"/>
        </w:rPr>
        <w:tab/>
      </w:r>
      <w:r w:rsidRPr="00003347">
        <w:rPr>
          <w:rFonts w:ascii="Arial" w:hAnsi="Arial" w:cs="Arial"/>
        </w:rPr>
        <w:t>В рамках основного мероприятия 02 «Выполнение мероприятий по безопасности населения на водных объектах, расположенных на территории муниципального образования Московской области» было выделено финансирование на аккредитацию пляжа, нового спасательного поста на воде, установление аншлагов на сумму 1 996,77 тыс.</w:t>
      </w:r>
      <w:r w:rsidR="00DE4192">
        <w:rPr>
          <w:rFonts w:ascii="Arial" w:hAnsi="Arial" w:cs="Arial"/>
        </w:rPr>
        <w:t xml:space="preserve"> </w:t>
      </w:r>
      <w:r w:rsidRPr="00003347">
        <w:rPr>
          <w:rFonts w:ascii="Arial" w:hAnsi="Arial" w:cs="Arial"/>
        </w:rPr>
        <w:t>руб.</w:t>
      </w:r>
    </w:p>
    <w:p w:rsidR="00003347" w:rsidRDefault="00003347" w:rsidP="00DE4192">
      <w:pPr>
        <w:spacing w:line="276" w:lineRule="auto"/>
        <w:ind w:firstLine="708"/>
        <w:jc w:val="center"/>
        <w:rPr>
          <w:rFonts w:ascii="Arial" w:hAnsi="Arial" w:cs="Arial"/>
          <w:b/>
        </w:rPr>
      </w:pPr>
      <w:r w:rsidRPr="00003347">
        <w:rPr>
          <w:rFonts w:ascii="Arial" w:hAnsi="Arial" w:cs="Arial"/>
          <w:b/>
        </w:rPr>
        <w:t>Подпрограмма II</w:t>
      </w:r>
      <w:r w:rsidRPr="00003347">
        <w:rPr>
          <w:rFonts w:ascii="Arial" w:hAnsi="Arial" w:cs="Arial"/>
          <w:b/>
          <w:lang w:val="en-US"/>
        </w:rPr>
        <w:t>I</w:t>
      </w:r>
      <w:r w:rsidRPr="00003347">
        <w:rPr>
          <w:rFonts w:ascii="Arial" w:hAnsi="Arial" w:cs="Arial"/>
          <w:b/>
        </w:rPr>
        <w:t xml:space="preserve"> «Развитие и совершенствование систем оповещения и информирования населения муниципального образования Московской области»</w:t>
      </w:r>
    </w:p>
    <w:p w:rsidR="00003347" w:rsidRPr="00003347" w:rsidRDefault="00003347" w:rsidP="00DE4192">
      <w:pPr>
        <w:spacing w:line="276" w:lineRule="auto"/>
        <w:jc w:val="both"/>
        <w:rPr>
          <w:rFonts w:ascii="Arial" w:hAnsi="Arial" w:cs="Arial"/>
        </w:rPr>
      </w:pPr>
      <w:r w:rsidRPr="00003347">
        <w:rPr>
          <w:rFonts w:ascii="Arial" w:hAnsi="Arial" w:cs="Arial"/>
        </w:rPr>
        <w:t xml:space="preserve"> </w:t>
      </w:r>
      <w:r w:rsidRPr="00003347">
        <w:rPr>
          <w:rFonts w:ascii="Arial" w:hAnsi="Arial" w:cs="Arial"/>
        </w:rPr>
        <w:tab/>
        <w:t>План на 2022г. – 2 063,98 тыс. руб., в т.ч.  из средств местного бюджета городского округа Ступино 2 063,98 тыс. руб.  Израсходовано  1 916,49  тыс. руб. Степень   исполнения мероприятий – 92,85 %.</w:t>
      </w:r>
    </w:p>
    <w:p w:rsidR="00003347" w:rsidRDefault="00003347" w:rsidP="00DE4192">
      <w:pPr>
        <w:spacing w:line="276" w:lineRule="auto"/>
        <w:jc w:val="both"/>
        <w:rPr>
          <w:rFonts w:ascii="Arial" w:hAnsi="Arial" w:cs="Arial"/>
        </w:rPr>
      </w:pPr>
      <w:r w:rsidRPr="00003347">
        <w:rPr>
          <w:rFonts w:ascii="Arial" w:hAnsi="Arial" w:cs="Arial"/>
        </w:rPr>
        <w:t xml:space="preserve"> </w:t>
      </w:r>
      <w:r w:rsidRPr="00003347">
        <w:rPr>
          <w:rFonts w:ascii="Arial" w:hAnsi="Arial" w:cs="Arial"/>
        </w:rPr>
        <w:tab/>
        <w:t xml:space="preserve">Заключен муниципальный контракт на обеспечение зоной действия оповещения на территории городского округа Ступино Московской области. </w:t>
      </w:r>
    </w:p>
    <w:p w:rsidR="00003347" w:rsidRDefault="00003347" w:rsidP="00DE4192">
      <w:pPr>
        <w:spacing w:line="276" w:lineRule="auto"/>
        <w:jc w:val="center"/>
        <w:rPr>
          <w:rFonts w:ascii="Arial" w:hAnsi="Arial" w:cs="Arial"/>
          <w:b/>
        </w:rPr>
      </w:pPr>
      <w:r w:rsidRPr="00003347">
        <w:rPr>
          <w:rFonts w:ascii="Arial" w:hAnsi="Arial" w:cs="Arial"/>
          <w:b/>
        </w:rPr>
        <w:t xml:space="preserve">Подпрограмма </w:t>
      </w:r>
      <w:r w:rsidRPr="00003347">
        <w:rPr>
          <w:rFonts w:ascii="Arial" w:hAnsi="Arial" w:cs="Arial"/>
          <w:b/>
          <w:lang w:val="en-US"/>
        </w:rPr>
        <w:t>I</w:t>
      </w:r>
      <w:r w:rsidRPr="00003347">
        <w:rPr>
          <w:rFonts w:ascii="Arial" w:hAnsi="Arial" w:cs="Arial"/>
          <w:b/>
        </w:rPr>
        <w:t>V «Обеспечение пожарной безопасности на территории муниципального образования Московской области»</w:t>
      </w:r>
    </w:p>
    <w:p w:rsidR="00003347" w:rsidRPr="00003347" w:rsidRDefault="00003347" w:rsidP="00DE4192">
      <w:pPr>
        <w:tabs>
          <w:tab w:val="left" w:pos="1134"/>
        </w:tabs>
        <w:spacing w:line="276" w:lineRule="auto"/>
        <w:ind w:firstLine="1065"/>
        <w:jc w:val="both"/>
        <w:rPr>
          <w:rFonts w:ascii="Arial" w:hAnsi="Arial" w:cs="Arial"/>
        </w:rPr>
      </w:pPr>
      <w:r w:rsidRPr="00003347">
        <w:rPr>
          <w:rFonts w:ascii="Arial" w:hAnsi="Arial" w:cs="Arial"/>
        </w:rPr>
        <w:t xml:space="preserve">План на 2022г. – 6 736,13 тыс. руб., в т.ч.  из средств местного бюджета городского округа Ступино 6 736,13 тыс. руб.  Израсходовано  6 032,74 тыс. руб. </w:t>
      </w:r>
    </w:p>
    <w:p w:rsidR="00003347" w:rsidRPr="00003347" w:rsidRDefault="00003347" w:rsidP="00DE4192">
      <w:pPr>
        <w:tabs>
          <w:tab w:val="left" w:pos="1134"/>
        </w:tabs>
        <w:spacing w:line="276" w:lineRule="auto"/>
        <w:jc w:val="both"/>
        <w:rPr>
          <w:rFonts w:ascii="Arial" w:hAnsi="Arial" w:cs="Arial"/>
        </w:rPr>
      </w:pPr>
      <w:r w:rsidRPr="00003347">
        <w:rPr>
          <w:rFonts w:ascii="Arial" w:hAnsi="Arial" w:cs="Arial"/>
        </w:rPr>
        <w:t>Степень   исполнения мероприятий – 89,55%.</w:t>
      </w:r>
    </w:p>
    <w:p w:rsidR="00003347" w:rsidRPr="00003347" w:rsidRDefault="00003347" w:rsidP="00DE4192">
      <w:pPr>
        <w:tabs>
          <w:tab w:val="left" w:pos="1134"/>
        </w:tabs>
        <w:spacing w:line="276" w:lineRule="auto"/>
        <w:jc w:val="both"/>
        <w:rPr>
          <w:rFonts w:ascii="Arial" w:hAnsi="Arial" w:cs="Arial"/>
        </w:rPr>
      </w:pPr>
      <w:r w:rsidRPr="00003347">
        <w:rPr>
          <w:rFonts w:ascii="Arial" w:hAnsi="Arial" w:cs="Arial"/>
        </w:rPr>
        <w:tab/>
        <w:t>В рамках основного мероприятия 01 «Повышение степени пожарной безопасности» были заключены следующие контракты:</w:t>
      </w:r>
    </w:p>
    <w:p w:rsidR="00003347" w:rsidRPr="00003347" w:rsidRDefault="00003347" w:rsidP="00DE4192">
      <w:pPr>
        <w:numPr>
          <w:ilvl w:val="0"/>
          <w:numId w:val="3"/>
        </w:numPr>
        <w:tabs>
          <w:tab w:val="left" w:pos="1134"/>
        </w:tabs>
        <w:spacing w:line="276" w:lineRule="auto"/>
        <w:contextualSpacing/>
        <w:jc w:val="both"/>
        <w:rPr>
          <w:rFonts w:ascii="Arial" w:hAnsi="Arial" w:cs="Arial"/>
          <w:bCs/>
          <w:spacing w:val="-4"/>
        </w:rPr>
      </w:pPr>
      <w:r w:rsidRPr="00003347">
        <w:rPr>
          <w:rFonts w:ascii="Arial" w:hAnsi="Arial" w:cs="Arial"/>
          <w:bCs/>
          <w:spacing w:val="-4"/>
        </w:rPr>
        <w:t>МК от 15.09.2022 №170-А «Поставка и установка элементов питания АДПИ» срок исполнения – 25.10.2022</w:t>
      </w:r>
    </w:p>
    <w:p w:rsidR="00003347" w:rsidRPr="00003347" w:rsidRDefault="00003347" w:rsidP="00DE4192">
      <w:pPr>
        <w:numPr>
          <w:ilvl w:val="0"/>
          <w:numId w:val="3"/>
        </w:numPr>
        <w:tabs>
          <w:tab w:val="left" w:pos="1134"/>
        </w:tabs>
        <w:spacing w:line="276" w:lineRule="auto"/>
        <w:contextualSpacing/>
        <w:jc w:val="both"/>
        <w:rPr>
          <w:rFonts w:ascii="Arial" w:hAnsi="Arial" w:cs="Arial"/>
          <w:bCs/>
          <w:spacing w:val="-4"/>
        </w:rPr>
      </w:pPr>
      <w:r w:rsidRPr="00003347">
        <w:rPr>
          <w:rFonts w:ascii="Arial" w:hAnsi="Arial" w:cs="Arial"/>
          <w:bCs/>
          <w:spacing w:val="-4"/>
        </w:rPr>
        <w:t>МК  от 06.06.2022 №83-А «Создание противопожарных минерализованных полос» срок исполнения – 31.10.2022</w:t>
      </w:r>
    </w:p>
    <w:p w:rsidR="00003347" w:rsidRPr="00003347" w:rsidRDefault="00003347" w:rsidP="00DE4192">
      <w:pPr>
        <w:numPr>
          <w:ilvl w:val="0"/>
          <w:numId w:val="3"/>
        </w:numPr>
        <w:tabs>
          <w:tab w:val="left" w:pos="1134"/>
        </w:tabs>
        <w:spacing w:line="276" w:lineRule="auto"/>
        <w:contextualSpacing/>
        <w:jc w:val="both"/>
        <w:rPr>
          <w:rFonts w:ascii="Arial" w:hAnsi="Arial" w:cs="Arial"/>
          <w:bCs/>
          <w:spacing w:val="-4"/>
        </w:rPr>
      </w:pPr>
      <w:r w:rsidRPr="00003347">
        <w:rPr>
          <w:rFonts w:ascii="Arial" w:hAnsi="Arial" w:cs="Arial"/>
          <w:bCs/>
          <w:spacing w:val="-4"/>
        </w:rPr>
        <w:t>МК от 27.06.2022 №102-А «Услуги по созданию площадок с твердым покрытием, для установки пожарных автомобилей» срок исполнения – 15.10.2022</w:t>
      </w:r>
    </w:p>
    <w:p w:rsidR="00003347" w:rsidRDefault="00003347" w:rsidP="00DE4192">
      <w:pPr>
        <w:tabs>
          <w:tab w:val="left" w:pos="1134"/>
        </w:tabs>
        <w:spacing w:line="276" w:lineRule="auto"/>
        <w:jc w:val="both"/>
        <w:rPr>
          <w:rFonts w:ascii="Arial" w:hAnsi="Arial" w:cs="Arial"/>
          <w:b/>
        </w:rPr>
      </w:pPr>
      <w:r w:rsidRPr="00003347">
        <w:rPr>
          <w:rFonts w:ascii="Arial" w:hAnsi="Arial" w:cs="Arial"/>
          <w:bCs/>
          <w:spacing w:val="-4"/>
        </w:rPr>
        <w:tab/>
      </w:r>
      <w:r w:rsidRPr="00003347">
        <w:rPr>
          <w:rFonts w:ascii="Arial" w:hAnsi="Arial" w:cs="Arial"/>
          <w:b/>
        </w:rPr>
        <w:t>Подпрограмма V «Обеспечение мероприятий гражданской обороны на территории муниципального образования Московской области»</w:t>
      </w:r>
    </w:p>
    <w:p w:rsidR="00003347" w:rsidRPr="00003347" w:rsidRDefault="00003347" w:rsidP="00DE4192">
      <w:pPr>
        <w:tabs>
          <w:tab w:val="left" w:pos="1134"/>
        </w:tabs>
        <w:spacing w:line="276" w:lineRule="auto"/>
        <w:ind w:firstLine="1065"/>
        <w:jc w:val="both"/>
        <w:rPr>
          <w:rFonts w:ascii="Arial" w:hAnsi="Arial" w:cs="Arial"/>
        </w:rPr>
      </w:pPr>
      <w:r w:rsidRPr="00003347">
        <w:rPr>
          <w:rFonts w:ascii="Arial" w:hAnsi="Arial" w:cs="Arial"/>
        </w:rPr>
        <w:t xml:space="preserve">План на 2022г. – 528,70 тыс. руб., в т.ч.  из средств местного бюджета городского округа Ступино 528,70 тыс. руб.  Израсходовано  528,70  тыс. руб. </w:t>
      </w:r>
    </w:p>
    <w:p w:rsidR="00003347" w:rsidRPr="00003347" w:rsidRDefault="00003347" w:rsidP="00DE4192">
      <w:pPr>
        <w:tabs>
          <w:tab w:val="left" w:pos="1134"/>
        </w:tabs>
        <w:spacing w:line="276" w:lineRule="auto"/>
        <w:jc w:val="both"/>
        <w:rPr>
          <w:rFonts w:ascii="Arial" w:hAnsi="Arial" w:cs="Arial"/>
          <w:bCs/>
          <w:spacing w:val="-4"/>
        </w:rPr>
      </w:pPr>
      <w:r w:rsidRPr="00003347">
        <w:rPr>
          <w:rFonts w:ascii="Arial" w:hAnsi="Arial" w:cs="Arial"/>
        </w:rPr>
        <w:t>Степень   исполнения мероприятий – 100 %.</w:t>
      </w:r>
    </w:p>
    <w:p w:rsidR="00003347" w:rsidRDefault="00003347" w:rsidP="00DE4192">
      <w:pPr>
        <w:spacing w:line="276" w:lineRule="auto"/>
        <w:contextualSpacing/>
        <w:jc w:val="both"/>
        <w:rPr>
          <w:rFonts w:ascii="Arial" w:hAnsi="Arial" w:cs="Arial"/>
          <w:bCs/>
          <w:spacing w:val="-4"/>
        </w:rPr>
      </w:pPr>
      <w:r w:rsidRPr="00003347">
        <w:rPr>
          <w:rFonts w:ascii="Arial" w:hAnsi="Arial" w:cs="Arial"/>
        </w:rPr>
        <w:tab/>
      </w:r>
      <w:r w:rsidRPr="00003347">
        <w:rPr>
          <w:rFonts w:ascii="Arial" w:hAnsi="Arial" w:cs="Arial"/>
          <w:bCs/>
          <w:spacing w:val="-4"/>
        </w:rPr>
        <w:t>Заключен муниципальный контракт от 26.04.2022 №60-А «Поставка кроватей металлических для нужд гражданской обороны» срок исполнения – 11.05.2022</w:t>
      </w:r>
    </w:p>
    <w:p w:rsidR="00003347" w:rsidRDefault="00003347" w:rsidP="00DE4192">
      <w:pPr>
        <w:spacing w:line="276" w:lineRule="auto"/>
        <w:jc w:val="center"/>
        <w:rPr>
          <w:rFonts w:ascii="Arial" w:hAnsi="Arial" w:cs="Arial"/>
          <w:b/>
        </w:rPr>
      </w:pPr>
      <w:r w:rsidRPr="00003347">
        <w:rPr>
          <w:rFonts w:ascii="Arial" w:hAnsi="Arial" w:cs="Arial"/>
          <w:b/>
        </w:rPr>
        <w:t>Подпрограмма V</w:t>
      </w:r>
      <w:r w:rsidRPr="00003347">
        <w:rPr>
          <w:rFonts w:ascii="Arial" w:hAnsi="Arial" w:cs="Arial"/>
          <w:b/>
          <w:lang w:val="en-US"/>
        </w:rPr>
        <w:t>I</w:t>
      </w:r>
      <w:r w:rsidRPr="00003347">
        <w:rPr>
          <w:rFonts w:ascii="Arial" w:hAnsi="Arial" w:cs="Arial"/>
          <w:b/>
        </w:rPr>
        <w:t xml:space="preserve"> «Обеспечивающая подпрограмма»</w:t>
      </w:r>
    </w:p>
    <w:p w:rsidR="00003347" w:rsidRPr="00003347" w:rsidRDefault="00003347" w:rsidP="00DE4192">
      <w:pPr>
        <w:tabs>
          <w:tab w:val="left" w:pos="1134"/>
        </w:tabs>
        <w:spacing w:line="276" w:lineRule="auto"/>
        <w:ind w:firstLine="1065"/>
        <w:jc w:val="both"/>
        <w:rPr>
          <w:rFonts w:ascii="Arial" w:hAnsi="Arial" w:cs="Arial"/>
          <w:bCs/>
          <w:color w:val="00000A"/>
          <w:spacing w:val="-4"/>
        </w:rPr>
      </w:pPr>
      <w:r w:rsidRPr="00003347">
        <w:rPr>
          <w:rFonts w:ascii="Arial" w:hAnsi="Arial" w:cs="Arial"/>
        </w:rPr>
        <w:t>План на 2022г. – 2 096 тыс. руб., в т.ч.  из средств бюджета Московской области 2 096 тыс. руб.  Израсходовано  1 622,20 тыс. руб. Степень   исполнения мероприятий – 77,4%.</w:t>
      </w:r>
    </w:p>
    <w:p w:rsidR="00003347" w:rsidRPr="00003347" w:rsidRDefault="00003347" w:rsidP="00DE4192">
      <w:pPr>
        <w:spacing w:line="276" w:lineRule="auto"/>
        <w:contextualSpacing/>
        <w:jc w:val="both"/>
        <w:rPr>
          <w:rFonts w:ascii="Arial" w:hAnsi="Arial" w:cs="Arial"/>
          <w:color w:val="000000"/>
        </w:rPr>
      </w:pPr>
      <w:r w:rsidRPr="00003347">
        <w:rPr>
          <w:rFonts w:ascii="Arial" w:hAnsi="Arial" w:cs="Arial"/>
        </w:rPr>
        <w:t xml:space="preserve"> </w:t>
      </w:r>
      <w:r w:rsidRPr="00003347">
        <w:rPr>
          <w:rFonts w:ascii="Arial" w:hAnsi="Arial" w:cs="Arial"/>
        </w:rPr>
        <w:tab/>
        <w:t>Были проведены мероприятия и заключены муниципальные контакты «На содержания и организацию деятельности аварийно-спасательного формирования на территории городского округа Ступино».</w:t>
      </w:r>
    </w:p>
    <w:p w:rsidR="001860E3" w:rsidRPr="001860E3" w:rsidRDefault="001860E3" w:rsidP="00DE4192">
      <w:pPr>
        <w:spacing w:line="276" w:lineRule="auto"/>
        <w:jc w:val="both"/>
        <w:rPr>
          <w:rFonts w:ascii="Arial" w:hAnsi="Arial" w:cs="Arial"/>
          <w:b/>
        </w:rPr>
      </w:pPr>
      <w:r w:rsidRPr="003D60EC">
        <w:rPr>
          <w:rFonts w:ascii="Arial" w:hAnsi="Arial" w:cs="Arial"/>
          <w:bCs/>
        </w:rPr>
        <w:t xml:space="preserve">   </w:t>
      </w:r>
      <w:r>
        <w:rPr>
          <w:rFonts w:ascii="Arial" w:hAnsi="Arial" w:cs="Arial"/>
          <w:bCs/>
        </w:rPr>
        <w:t xml:space="preserve">  </w:t>
      </w:r>
      <w:r w:rsidRPr="003D60EC">
        <w:rPr>
          <w:rFonts w:ascii="Arial" w:hAnsi="Arial" w:cs="Arial"/>
          <w:bCs/>
        </w:rPr>
        <w:t xml:space="preserve"> </w:t>
      </w:r>
      <w:proofErr w:type="gramStart"/>
      <w:r w:rsidRPr="003D60EC">
        <w:rPr>
          <w:rFonts w:ascii="Arial" w:hAnsi="Arial" w:cs="Arial"/>
          <w:bCs/>
        </w:rPr>
        <w:t xml:space="preserve">Все </w:t>
      </w:r>
      <w:r w:rsidRPr="003D60EC">
        <w:rPr>
          <w:rFonts w:ascii="Arial" w:hAnsi="Arial" w:cs="Arial"/>
        </w:rPr>
        <w:t xml:space="preserve">мероприятия, муниципальной программы </w:t>
      </w:r>
      <w:r w:rsidRPr="003D60EC">
        <w:rPr>
          <w:rFonts w:ascii="Arial" w:hAnsi="Arial" w:cs="Arial"/>
          <w:bCs/>
        </w:rPr>
        <w:t xml:space="preserve">«Безопасность и обеспечение безопасности жизнедеятельности населения», Подпрограммы </w:t>
      </w:r>
      <w:r w:rsidRPr="003D60EC">
        <w:rPr>
          <w:rFonts w:ascii="Arial" w:hAnsi="Arial" w:cs="Arial"/>
          <w:bCs/>
          <w:lang w:val="en-US"/>
        </w:rPr>
        <w:t>I</w:t>
      </w:r>
      <w:r w:rsidRPr="003D60EC">
        <w:rPr>
          <w:rFonts w:ascii="Arial" w:hAnsi="Arial" w:cs="Arial"/>
          <w:bCs/>
        </w:rPr>
        <w:t xml:space="preserve"> «Профилактика преступлений и иных правонарушений» </w:t>
      </w:r>
      <w:r w:rsidRPr="003D60EC">
        <w:rPr>
          <w:rFonts w:ascii="Arial" w:hAnsi="Arial" w:cs="Arial"/>
        </w:rPr>
        <w:t xml:space="preserve">направлены на создание и развитие сегмента </w:t>
      </w:r>
      <w:r w:rsidRPr="003D60EC">
        <w:rPr>
          <w:rFonts w:ascii="Arial" w:hAnsi="Arial" w:cs="Arial"/>
        </w:rPr>
        <w:lastRenderedPageBreak/>
        <w:t>системы «Безопасный регион»</w:t>
      </w:r>
      <w:r w:rsidRPr="003D60EC">
        <w:rPr>
          <w:rFonts w:ascii="Arial" w:hAnsi="Arial" w:cs="Arial"/>
          <w:bCs/>
        </w:rPr>
        <w:t xml:space="preserve">, повышение степени антитеррористической защищенности социально значимых объектов и мест с массовым пребыванием людей, обеспечение деятельности общественных объединений правоохранительной направленности, </w:t>
      </w:r>
      <w:r w:rsidRPr="003D60EC">
        <w:rPr>
          <w:rFonts w:ascii="Arial" w:hAnsi="Arial" w:cs="Arial"/>
        </w:rPr>
        <w:t>снижение общего количества преступлений, совершенных на территории городского округа Ступино Московской области</w:t>
      </w:r>
      <w:r>
        <w:rPr>
          <w:rFonts w:ascii="Arial" w:hAnsi="Arial" w:cs="Arial"/>
        </w:rPr>
        <w:t xml:space="preserve">, </w:t>
      </w:r>
      <w:r w:rsidRPr="003E3A4C">
        <w:rPr>
          <w:rFonts w:ascii="Arial" w:hAnsi="Arial" w:cs="Arial"/>
        </w:rPr>
        <w:t>развитие похоронного дела</w:t>
      </w:r>
      <w:proofErr w:type="gramEnd"/>
      <w:r w:rsidRPr="003E3A4C">
        <w:rPr>
          <w:rFonts w:ascii="Arial" w:hAnsi="Arial" w:cs="Arial"/>
        </w:rPr>
        <w:t xml:space="preserve"> </w:t>
      </w:r>
      <w:proofErr w:type="gramStart"/>
      <w:r w:rsidRPr="003E3A4C">
        <w:rPr>
          <w:rFonts w:ascii="Arial" w:hAnsi="Arial" w:cs="Arial"/>
        </w:rPr>
        <w:t>на территории Московской области</w:t>
      </w:r>
      <w:r w:rsidR="00003347">
        <w:rPr>
          <w:rFonts w:ascii="Arial" w:hAnsi="Arial" w:cs="Arial"/>
        </w:rPr>
        <w:t xml:space="preserve">, </w:t>
      </w:r>
      <w:r w:rsidR="00003347" w:rsidRPr="00003347">
        <w:rPr>
          <w:rFonts w:ascii="Arial" w:hAnsi="Arial" w:cs="Arial"/>
        </w:rPr>
        <w:t>Подпрограмм</w:t>
      </w:r>
      <w:r w:rsidR="00003347">
        <w:rPr>
          <w:rFonts w:ascii="Arial" w:hAnsi="Arial" w:cs="Arial"/>
        </w:rPr>
        <w:t>ы</w:t>
      </w:r>
      <w:r w:rsidR="00003347" w:rsidRPr="00003347">
        <w:rPr>
          <w:rFonts w:ascii="Arial" w:hAnsi="Arial" w:cs="Arial"/>
        </w:rPr>
        <w:t xml:space="preserve"> II «Снижение рисков  возникновения и смягчение последствий чрезвычайных ситуаций природного и техногенного характера на территории муниципального образования Московской области»</w:t>
      </w:r>
      <w:r w:rsidR="00003347">
        <w:rPr>
          <w:rFonts w:ascii="Arial" w:hAnsi="Arial" w:cs="Arial"/>
        </w:rPr>
        <w:t xml:space="preserve"> направлены на о</w:t>
      </w:r>
      <w:r w:rsidR="00003347" w:rsidRPr="00003347">
        <w:rPr>
          <w:rFonts w:ascii="Arial" w:hAnsi="Arial" w:cs="Arial"/>
        </w:rPr>
        <w:t>существление мероприятий по защите и смягчению последствий от чрезвычайных ситуаций природного и техногенного характера населения и территории муниципального образования Московской области</w:t>
      </w:r>
      <w:r w:rsidR="00003347">
        <w:rPr>
          <w:rFonts w:ascii="Arial" w:hAnsi="Arial" w:cs="Arial"/>
        </w:rPr>
        <w:t xml:space="preserve">, </w:t>
      </w:r>
      <w:r w:rsidR="00003347" w:rsidRPr="00003347">
        <w:rPr>
          <w:rFonts w:ascii="Arial" w:hAnsi="Arial" w:cs="Arial"/>
        </w:rPr>
        <w:t>Подпрограмм</w:t>
      </w:r>
      <w:r w:rsidR="00003347">
        <w:rPr>
          <w:rFonts w:ascii="Arial" w:hAnsi="Arial" w:cs="Arial"/>
        </w:rPr>
        <w:t>ы</w:t>
      </w:r>
      <w:r w:rsidR="00003347" w:rsidRPr="00003347">
        <w:rPr>
          <w:rFonts w:ascii="Arial" w:hAnsi="Arial" w:cs="Arial"/>
        </w:rPr>
        <w:t xml:space="preserve"> III «Развитие и совершенствование систем оповещения и информирования населения муниципального образования Московской</w:t>
      </w:r>
      <w:proofErr w:type="gramEnd"/>
      <w:r w:rsidR="00003347" w:rsidRPr="00003347">
        <w:rPr>
          <w:rFonts w:ascii="Arial" w:hAnsi="Arial" w:cs="Arial"/>
        </w:rPr>
        <w:t xml:space="preserve"> </w:t>
      </w:r>
      <w:proofErr w:type="gramStart"/>
      <w:r w:rsidR="00003347" w:rsidRPr="00003347">
        <w:rPr>
          <w:rFonts w:ascii="Arial" w:hAnsi="Arial" w:cs="Arial"/>
        </w:rPr>
        <w:t>области»</w:t>
      </w:r>
      <w:r w:rsidR="00003347">
        <w:rPr>
          <w:rFonts w:ascii="Arial" w:hAnsi="Arial" w:cs="Arial"/>
        </w:rPr>
        <w:t xml:space="preserve"> направлены на с</w:t>
      </w:r>
      <w:r w:rsidR="00003347" w:rsidRPr="00003347">
        <w:rPr>
          <w:rFonts w:ascii="Arial" w:hAnsi="Arial" w:cs="Arial"/>
        </w:rPr>
        <w:t>оздание, развитие и поддержание в постоянной готовности систем оповещения населения об опасностях</w:t>
      </w:r>
      <w:r w:rsidR="00003347">
        <w:rPr>
          <w:rFonts w:ascii="Arial" w:hAnsi="Arial" w:cs="Arial"/>
        </w:rPr>
        <w:t xml:space="preserve"> ЧС и военных конфликтах, </w:t>
      </w:r>
      <w:r w:rsidR="00003347" w:rsidRPr="00003347">
        <w:rPr>
          <w:rFonts w:ascii="Arial" w:hAnsi="Arial" w:cs="Arial"/>
        </w:rPr>
        <w:t>Подпрограмм</w:t>
      </w:r>
      <w:r w:rsidR="00003347">
        <w:rPr>
          <w:rFonts w:ascii="Arial" w:hAnsi="Arial" w:cs="Arial"/>
        </w:rPr>
        <w:t>ы</w:t>
      </w:r>
      <w:r w:rsidR="00003347" w:rsidRPr="00003347">
        <w:rPr>
          <w:rFonts w:ascii="Arial" w:hAnsi="Arial" w:cs="Arial"/>
        </w:rPr>
        <w:t xml:space="preserve"> IV «Обеспечение пожарной безопасности на территории муниципального образования Московской области»</w:t>
      </w:r>
      <w:r w:rsidR="00003347">
        <w:rPr>
          <w:rFonts w:ascii="Arial" w:hAnsi="Arial" w:cs="Arial"/>
        </w:rPr>
        <w:t xml:space="preserve"> направлены на п</w:t>
      </w:r>
      <w:r w:rsidR="00003347" w:rsidRPr="00003347">
        <w:rPr>
          <w:rFonts w:ascii="Arial" w:hAnsi="Arial" w:cs="Arial"/>
        </w:rPr>
        <w:t>овышение степени пожарной безопасности</w:t>
      </w:r>
      <w:r w:rsidR="00003347">
        <w:rPr>
          <w:rFonts w:ascii="Arial" w:hAnsi="Arial" w:cs="Arial"/>
        </w:rPr>
        <w:t xml:space="preserve">, </w:t>
      </w:r>
      <w:r w:rsidR="00003347" w:rsidRPr="00003347">
        <w:rPr>
          <w:rFonts w:ascii="Arial" w:hAnsi="Arial" w:cs="Arial"/>
        </w:rPr>
        <w:t>Подпрограмм</w:t>
      </w:r>
      <w:r w:rsidR="00003347">
        <w:rPr>
          <w:rFonts w:ascii="Arial" w:hAnsi="Arial" w:cs="Arial"/>
        </w:rPr>
        <w:t>ы</w:t>
      </w:r>
      <w:r w:rsidR="00003347" w:rsidRPr="00003347">
        <w:rPr>
          <w:rFonts w:ascii="Arial" w:hAnsi="Arial" w:cs="Arial"/>
        </w:rPr>
        <w:t xml:space="preserve"> V «Обеспечение мероприятий гражданской обороны на территории муниципального образования Московской области»</w:t>
      </w:r>
      <w:r w:rsidR="00003347">
        <w:rPr>
          <w:rFonts w:ascii="Arial" w:hAnsi="Arial" w:cs="Arial"/>
        </w:rPr>
        <w:t xml:space="preserve"> направлены на о</w:t>
      </w:r>
      <w:r w:rsidR="00003347" w:rsidRPr="00003347">
        <w:rPr>
          <w:rFonts w:ascii="Arial" w:hAnsi="Arial" w:cs="Arial"/>
        </w:rPr>
        <w:t>рганизаци</w:t>
      </w:r>
      <w:r w:rsidR="00003347">
        <w:rPr>
          <w:rFonts w:ascii="Arial" w:hAnsi="Arial" w:cs="Arial"/>
        </w:rPr>
        <w:t>ю</w:t>
      </w:r>
      <w:r w:rsidR="00003347" w:rsidRPr="00003347">
        <w:rPr>
          <w:rFonts w:ascii="Arial" w:hAnsi="Arial" w:cs="Arial"/>
        </w:rPr>
        <w:t xml:space="preserve"> накопления, хранения, освежения и обслуживания запасов материально-технических, продовольственных, медицинских</w:t>
      </w:r>
      <w:proofErr w:type="gramEnd"/>
      <w:r w:rsidR="00003347" w:rsidRPr="00003347">
        <w:rPr>
          <w:rFonts w:ascii="Arial" w:hAnsi="Arial" w:cs="Arial"/>
        </w:rPr>
        <w:t xml:space="preserve"> и иных сре</w:t>
      </w:r>
      <w:proofErr w:type="gramStart"/>
      <w:r w:rsidR="00003347" w:rsidRPr="00003347">
        <w:rPr>
          <w:rFonts w:ascii="Arial" w:hAnsi="Arial" w:cs="Arial"/>
        </w:rPr>
        <w:t>дств в ц</w:t>
      </w:r>
      <w:proofErr w:type="gramEnd"/>
      <w:r w:rsidR="00003347" w:rsidRPr="00003347">
        <w:rPr>
          <w:rFonts w:ascii="Arial" w:hAnsi="Arial" w:cs="Arial"/>
        </w:rPr>
        <w:t>елях гражданской обороны</w:t>
      </w:r>
      <w:r w:rsidR="00003347">
        <w:rPr>
          <w:rFonts w:ascii="Arial" w:hAnsi="Arial" w:cs="Arial"/>
        </w:rPr>
        <w:t xml:space="preserve">, </w:t>
      </w:r>
      <w:r w:rsidR="00003347" w:rsidRPr="00003347">
        <w:rPr>
          <w:rFonts w:ascii="Arial" w:hAnsi="Arial" w:cs="Arial"/>
        </w:rPr>
        <w:t>Подпрограмм</w:t>
      </w:r>
      <w:r w:rsidR="00003347">
        <w:rPr>
          <w:rFonts w:ascii="Arial" w:hAnsi="Arial" w:cs="Arial"/>
        </w:rPr>
        <w:t>ы</w:t>
      </w:r>
      <w:r w:rsidR="00003347" w:rsidRPr="00003347">
        <w:rPr>
          <w:rFonts w:ascii="Arial" w:hAnsi="Arial" w:cs="Arial"/>
        </w:rPr>
        <w:t xml:space="preserve"> VI «Обеспечивающая подпрограмма» </w:t>
      </w:r>
      <w:r w:rsidR="00003347">
        <w:rPr>
          <w:rFonts w:ascii="Arial" w:hAnsi="Arial" w:cs="Arial"/>
        </w:rPr>
        <w:t>направлены на материальное стимулирование сотрудников аварийно-спасательной службы.</w:t>
      </w:r>
    </w:p>
    <w:sectPr w:rsidR="001860E3" w:rsidRPr="001860E3" w:rsidSect="002C7100">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20869"/>
    <w:multiLevelType w:val="hybridMultilevel"/>
    <w:tmpl w:val="8488BC7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BCA4311"/>
    <w:multiLevelType w:val="hybridMultilevel"/>
    <w:tmpl w:val="591C0D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EB3F2B"/>
    <w:multiLevelType w:val="hybridMultilevel"/>
    <w:tmpl w:val="F3E2D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F04A0"/>
    <w:rsid w:val="00003347"/>
    <w:rsid w:val="0002229D"/>
    <w:rsid w:val="00050F63"/>
    <w:rsid w:val="00070507"/>
    <w:rsid w:val="00086DFB"/>
    <w:rsid w:val="00087DA4"/>
    <w:rsid w:val="00095D64"/>
    <w:rsid w:val="000B38CC"/>
    <w:rsid w:val="001121C7"/>
    <w:rsid w:val="001228BA"/>
    <w:rsid w:val="001254D2"/>
    <w:rsid w:val="001300E0"/>
    <w:rsid w:val="001431D4"/>
    <w:rsid w:val="00153D89"/>
    <w:rsid w:val="001770ED"/>
    <w:rsid w:val="00182C62"/>
    <w:rsid w:val="001860E3"/>
    <w:rsid w:val="001B16DE"/>
    <w:rsid w:val="001C009E"/>
    <w:rsid w:val="001C4178"/>
    <w:rsid w:val="001E283A"/>
    <w:rsid w:val="001E5A12"/>
    <w:rsid w:val="001F26CC"/>
    <w:rsid w:val="00214261"/>
    <w:rsid w:val="00254429"/>
    <w:rsid w:val="00254740"/>
    <w:rsid w:val="002879F4"/>
    <w:rsid w:val="002C3041"/>
    <w:rsid w:val="002C7100"/>
    <w:rsid w:val="002D7383"/>
    <w:rsid w:val="00320556"/>
    <w:rsid w:val="00341F47"/>
    <w:rsid w:val="00350AF9"/>
    <w:rsid w:val="003665A5"/>
    <w:rsid w:val="003723A4"/>
    <w:rsid w:val="00377EFB"/>
    <w:rsid w:val="003B6B52"/>
    <w:rsid w:val="003D4CA4"/>
    <w:rsid w:val="004130AC"/>
    <w:rsid w:val="0043326E"/>
    <w:rsid w:val="004341AC"/>
    <w:rsid w:val="004655CF"/>
    <w:rsid w:val="004727F6"/>
    <w:rsid w:val="004741AE"/>
    <w:rsid w:val="004743A0"/>
    <w:rsid w:val="00476BD3"/>
    <w:rsid w:val="004926AD"/>
    <w:rsid w:val="004D3D85"/>
    <w:rsid w:val="004E35B8"/>
    <w:rsid w:val="004E5CE2"/>
    <w:rsid w:val="004E6A76"/>
    <w:rsid w:val="00507576"/>
    <w:rsid w:val="00521A05"/>
    <w:rsid w:val="005479F9"/>
    <w:rsid w:val="0057789B"/>
    <w:rsid w:val="0058194B"/>
    <w:rsid w:val="005A5430"/>
    <w:rsid w:val="005A6672"/>
    <w:rsid w:val="005A7B8C"/>
    <w:rsid w:val="005B7831"/>
    <w:rsid w:val="005D2159"/>
    <w:rsid w:val="005D4510"/>
    <w:rsid w:val="005D7784"/>
    <w:rsid w:val="005E13B2"/>
    <w:rsid w:val="005E5CCD"/>
    <w:rsid w:val="005F0765"/>
    <w:rsid w:val="00643011"/>
    <w:rsid w:val="006506EE"/>
    <w:rsid w:val="0065092E"/>
    <w:rsid w:val="006654FD"/>
    <w:rsid w:val="006C430A"/>
    <w:rsid w:val="006D6235"/>
    <w:rsid w:val="006E2961"/>
    <w:rsid w:val="00720DBA"/>
    <w:rsid w:val="00730808"/>
    <w:rsid w:val="007455F2"/>
    <w:rsid w:val="00770877"/>
    <w:rsid w:val="00770939"/>
    <w:rsid w:val="00771D49"/>
    <w:rsid w:val="00790250"/>
    <w:rsid w:val="00792956"/>
    <w:rsid w:val="007964D5"/>
    <w:rsid w:val="007978D2"/>
    <w:rsid w:val="007A05C8"/>
    <w:rsid w:val="007B792E"/>
    <w:rsid w:val="007C03EB"/>
    <w:rsid w:val="007C79BC"/>
    <w:rsid w:val="007E0342"/>
    <w:rsid w:val="007F04A0"/>
    <w:rsid w:val="007F1CB0"/>
    <w:rsid w:val="00805C35"/>
    <w:rsid w:val="00863B1C"/>
    <w:rsid w:val="00882057"/>
    <w:rsid w:val="00884CE1"/>
    <w:rsid w:val="00891A42"/>
    <w:rsid w:val="00896556"/>
    <w:rsid w:val="008A5D1C"/>
    <w:rsid w:val="008B2F39"/>
    <w:rsid w:val="008C3104"/>
    <w:rsid w:val="008F084A"/>
    <w:rsid w:val="00925DF3"/>
    <w:rsid w:val="00964D62"/>
    <w:rsid w:val="009762DE"/>
    <w:rsid w:val="0098602A"/>
    <w:rsid w:val="00986C96"/>
    <w:rsid w:val="009A2676"/>
    <w:rsid w:val="009A4C22"/>
    <w:rsid w:val="009C2CC4"/>
    <w:rsid w:val="00A14141"/>
    <w:rsid w:val="00A20EDC"/>
    <w:rsid w:val="00A64365"/>
    <w:rsid w:val="00A82099"/>
    <w:rsid w:val="00A86A74"/>
    <w:rsid w:val="00A87567"/>
    <w:rsid w:val="00AA0D03"/>
    <w:rsid w:val="00AE74D0"/>
    <w:rsid w:val="00AF6C89"/>
    <w:rsid w:val="00AF71B0"/>
    <w:rsid w:val="00B21ADC"/>
    <w:rsid w:val="00B251E2"/>
    <w:rsid w:val="00B3097D"/>
    <w:rsid w:val="00B34D69"/>
    <w:rsid w:val="00B623F6"/>
    <w:rsid w:val="00BA1562"/>
    <w:rsid w:val="00BB3EBE"/>
    <w:rsid w:val="00BC0A66"/>
    <w:rsid w:val="00BD2F5A"/>
    <w:rsid w:val="00BD74F1"/>
    <w:rsid w:val="00BE73C0"/>
    <w:rsid w:val="00BF3C9A"/>
    <w:rsid w:val="00BF4EE4"/>
    <w:rsid w:val="00C2004D"/>
    <w:rsid w:val="00C72F7E"/>
    <w:rsid w:val="00C754BB"/>
    <w:rsid w:val="00C7670D"/>
    <w:rsid w:val="00C914D9"/>
    <w:rsid w:val="00C9309B"/>
    <w:rsid w:val="00C945A6"/>
    <w:rsid w:val="00CC5B2B"/>
    <w:rsid w:val="00CC632A"/>
    <w:rsid w:val="00D125F1"/>
    <w:rsid w:val="00D31996"/>
    <w:rsid w:val="00D43778"/>
    <w:rsid w:val="00D546F5"/>
    <w:rsid w:val="00D705CD"/>
    <w:rsid w:val="00D72D44"/>
    <w:rsid w:val="00D7300D"/>
    <w:rsid w:val="00D80742"/>
    <w:rsid w:val="00DA7CF2"/>
    <w:rsid w:val="00DB4B02"/>
    <w:rsid w:val="00DC088C"/>
    <w:rsid w:val="00DC3CB1"/>
    <w:rsid w:val="00DE4192"/>
    <w:rsid w:val="00DF7BA3"/>
    <w:rsid w:val="00E13235"/>
    <w:rsid w:val="00E14FBE"/>
    <w:rsid w:val="00E27759"/>
    <w:rsid w:val="00E35E79"/>
    <w:rsid w:val="00E43A06"/>
    <w:rsid w:val="00E51229"/>
    <w:rsid w:val="00E65907"/>
    <w:rsid w:val="00E80BB5"/>
    <w:rsid w:val="00E85ABA"/>
    <w:rsid w:val="00EE068B"/>
    <w:rsid w:val="00F32192"/>
    <w:rsid w:val="00F41E9A"/>
    <w:rsid w:val="00F47183"/>
    <w:rsid w:val="00F73A43"/>
    <w:rsid w:val="00F81B51"/>
    <w:rsid w:val="00F90934"/>
    <w:rsid w:val="00FE30DB"/>
    <w:rsid w:val="00FE7505"/>
    <w:rsid w:val="00FF76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4A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978D2"/>
    <w:pPr>
      <w:widowControl w:val="0"/>
      <w:autoSpaceDE w:val="0"/>
      <w:autoSpaceDN w:val="0"/>
      <w:adjustRightInd w:val="0"/>
    </w:pPr>
    <w:rPr>
      <w:rFonts w:ascii="Courier New" w:eastAsia="Batang" w:hAnsi="Courier New" w:cs="Courier New"/>
    </w:rPr>
  </w:style>
  <w:style w:type="paragraph" w:customStyle="1" w:styleId="1">
    <w:name w:val="Знак1"/>
    <w:basedOn w:val="a"/>
    <w:uiPriority w:val="99"/>
    <w:rsid w:val="007978D2"/>
    <w:pPr>
      <w:spacing w:after="160" w:line="240" w:lineRule="exact"/>
    </w:pPr>
    <w:rPr>
      <w:rFonts w:ascii="Verdana" w:eastAsia="Batang" w:hAnsi="Verdana" w:cs="Verdana"/>
      <w:sz w:val="20"/>
      <w:szCs w:val="20"/>
      <w:lang w:val="en-US" w:eastAsia="en-US"/>
    </w:rPr>
  </w:style>
  <w:style w:type="paragraph" w:styleId="a3">
    <w:name w:val="List Paragraph"/>
    <w:basedOn w:val="a"/>
    <w:uiPriority w:val="34"/>
    <w:qFormat/>
    <w:rsid w:val="004E5CE2"/>
    <w:pPr>
      <w:ind w:left="720"/>
      <w:contextualSpacing/>
    </w:pPr>
  </w:style>
  <w:style w:type="paragraph" w:styleId="a4">
    <w:name w:val="Balloon Text"/>
    <w:basedOn w:val="a"/>
    <w:link w:val="a5"/>
    <w:uiPriority w:val="99"/>
    <w:semiHidden/>
    <w:rsid w:val="00771D49"/>
    <w:pPr>
      <w:spacing w:after="200" w:line="276" w:lineRule="auto"/>
    </w:pPr>
    <w:rPr>
      <w:rFonts w:ascii="Tahoma" w:eastAsia="Batang" w:hAnsi="Tahoma" w:cs="Tahoma"/>
      <w:sz w:val="16"/>
      <w:szCs w:val="16"/>
      <w:lang w:eastAsia="en-US"/>
    </w:rPr>
  </w:style>
  <w:style w:type="character" w:customStyle="1" w:styleId="a5">
    <w:name w:val="Текст выноски Знак"/>
    <w:basedOn w:val="a0"/>
    <w:link w:val="a4"/>
    <w:uiPriority w:val="99"/>
    <w:semiHidden/>
    <w:locked/>
    <w:rsid w:val="00771D49"/>
    <w:rPr>
      <w:rFonts w:ascii="Tahoma" w:eastAsia="Batang" w:hAnsi="Tahoma" w:cs="Tahoma"/>
      <w:sz w:val="16"/>
      <w:szCs w:val="16"/>
    </w:rPr>
  </w:style>
  <w:style w:type="paragraph" w:customStyle="1" w:styleId="ConsPlusNormal">
    <w:name w:val="ConsPlusNormal"/>
    <w:uiPriority w:val="99"/>
    <w:rsid w:val="00771D49"/>
    <w:pPr>
      <w:widowControl w:val="0"/>
      <w:autoSpaceDE w:val="0"/>
      <w:autoSpaceDN w:val="0"/>
      <w:adjustRightInd w:val="0"/>
      <w:ind w:firstLine="720"/>
    </w:pPr>
    <w:rPr>
      <w:rFonts w:ascii="Arial" w:eastAsia="Times New Roman" w:hAnsi="Arial" w:cs="Arial"/>
    </w:rPr>
  </w:style>
  <w:style w:type="table" w:styleId="a6">
    <w:name w:val="Table Grid"/>
    <w:basedOn w:val="a1"/>
    <w:uiPriority w:val="59"/>
    <w:locked/>
    <w:rsid w:val="001770ED"/>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ng-binding">
    <w:name w:val="ng-binding"/>
    <w:basedOn w:val="a0"/>
    <w:rsid w:val="00AA0D03"/>
  </w:style>
  <w:style w:type="paragraph" w:customStyle="1" w:styleId="Standard">
    <w:name w:val="Standard"/>
    <w:rsid w:val="00643011"/>
    <w:pPr>
      <w:widowControl w:val="0"/>
      <w:suppressAutoHyphens/>
      <w:autoSpaceDN w:val="0"/>
      <w:textAlignment w:val="baseline"/>
    </w:pPr>
    <w:rPr>
      <w:rFonts w:ascii="Arial" w:hAnsi="Arial" w:cs="Arial"/>
      <w:kern w:val="3"/>
      <w:sz w:val="18"/>
      <w:szCs w:val="18"/>
      <w:lang w:eastAsia="ar-SA"/>
    </w:rPr>
  </w:style>
  <w:style w:type="character" w:customStyle="1" w:styleId="task-group">
    <w:name w:val="task-group"/>
    <w:basedOn w:val="a0"/>
    <w:rsid w:val="00F32192"/>
  </w:style>
</w:styles>
</file>

<file path=word/webSettings.xml><?xml version="1.0" encoding="utf-8"?>
<w:webSettings xmlns:r="http://schemas.openxmlformats.org/officeDocument/2006/relationships" xmlns:w="http://schemas.openxmlformats.org/wordprocessingml/2006/main">
  <w:divs>
    <w:div w:id="115297947">
      <w:bodyDiv w:val="1"/>
      <w:marLeft w:val="0"/>
      <w:marRight w:val="0"/>
      <w:marTop w:val="0"/>
      <w:marBottom w:val="0"/>
      <w:divBdr>
        <w:top w:val="none" w:sz="0" w:space="0" w:color="auto"/>
        <w:left w:val="none" w:sz="0" w:space="0" w:color="auto"/>
        <w:bottom w:val="none" w:sz="0" w:space="0" w:color="auto"/>
        <w:right w:val="none" w:sz="0" w:space="0" w:color="auto"/>
      </w:divBdr>
    </w:div>
    <w:div w:id="146750842">
      <w:bodyDiv w:val="1"/>
      <w:marLeft w:val="0"/>
      <w:marRight w:val="0"/>
      <w:marTop w:val="0"/>
      <w:marBottom w:val="0"/>
      <w:divBdr>
        <w:top w:val="none" w:sz="0" w:space="0" w:color="auto"/>
        <w:left w:val="none" w:sz="0" w:space="0" w:color="auto"/>
        <w:bottom w:val="none" w:sz="0" w:space="0" w:color="auto"/>
        <w:right w:val="none" w:sz="0" w:space="0" w:color="auto"/>
      </w:divBdr>
    </w:div>
    <w:div w:id="158815320">
      <w:bodyDiv w:val="1"/>
      <w:marLeft w:val="0"/>
      <w:marRight w:val="0"/>
      <w:marTop w:val="0"/>
      <w:marBottom w:val="0"/>
      <w:divBdr>
        <w:top w:val="none" w:sz="0" w:space="0" w:color="auto"/>
        <w:left w:val="none" w:sz="0" w:space="0" w:color="auto"/>
        <w:bottom w:val="none" w:sz="0" w:space="0" w:color="auto"/>
        <w:right w:val="none" w:sz="0" w:space="0" w:color="auto"/>
      </w:divBdr>
    </w:div>
    <w:div w:id="183977693">
      <w:bodyDiv w:val="1"/>
      <w:marLeft w:val="0"/>
      <w:marRight w:val="0"/>
      <w:marTop w:val="0"/>
      <w:marBottom w:val="0"/>
      <w:divBdr>
        <w:top w:val="none" w:sz="0" w:space="0" w:color="auto"/>
        <w:left w:val="none" w:sz="0" w:space="0" w:color="auto"/>
        <w:bottom w:val="none" w:sz="0" w:space="0" w:color="auto"/>
        <w:right w:val="none" w:sz="0" w:space="0" w:color="auto"/>
      </w:divBdr>
    </w:div>
    <w:div w:id="195579942">
      <w:bodyDiv w:val="1"/>
      <w:marLeft w:val="0"/>
      <w:marRight w:val="0"/>
      <w:marTop w:val="0"/>
      <w:marBottom w:val="0"/>
      <w:divBdr>
        <w:top w:val="none" w:sz="0" w:space="0" w:color="auto"/>
        <w:left w:val="none" w:sz="0" w:space="0" w:color="auto"/>
        <w:bottom w:val="none" w:sz="0" w:space="0" w:color="auto"/>
        <w:right w:val="none" w:sz="0" w:space="0" w:color="auto"/>
      </w:divBdr>
    </w:div>
    <w:div w:id="228461978">
      <w:bodyDiv w:val="1"/>
      <w:marLeft w:val="0"/>
      <w:marRight w:val="0"/>
      <w:marTop w:val="0"/>
      <w:marBottom w:val="0"/>
      <w:divBdr>
        <w:top w:val="none" w:sz="0" w:space="0" w:color="auto"/>
        <w:left w:val="none" w:sz="0" w:space="0" w:color="auto"/>
        <w:bottom w:val="none" w:sz="0" w:space="0" w:color="auto"/>
        <w:right w:val="none" w:sz="0" w:space="0" w:color="auto"/>
      </w:divBdr>
    </w:div>
    <w:div w:id="357976477">
      <w:bodyDiv w:val="1"/>
      <w:marLeft w:val="0"/>
      <w:marRight w:val="0"/>
      <w:marTop w:val="0"/>
      <w:marBottom w:val="0"/>
      <w:divBdr>
        <w:top w:val="none" w:sz="0" w:space="0" w:color="auto"/>
        <w:left w:val="none" w:sz="0" w:space="0" w:color="auto"/>
        <w:bottom w:val="none" w:sz="0" w:space="0" w:color="auto"/>
        <w:right w:val="none" w:sz="0" w:space="0" w:color="auto"/>
      </w:divBdr>
    </w:div>
    <w:div w:id="383480302">
      <w:bodyDiv w:val="1"/>
      <w:marLeft w:val="0"/>
      <w:marRight w:val="0"/>
      <w:marTop w:val="0"/>
      <w:marBottom w:val="0"/>
      <w:divBdr>
        <w:top w:val="none" w:sz="0" w:space="0" w:color="auto"/>
        <w:left w:val="none" w:sz="0" w:space="0" w:color="auto"/>
        <w:bottom w:val="none" w:sz="0" w:space="0" w:color="auto"/>
        <w:right w:val="none" w:sz="0" w:space="0" w:color="auto"/>
      </w:divBdr>
    </w:div>
    <w:div w:id="415055221">
      <w:bodyDiv w:val="1"/>
      <w:marLeft w:val="0"/>
      <w:marRight w:val="0"/>
      <w:marTop w:val="0"/>
      <w:marBottom w:val="0"/>
      <w:divBdr>
        <w:top w:val="none" w:sz="0" w:space="0" w:color="auto"/>
        <w:left w:val="none" w:sz="0" w:space="0" w:color="auto"/>
        <w:bottom w:val="none" w:sz="0" w:space="0" w:color="auto"/>
        <w:right w:val="none" w:sz="0" w:space="0" w:color="auto"/>
      </w:divBdr>
    </w:div>
    <w:div w:id="436802299">
      <w:bodyDiv w:val="1"/>
      <w:marLeft w:val="0"/>
      <w:marRight w:val="0"/>
      <w:marTop w:val="0"/>
      <w:marBottom w:val="0"/>
      <w:divBdr>
        <w:top w:val="none" w:sz="0" w:space="0" w:color="auto"/>
        <w:left w:val="none" w:sz="0" w:space="0" w:color="auto"/>
        <w:bottom w:val="none" w:sz="0" w:space="0" w:color="auto"/>
        <w:right w:val="none" w:sz="0" w:space="0" w:color="auto"/>
      </w:divBdr>
    </w:div>
    <w:div w:id="543754904">
      <w:bodyDiv w:val="1"/>
      <w:marLeft w:val="0"/>
      <w:marRight w:val="0"/>
      <w:marTop w:val="0"/>
      <w:marBottom w:val="0"/>
      <w:divBdr>
        <w:top w:val="none" w:sz="0" w:space="0" w:color="auto"/>
        <w:left w:val="none" w:sz="0" w:space="0" w:color="auto"/>
        <w:bottom w:val="none" w:sz="0" w:space="0" w:color="auto"/>
        <w:right w:val="none" w:sz="0" w:space="0" w:color="auto"/>
      </w:divBdr>
    </w:div>
    <w:div w:id="552350767">
      <w:bodyDiv w:val="1"/>
      <w:marLeft w:val="0"/>
      <w:marRight w:val="0"/>
      <w:marTop w:val="0"/>
      <w:marBottom w:val="0"/>
      <w:divBdr>
        <w:top w:val="none" w:sz="0" w:space="0" w:color="auto"/>
        <w:left w:val="none" w:sz="0" w:space="0" w:color="auto"/>
        <w:bottom w:val="none" w:sz="0" w:space="0" w:color="auto"/>
        <w:right w:val="none" w:sz="0" w:space="0" w:color="auto"/>
      </w:divBdr>
    </w:div>
    <w:div w:id="570429729">
      <w:bodyDiv w:val="1"/>
      <w:marLeft w:val="0"/>
      <w:marRight w:val="0"/>
      <w:marTop w:val="0"/>
      <w:marBottom w:val="0"/>
      <w:divBdr>
        <w:top w:val="none" w:sz="0" w:space="0" w:color="auto"/>
        <w:left w:val="none" w:sz="0" w:space="0" w:color="auto"/>
        <w:bottom w:val="none" w:sz="0" w:space="0" w:color="auto"/>
        <w:right w:val="none" w:sz="0" w:space="0" w:color="auto"/>
      </w:divBdr>
    </w:div>
    <w:div w:id="653728977">
      <w:bodyDiv w:val="1"/>
      <w:marLeft w:val="0"/>
      <w:marRight w:val="0"/>
      <w:marTop w:val="0"/>
      <w:marBottom w:val="0"/>
      <w:divBdr>
        <w:top w:val="none" w:sz="0" w:space="0" w:color="auto"/>
        <w:left w:val="none" w:sz="0" w:space="0" w:color="auto"/>
        <w:bottom w:val="none" w:sz="0" w:space="0" w:color="auto"/>
        <w:right w:val="none" w:sz="0" w:space="0" w:color="auto"/>
      </w:divBdr>
    </w:div>
    <w:div w:id="699548926">
      <w:bodyDiv w:val="1"/>
      <w:marLeft w:val="0"/>
      <w:marRight w:val="0"/>
      <w:marTop w:val="0"/>
      <w:marBottom w:val="0"/>
      <w:divBdr>
        <w:top w:val="none" w:sz="0" w:space="0" w:color="auto"/>
        <w:left w:val="none" w:sz="0" w:space="0" w:color="auto"/>
        <w:bottom w:val="none" w:sz="0" w:space="0" w:color="auto"/>
        <w:right w:val="none" w:sz="0" w:space="0" w:color="auto"/>
      </w:divBdr>
    </w:div>
    <w:div w:id="849414436">
      <w:bodyDiv w:val="1"/>
      <w:marLeft w:val="0"/>
      <w:marRight w:val="0"/>
      <w:marTop w:val="0"/>
      <w:marBottom w:val="0"/>
      <w:divBdr>
        <w:top w:val="none" w:sz="0" w:space="0" w:color="auto"/>
        <w:left w:val="none" w:sz="0" w:space="0" w:color="auto"/>
        <w:bottom w:val="none" w:sz="0" w:space="0" w:color="auto"/>
        <w:right w:val="none" w:sz="0" w:space="0" w:color="auto"/>
      </w:divBdr>
    </w:div>
    <w:div w:id="924531047">
      <w:bodyDiv w:val="1"/>
      <w:marLeft w:val="0"/>
      <w:marRight w:val="0"/>
      <w:marTop w:val="0"/>
      <w:marBottom w:val="0"/>
      <w:divBdr>
        <w:top w:val="none" w:sz="0" w:space="0" w:color="auto"/>
        <w:left w:val="none" w:sz="0" w:space="0" w:color="auto"/>
        <w:bottom w:val="none" w:sz="0" w:space="0" w:color="auto"/>
        <w:right w:val="none" w:sz="0" w:space="0" w:color="auto"/>
      </w:divBdr>
    </w:div>
    <w:div w:id="942999908">
      <w:bodyDiv w:val="1"/>
      <w:marLeft w:val="0"/>
      <w:marRight w:val="0"/>
      <w:marTop w:val="0"/>
      <w:marBottom w:val="0"/>
      <w:divBdr>
        <w:top w:val="none" w:sz="0" w:space="0" w:color="auto"/>
        <w:left w:val="none" w:sz="0" w:space="0" w:color="auto"/>
        <w:bottom w:val="none" w:sz="0" w:space="0" w:color="auto"/>
        <w:right w:val="none" w:sz="0" w:space="0" w:color="auto"/>
      </w:divBdr>
    </w:div>
    <w:div w:id="950820983">
      <w:bodyDiv w:val="1"/>
      <w:marLeft w:val="0"/>
      <w:marRight w:val="0"/>
      <w:marTop w:val="0"/>
      <w:marBottom w:val="0"/>
      <w:divBdr>
        <w:top w:val="none" w:sz="0" w:space="0" w:color="auto"/>
        <w:left w:val="none" w:sz="0" w:space="0" w:color="auto"/>
        <w:bottom w:val="none" w:sz="0" w:space="0" w:color="auto"/>
        <w:right w:val="none" w:sz="0" w:space="0" w:color="auto"/>
      </w:divBdr>
    </w:div>
    <w:div w:id="972097524">
      <w:bodyDiv w:val="1"/>
      <w:marLeft w:val="0"/>
      <w:marRight w:val="0"/>
      <w:marTop w:val="0"/>
      <w:marBottom w:val="0"/>
      <w:divBdr>
        <w:top w:val="none" w:sz="0" w:space="0" w:color="auto"/>
        <w:left w:val="none" w:sz="0" w:space="0" w:color="auto"/>
        <w:bottom w:val="none" w:sz="0" w:space="0" w:color="auto"/>
        <w:right w:val="none" w:sz="0" w:space="0" w:color="auto"/>
      </w:divBdr>
    </w:div>
    <w:div w:id="1051004716">
      <w:bodyDiv w:val="1"/>
      <w:marLeft w:val="0"/>
      <w:marRight w:val="0"/>
      <w:marTop w:val="0"/>
      <w:marBottom w:val="0"/>
      <w:divBdr>
        <w:top w:val="none" w:sz="0" w:space="0" w:color="auto"/>
        <w:left w:val="none" w:sz="0" w:space="0" w:color="auto"/>
        <w:bottom w:val="none" w:sz="0" w:space="0" w:color="auto"/>
        <w:right w:val="none" w:sz="0" w:space="0" w:color="auto"/>
      </w:divBdr>
    </w:div>
    <w:div w:id="1139954175">
      <w:bodyDiv w:val="1"/>
      <w:marLeft w:val="0"/>
      <w:marRight w:val="0"/>
      <w:marTop w:val="0"/>
      <w:marBottom w:val="0"/>
      <w:divBdr>
        <w:top w:val="none" w:sz="0" w:space="0" w:color="auto"/>
        <w:left w:val="none" w:sz="0" w:space="0" w:color="auto"/>
        <w:bottom w:val="none" w:sz="0" w:space="0" w:color="auto"/>
        <w:right w:val="none" w:sz="0" w:space="0" w:color="auto"/>
      </w:divBdr>
    </w:div>
    <w:div w:id="1203322863">
      <w:bodyDiv w:val="1"/>
      <w:marLeft w:val="0"/>
      <w:marRight w:val="0"/>
      <w:marTop w:val="0"/>
      <w:marBottom w:val="0"/>
      <w:divBdr>
        <w:top w:val="none" w:sz="0" w:space="0" w:color="auto"/>
        <w:left w:val="none" w:sz="0" w:space="0" w:color="auto"/>
        <w:bottom w:val="none" w:sz="0" w:space="0" w:color="auto"/>
        <w:right w:val="none" w:sz="0" w:space="0" w:color="auto"/>
      </w:divBdr>
    </w:div>
    <w:div w:id="1234505562">
      <w:bodyDiv w:val="1"/>
      <w:marLeft w:val="0"/>
      <w:marRight w:val="0"/>
      <w:marTop w:val="0"/>
      <w:marBottom w:val="0"/>
      <w:divBdr>
        <w:top w:val="none" w:sz="0" w:space="0" w:color="auto"/>
        <w:left w:val="none" w:sz="0" w:space="0" w:color="auto"/>
        <w:bottom w:val="none" w:sz="0" w:space="0" w:color="auto"/>
        <w:right w:val="none" w:sz="0" w:space="0" w:color="auto"/>
      </w:divBdr>
    </w:div>
    <w:div w:id="1316295123">
      <w:bodyDiv w:val="1"/>
      <w:marLeft w:val="0"/>
      <w:marRight w:val="0"/>
      <w:marTop w:val="0"/>
      <w:marBottom w:val="0"/>
      <w:divBdr>
        <w:top w:val="none" w:sz="0" w:space="0" w:color="auto"/>
        <w:left w:val="none" w:sz="0" w:space="0" w:color="auto"/>
        <w:bottom w:val="none" w:sz="0" w:space="0" w:color="auto"/>
        <w:right w:val="none" w:sz="0" w:space="0" w:color="auto"/>
      </w:divBdr>
    </w:div>
    <w:div w:id="1376344990">
      <w:bodyDiv w:val="1"/>
      <w:marLeft w:val="0"/>
      <w:marRight w:val="0"/>
      <w:marTop w:val="0"/>
      <w:marBottom w:val="0"/>
      <w:divBdr>
        <w:top w:val="none" w:sz="0" w:space="0" w:color="auto"/>
        <w:left w:val="none" w:sz="0" w:space="0" w:color="auto"/>
        <w:bottom w:val="none" w:sz="0" w:space="0" w:color="auto"/>
        <w:right w:val="none" w:sz="0" w:space="0" w:color="auto"/>
      </w:divBdr>
    </w:div>
    <w:div w:id="1540555517">
      <w:marLeft w:val="0"/>
      <w:marRight w:val="0"/>
      <w:marTop w:val="0"/>
      <w:marBottom w:val="0"/>
      <w:divBdr>
        <w:top w:val="none" w:sz="0" w:space="0" w:color="auto"/>
        <w:left w:val="none" w:sz="0" w:space="0" w:color="auto"/>
        <w:bottom w:val="none" w:sz="0" w:space="0" w:color="auto"/>
        <w:right w:val="none" w:sz="0" w:space="0" w:color="auto"/>
      </w:divBdr>
    </w:div>
    <w:div w:id="1545484966">
      <w:bodyDiv w:val="1"/>
      <w:marLeft w:val="0"/>
      <w:marRight w:val="0"/>
      <w:marTop w:val="0"/>
      <w:marBottom w:val="0"/>
      <w:divBdr>
        <w:top w:val="none" w:sz="0" w:space="0" w:color="auto"/>
        <w:left w:val="none" w:sz="0" w:space="0" w:color="auto"/>
        <w:bottom w:val="none" w:sz="0" w:space="0" w:color="auto"/>
        <w:right w:val="none" w:sz="0" w:space="0" w:color="auto"/>
      </w:divBdr>
    </w:div>
    <w:div w:id="1579825609">
      <w:bodyDiv w:val="1"/>
      <w:marLeft w:val="0"/>
      <w:marRight w:val="0"/>
      <w:marTop w:val="0"/>
      <w:marBottom w:val="0"/>
      <w:divBdr>
        <w:top w:val="none" w:sz="0" w:space="0" w:color="auto"/>
        <w:left w:val="none" w:sz="0" w:space="0" w:color="auto"/>
        <w:bottom w:val="none" w:sz="0" w:space="0" w:color="auto"/>
        <w:right w:val="none" w:sz="0" w:space="0" w:color="auto"/>
      </w:divBdr>
    </w:div>
    <w:div w:id="1596399199">
      <w:bodyDiv w:val="1"/>
      <w:marLeft w:val="0"/>
      <w:marRight w:val="0"/>
      <w:marTop w:val="0"/>
      <w:marBottom w:val="0"/>
      <w:divBdr>
        <w:top w:val="none" w:sz="0" w:space="0" w:color="auto"/>
        <w:left w:val="none" w:sz="0" w:space="0" w:color="auto"/>
        <w:bottom w:val="none" w:sz="0" w:space="0" w:color="auto"/>
        <w:right w:val="none" w:sz="0" w:space="0" w:color="auto"/>
      </w:divBdr>
    </w:div>
    <w:div w:id="1739397868">
      <w:bodyDiv w:val="1"/>
      <w:marLeft w:val="0"/>
      <w:marRight w:val="0"/>
      <w:marTop w:val="0"/>
      <w:marBottom w:val="0"/>
      <w:divBdr>
        <w:top w:val="none" w:sz="0" w:space="0" w:color="auto"/>
        <w:left w:val="none" w:sz="0" w:space="0" w:color="auto"/>
        <w:bottom w:val="none" w:sz="0" w:space="0" w:color="auto"/>
        <w:right w:val="none" w:sz="0" w:space="0" w:color="auto"/>
      </w:divBdr>
    </w:div>
    <w:div w:id="1745448883">
      <w:bodyDiv w:val="1"/>
      <w:marLeft w:val="0"/>
      <w:marRight w:val="0"/>
      <w:marTop w:val="0"/>
      <w:marBottom w:val="0"/>
      <w:divBdr>
        <w:top w:val="none" w:sz="0" w:space="0" w:color="auto"/>
        <w:left w:val="none" w:sz="0" w:space="0" w:color="auto"/>
        <w:bottom w:val="none" w:sz="0" w:space="0" w:color="auto"/>
        <w:right w:val="none" w:sz="0" w:space="0" w:color="auto"/>
      </w:divBdr>
    </w:div>
    <w:div w:id="211485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10B2DA-7538-4FC0-B49A-0E41752C5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824</Words>
  <Characters>6257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Аналитическая записка</vt:lpstr>
    </vt:vector>
  </TitlesOfParts>
  <Company/>
  <LinksUpToDate>false</LinksUpToDate>
  <CharactersWithSpaces>7067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Аналитическая записка</dc:title>
  <dc:creator>AEI</dc:creator>
  <cp:lastModifiedBy>User</cp:lastModifiedBy>
  <cp:revision>6</cp:revision>
  <cp:lastPrinted>2023-02-03T11:53:00Z</cp:lastPrinted>
  <dcterms:created xsi:type="dcterms:W3CDTF">2023-02-10T09:33:00Z</dcterms:created>
  <dcterms:modified xsi:type="dcterms:W3CDTF">2023-02-16T12:34:00Z</dcterms:modified>
</cp:coreProperties>
</file>