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7D" w:rsidRPr="0062023C" w:rsidRDefault="00A4587D" w:rsidP="00A4587D">
      <w:pPr>
        <w:jc w:val="center"/>
        <w:outlineLvl w:val="0"/>
        <w:rPr>
          <w:rFonts w:ascii="Arial" w:hAnsi="Arial" w:cs="Arial"/>
          <w:b/>
          <w:sz w:val="24"/>
          <w:szCs w:val="24"/>
          <w:lang w:eastAsia="ru-RU"/>
        </w:rPr>
      </w:pPr>
      <w:r w:rsidRPr="0062023C">
        <w:rPr>
          <w:rFonts w:ascii="Arial" w:hAnsi="Arial" w:cs="Arial"/>
          <w:b/>
          <w:sz w:val="24"/>
          <w:szCs w:val="24"/>
          <w:lang w:eastAsia="ru-RU"/>
        </w:rPr>
        <w:t>Аналитическая записка</w:t>
      </w:r>
    </w:p>
    <w:p w:rsidR="00A4587D" w:rsidRPr="001211FB" w:rsidRDefault="00A4587D" w:rsidP="00A4587D">
      <w:pPr>
        <w:pStyle w:val="ConsPlusNonformat"/>
        <w:jc w:val="center"/>
        <w:rPr>
          <w:rFonts w:ascii="Arial" w:hAnsi="Arial" w:cs="Arial"/>
          <w:sz w:val="24"/>
          <w:szCs w:val="24"/>
          <w:lang w:eastAsia="ru-RU"/>
        </w:rPr>
      </w:pPr>
      <w:r w:rsidRPr="0062023C">
        <w:rPr>
          <w:rFonts w:ascii="Arial" w:hAnsi="Arial" w:cs="Arial"/>
          <w:sz w:val="24"/>
          <w:szCs w:val="24"/>
          <w:lang w:eastAsia="ru-RU"/>
        </w:rPr>
        <w:t>к о</w:t>
      </w:r>
      <w:r>
        <w:rPr>
          <w:rFonts w:ascii="Arial" w:hAnsi="Arial" w:cs="Arial"/>
          <w:sz w:val="24"/>
          <w:szCs w:val="24"/>
          <w:lang w:eastAsia="ru-RU"/>
        </w:rPr>
        <w:t>тчету по</w:t>
      </w:r>
      <w:r>
        <w:rPr>
          <w:rFonts w:ascii="Arial" w:hAnsi="Arial" w:cs="Arial"/>
          <w:sz w:val="24"/>
          <w:szCs w:val="24"/>
          <w:lang w:eastAsia="ru-RU"/>
        </w:rPr>
        <w:br/>
        <w:t xml:space="preserve">подпрограмме </w:t>
      </w:r>
      <w:r w:rsidRPr="001211FB">
        <w:rPr>
          <w:rFonts w:ascii="Arial" w:hAnsi="Arial" w:cs="Arial"/>
          <w:sz w:val="24"/>
          <w:szCs w:val="24"/>
          <w:lang w:eastAsia="ru-RU"/>
        </w:rPr>
        <w:t xml:space="preserve">I 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</w:r>
      <w:proofErr w:type="spellStart"/>
      <w:r w:rsidRPr="001211FB">
        <w:rPr>
          <w:rFonts w:ascii="Arial" w:hAnsi="Arial" w:cs="Arial"/>
          <w:sz w:val="24"/>
          <w:szCs w:val="24"/>
          <w:lang w:eastAsia="ru-RU"/>
        </w:rPr>
        <w:t>медиасреды</w:t>
      </w:r>
      <w:proofErr w:type="spellEnd"/>
      <w:r w:rsidRPr="001211FB">
        <w:rPr>
          <w:rFonts w:ascii="Arial" w:hAnsi="Arial" w:cs="Arial"/>
          <w:sz w:val="24"/>
          <w:szCs w:val="24"/>
          <w:lang w:eastAsia="ru-RU"/>
        </w:rPr>
        <w:t>» муниципальной программы городского округа Ступино Московской области «Развитие институтов гражданского общества, повышение эффективности местного самоуправления и реализации молодежной политики»</w:t>
      </w:r>
    </w:p>
    <w:p w:rsidR="00A4587D" w:rsidRDefault="00A4587D" w:rsidP="00A4587D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1211FB">
        <w:rPr>
          <w:rFonts w:ascii="Arial" w:hAnsi="Arial" w:cs="Arial"/>
          <w:sz w:val="24"/>
          <w:szCs w:val="24"/>
          <w:lang w:eastAsia="ru-RU"/>
        </w:rPr>
        <w:t>за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4F7D06">
        <w:rPr>
          <w:rFonts w:ascii="Arial" w:hAnsi="Arial" w:cs="Arial"/>
          <w:sz w:val="24"/>
          <w:szCs w:val="24"/>
          <w:lang w:eastAsia="ru-RU"/>
        </w:rPr>
        <w:t>9 месяцев</w:t>
      </w:r>
      <w:r>
        <w:rPr>
          <w:rFonts w:ascii="Arial" w:hAnsi="Arial" w:cs="Arial"/>
          <w:sz w:val="24"/>
          <w:szCs w:val="24"/>
          <w:lang w:eastAsia="ru-RU"/>
        </w:rPr>
        <w:t xml:space="preserve"> 2022</w:t>
      </w:r>
      <w:r w:rsidRPr="001211FB">
        <w:rPr>
          <w:rFonts w:ascii="Arial" w:hAnsi="Arial" w:cs="Arial"/>
          <w:sz w:val="24"/>
          <w:szCs w:val="24"/>
          <w:lang w:eastAsia="ru-RU"/>
        </w:rPr>
        <w:t xml:space="preserve"> года</w:t>
      </w:r>
    </w:p>
    <w:p w:rsidR="00A4587D" w:rsidRPr="0062023C" w:rsidRDefault="00A4587D" w:rsidP="00A4587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4587D" w:rsidRPr="00395683" w:rsidRDefault="00A4587D" w:rsidP="00A4587D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исполнения основного мероприятия 01: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 w:rsidRPr="002F629D">
        <w:rPr>
          <w:rFonts w:ascii="Arial" w:hAnsi="Arial" w:cs="Arial"/>
        </w:rPr>
        <w:t>Осуществлено официальное опубликование муниципальных правовых актов городского округа Ступино Московской области, офи</w:t>
      </w:r>
      <w:r w:rsidR="004F7D06">
        <w:rPr>
          <w:rFonts w:ascii="Arial" w:hAnsi="Arial" w:cs="Arial"/>
        </w:rPr>
        <w:t>циальной информации в объеме 974</w:t>
      </w:r>
      <w:r w:rsidRPr="002F629D">
        <w:rPr>
          <w:rFonts w:ascii="Arial" w:hAnsi="Arial" w:cs="Arial"/>
        </w:rPr>
        <w:t xml:space="preserve"> полос</w:t>
      </w:r>
      <w:r w:rsidR="004F7D06">
        <w:rPr>
          <w:rFonts w:ascii="Arial" w:hAnsi="Arial" w:cs="Arial"/>
        </w:rPr>
        <w:t>ы</w:t>
      </w:r>
      <w:r w:rsidRPr="002F629D">
        <w:rPr>
          <w:rFonts w:ascii="Arial" w:hAnsi="Arial" w:cs="Arial"/>
        </w:rPr>
        <w:t xml:space="preserve"> формата А3.</w:t>
      </w:r>
    </w:p>
    <w:p w:rsidR="00A4587D" w:rsidRPr="00395683" w:rsidRDefault="00A4587D" w:rsidP="00A4587D">
      <w:pPr>
        <w:pStyle w:val="a3"/>
        <w:ind w:firstLine="709"/>
        <w:rPr>
          <w:rFonts w:ascii="Arial" w:hAnsi="Arial" w:cs="Arial"/>
        </w:rPr>
      </w:pPr>
      <w:r w:rsidRPr="002F629D">
        <w:rPr>
          <w:rFonts w:ascii="Arial" w:hAnsi="Arial" w:cs="Arial"/>
        </w:rPr>
        <w:t>Размещено материалов о деятельности органов местного самоуправления городского округа Ступино Московской области в выпусках рад</w:t>
      </w:r>
      <w:r w:rsidR="004F7D06">
        <w:rPr>
          <w:rFonts w:ascii="Arial" w:hAnsi="Arial" w:cs="Arial"/>
        </w:rPr>
        <w:t>иопрограмм округа в объеме 101,31 часа</w:t>
      </w:r>
      <w:r w:rsidRPr="002F629D">
        <w:rPr>
          <w:rFonts w:ascii="Arial" w:hAnsi="Arial" w:cs="Arial"/>
        </w:rPr>
        <w:t>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 w:rsidRPr="002F629D">
        <w:rPr>
          <w:rFonts w:ascii="Arial" w:hAnsi="Arial" w:cs="Arial"/>
        </w:rPr>
        <w:t xml:space="preserve">Размещено материалов о деятельности органов местного самоуправления городского округа Ступино Московской области в выпусках </w:t>
      </w:r>
      <w:r w:rsidR="004F7D06">
        <w:rPr>
          <w:rFonts w:ascii="Arial" w:hAnsi="Arial" w:cs="Arial"/>
        </w:rPr>
        <w:t>телепередач округа в объеме 1953,4 часа</w:t>
      </w:r>
      <w:r w:rsidRPr="002F629D">
        <w:rPr>
          <w:rFonts w:ascii="Arial" w:hAnsi="Arial" w:cs="Arial"/>
        </w:rPr>
        <w:t xml:space="preserve">. </w:t>
      </w:r>
    </w:p>
    <w:p w:rsidR="00A4587D" w:rsidRPr="00395683" w:rsidRDefault="00A4587D" w:rsidP="00A4587D">
      <w:pPr>
        <w:pStyle w:val="a3"/>
        <w:ind w:firstLine="709"/>
        <w:rPr>
          <w:rFonts w:ascii="Arial" w:hAnsi="Arial" w:cs="Arial"/>
        </w:rPr>
      </w:pPr>
      <w:r w:rsidRPr="00C22532">
        <w:rPr>
          <w:rFonts w:ascii="Arial" w:hAnsi="Arial" w:cs="Arial"/>
        </w:rPr>
        <w:t>Продолжено развитие сети телевещания.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 w:rsidRPr="002F629D">
        <w:rPr>
          <w:rFonts w:ascii="Arial" w:hAnsi="Arial" w:cs="Arial"/>
        </w:rPr>
        <w:t xml:space="preserve">Размещено </w:t>
      </w:r>
      <w:r w:rsidR="004F7D06">
        <w:rPr>
          <w:rFonts w:ascii="Arial" w:hAnsi="Arial" w:cs="Arial"/>
        </w:rPr>
        <w:t>11097</w:t>
      </w:r>
      <w:r w:rsidRPr="002F629D">
        <w:rPr>
          <w:rFonts w:ascii="Arial" w:hAnsi="Arial" w:cs="Arial"/>
        </w:rPr>
        <w:t xml:space="preserve"> материал</w:t>
      </w:r>
      <w:r>
        <w:rPr>
          <w:rFonts w:ascii="Arial" w:hAnsi="Arial" w:cs="Arial"/>
        </w:rPr>
        <w:t>ов</w:t>
      </w:r>
      <w:r w:rsidRPr="002F629D">
        <w:rPr>
          <w:rFonts w:ascii="Arial" w:hAnsi="Arial" w:cs="Arial"/>
        </w:rPr>
        <w:t xml:space="preserve"> о деятельности органов местного самоуправления городского округа Ступино Московской области в электронных средствах массовой информации.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 w:rsidRPr="003E3E53">
        <w:rPr>
          <w:rFonts w:ascii="Arial" w:hAnsi="Arial" w:cs="Arial"/>
        </w:rPr>
        <w:t xml:space="preserve">Осуществлено изготовление полиграфической продукции в объеме </w:t>
      </w:r>
      <w:r w:rsidR="004F7D06">
        <w:rPr>
          <w:rFonts w:ascii="Arial" w:hAnsi="Arial" w:cs="Arial"/>
        </w:rPr>
        <w:t>8657</w:t>
      </w:r>
      <w:r w:rsidRPr="003E3E53">
        <w:rPr>
          <w:rFonts w:ascii="Arial" w:hAnsi="Arial" w:cs="Arial"/>
        </w:rPr>
        <w:t xml:space="preserve"> ед.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 w:rsidRPr="001211FB">
        <w:rPr>
          <w:rFonts w:ascii="Arial" w:hAnsi="Arial" w:cs="Arial"/>
        </w:rPr>
        <w:t>Обеспечено взаимодействие органов местного самоуправления с печатными СМИ в области распространения тиражей печатных изданий.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В рамках основного мероприятия 02:</w:t>
      </w:r>
    </w:p>
    <w:p w:rsidR="00A4587D" w:rsidRPr="003E3E53" w:rsidRDefault="00A4587D" w:rsidP="00A4587D">
      <w:pPr>
        <w:pStyle w:val="a3"/>
        <w:ind w:firstLine="709"/>
        <w:rPr>
          <w:rFonts w:ascii="Arial" w:hAnsi="Arial" w:cs="Arial"/>
        </w:rPr>
      </w:pP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 w:rsidRPr="001211FB">
        <w:rPr>
          <w:rFonts w:ascii="Arial" w:hAnsi="Arial" w:cs="Arial"/>
        </w:rPr>
        <w:t xml:space="preserve">Организовано проведение </w:t>
      </w:r>
      <w:r w:rsidR="004F7D06">
        <w:rPr>
          <w:rFonts w:ascii="Arial" w:hAnsi="Arial" w:cs="Arial"/>
        </w:rPr>
        <w:t>8</w:t>
      </w:r>
      <w:r w:rsidRPr="001211FB">
        <w:rPr>
          <w:rFonts w:ascii="Arial" w:hAnsi="Arial" w:cs="Arial"/>
        </w:rPr>
        <w:t xml:space="preserve"> </w:t>
      </w:r>
      <w:proofErr w:type="spellStart"/>
      <w:r w:rsidRPr="001211FB">
        <w:rPr>
          <w:rFonts w:ascii="Arial" w:hAnsi="Arial" w:cs="Arial"/>
        </w:rPr>
        <w:t>медиа-исследовани</w:t>
      </w:r>
      <w:r>
        <w:rPr>
          <w:rFonts w:ascii="Arial" w:hAnsi="Arial" w:cs="Arial"/>
        </w:rPr>
        <w:t>й</w:t>
      </w:r>
      <w:proofErr w:type="spellEnd"/>
      <w:r w:rsidRPr="001211FB">
        <w:rPr>
          <w:rFonts w:ascii="Arial" w:hAnsi="Arial" w:cs="Arial"/>
        </w:rPr>
        <w:t xml:space="preserve"> аудитории СМИ на</w:t>
      </w:r>
      <w:r>
        <w:rPr>
          <w:rFonts w:ascii="Arial" w:hAnsi="Arial" w:cs="Arial"/>
        </w:rPr>
        <w:t> </w:t>
      </w:r>
      <w:r w:rsidRPr="001211FB">
        <w:rPr>
          <w:rFonts w:ascii="Arial" w:hAnsi="Arial" w:cs="Arial"/>
        </w:rPr>
        <w:t>террит</w:t>
      </w:r>
      <w:r>
        <w:rPr>
          <w:rFonts w:ascii="Arial" w:hAnsi="Arial" w:cs="Arial"/>
        </w:rPr>
        <w:t>ории муниципального образования.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В рамках мероприятия основного мероприятия 07: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</w:p>
    <w:p w:rsidR="00A4587D" w:rsidRPr="00395683" w:rsidRDefault="004F7D06" w:rsidP="00A4587D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Проведено 11</w:t>
      </w:r>
      <w:r w:rsidR="00A4587D" w:rsidRPr="00395683">
        <w:rPr>
          <w:rFonts w:ascii="Arial" w:hAnsi="Arial" w:cs="Arial"/>
        </w:rPr>
        <w:t xml:space="preserve"> мероприяти</w:t>
      </w:r>
      <w:r w:rsidR="00A4587D">
        <w:rPr>
          <w:rFonts w:ascii="Arial" w:hAnsi="Arial" w:cs="Arial"/>
        </w:rPr>
        <w:t>й</w:t>
      </w:r>
      <w:r w:rsidR="00A4587D" w:rsidRPr="00395683">
        <w:rPr>
          <w:rFonts w:ascii="Arial" w:hAnsi="Arial" w:cs="Arial"/>
        </w:rPr>
        <w:t>, к которым обеспечено праздничное/тематическое оформление территории городского округа Ступино Московской области.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  <w:r w:rsidRPr="00395683">
        <w:rPr>
          <w:rFonts w:ascii="Arial" w:hAnsi="Arial" w:cs="Arial"/>
        </w:rPr>
        <w:t xml:space="preserve">Осуществлено информирование населения о </w:t>
      </w:r>
      <w:r w:rsidR="004F7D06">
        <w:rPr>
          <w:rFonts w:ascii="Arial" w:hAnsi="Arial" w:cs="Arial"/>
        </w:rPr>
        <w:t>15</w:t>
      </w:r>
      <w:r w:rsidRPr="00395683">
        <w:rPr>
          <w:rFonts w:ascii="Arial" w:hAnsi="Arial" w:cs="Arial"/>
        </w:rPr>
        <w:t xml:space="preserve"> основных событиях социально-экономического развития и общественно-политической жизни городского округа Ступино Московской области посредством размещения общественно значимой рекламы на наружных рекламных конструкциях.</w:t>
      </w:r>
    </w:p>
    <w:p w:rsidR="00A4587D" w:rsidRPr="00A4587D" w:rsidRDefault="00A4587D" w:rsidP="00A4587D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За </w:t>
      </w:r>
      <w:r w:rsidR="004F7D06">
        <w:rPr>
          <w:rFonts w:ascii="Arial" w:hAnsi="Arial" w:cs="Arial"/>
        </w:rPr>
        <w:t>9 месяцев 2022 года было выявлено 6 незаконных рекламных конструкций. В</w:t>
      </w:r>
      <w:r>
        <w:rPr>
          <w:rFonts w:ascii="Arial" w:hAnsi="Arial" w:cs="Arial"/>
        </w:rPr>
        <w:t xml:space="preserve"> </w:t>
      </w:r>
      <w:r w:rsidR="004F7D06">
        <w:rPr>
          <w:rFonts w:ascii="Arial" w:hAnsi="Arial" w:cs="Arial"/>
        </w:rPr>
        <w:t>течение этого периода был произведен их демонтаж</w:t>
      </w:r>
      <w:r>
        <w:rPr>
          <w:rFonts w:ascii="Arial" w:hAnsi="Arial" w:cs="Arial"/>
        </w:rPr>
        <w:t>.</w:t>
      </w: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</w:p>
    <w:p w:rsidR="00A4587D" w:rsidRDefault="00A4587D" w:rsidP="00A4587D">
      <w:pPr>
        <w:pStyle w:val="a3"/>
        <w:ind w:firstLine="709"/>
        <w:rPr>
          <w:rFonts w:ascii="Arial" w:hAnsi="Arial" w:cs="Arial"/>
        </w:rPr>
      </w:pPr>
    </w:p>
    <w:p w:rsidR="004F7D06" w:rsidRPr="00A63252" w:rsidRDefault="004F7D06" w:rsidP="00A4587D">
      <w:pPr>
        <w:pStyle w:val="a3"/>
        <w:ind w:firstLine="709"/>
        <w:rPr>
          <w:rFonts w:ascii="Arial" w:hAnsi="Arial" w:cs="Arial"/>
        </w:rPr>
      </w:pPr>
    </w:p>
    <w:p w:rsidR="00A4587D" w:rsidRDefault="00A4587D" w:rsidP="00A4587D">
      <w:pPr>
        <w:tabs>
          <w:tab w:val="left" w:pos="7797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Заместитель главы администрации</w:t>
      </w:r>
    </w:p>
    <w:p w:rsidR="00A4587D" w:rsidRDefault="00A4587D" w:rsidP="00A4587D">
      <w:pPr>
        <w:tabs>
          <w:tab w:val="left" w:pos="7797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городского округа Ступино</w:t>
      </w:r>
    </w:p>
    <w:p w:rsidR="00A4587D" w:rsidRPr="0062023C" w:rsidRDefault="00A4587D" w:rsidP="00A4587D">
      <w:pPr>
        <w:tabs>
          <w:tab w:val="left" w:pos="7797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Московской области                                                                                  Е.В.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Генералова</w:t>
      </w:r>
      <w:proofErr w:type="spellEnd"/>
    </w:p>
    <w:p w:rsidR="00546547" w:rsidRDefault="00546547"/>
    <w:sectPr w:rsidR="00546547" w:rsidSect="00AD53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87D"/>
    <w:rsid w:val="004F7D06"/>
    <w:rsid w:val="00546547"/>
    <w:rsid w:val="008873F6"/>
    <w:rsid w:val="00A45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7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8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3">
    <w:name w:val="Body Text"/>
    <w:basedOn w:val="a"/>
    <w:link w:val="a4"/>
    <w:rsid w:val="00A4587D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4587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2022-07-07T14:47:00Z</dcterms:created>
  <dcterms:modified xsi:type="dcterms:W3CDTF">2022-10-05T11:46:00Z</dcterms:modified>
</cp:coreProperties>
</file>