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69" w:type="pct"/>
        <w:tblInd w:w="55" w:type="dxa"/>
        <w:tblCellMar>
          <w:left w:w="28" w:type="dxa"/>
          <w:right w:w="28" w:type="dxa"/>
        </w:tblCellMar>
        <w:tblLook w:val="04A0"/>
      </w:tblPr>
      <w:tblGrid>
        <w:gridCol w:w="9837"/>
      </w:tblGrid>
      <w:tr w:rsidR="00291DB7" w:rsidTr="00291DB7">
        <w:trPr>
          <w:trHeight w:val="283"/>
        </w:trPr>
        <w:tc>
          <w:tcPr>
            <w:tcW w:w="41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9727" w:type="dxa"/>
              <w:tblCellMar>
                <w:left w:w="28" w:type="dxa"/>
                <w:right w:w="28" w:type="dxa"/>
              </w:tblCellMar>
              <w:tblLook w:val="04A0"/>
            </w:tblPr>
            <w:tblGrid>
              <w:gridCol w:w="527"/>
              <w:gridCol w:w="4380"/>
              <w:gridCol w:w="4820"/>
            </w:tblGrid>
            <w:tr w:rsidR="00291DB7" w:rsidRPr="00363D9E" w:rsidTr="00C741F8">
              <w:trPr>
                <w:trHeight w:val="283"/>
              </w:trPr>
              <w:tc>
                <w:tcPr>
                  <w:tcW w:w="527" w:type="dxa"/>
                </w:tcPr>
                <w:p w:rsidR="00291DB7" w:rsidRPr="00363D9E" w:rsidRDefault="00291DB7" w:rsidP="005653D4">
                  <w:pPr>
                    <w:pStyle w:val="TableContents"/>
                    <w:pageBreakBefore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80" w:type="dxa"/>
                  <w:tcMar>
                    <w:left w:w="10" w:type="dxa"/>
                    <w:right w:w="10" w:type="dxa"/>
                  </w:tcMar>
                </w:tcPr>
                <w:p w:rsidR="00291DB7" w:rsidRPr="00363D9E" w:rsidRDefault="00291DB7" w:rsidP="005653D4">
                  <w:pPr>
                    <w:widowControl w:val="0"/>
                    <w:tabs>
                      <w:tab w:val="left" w:pos="915"/>
                    </w:tabs>
                    <w:jc w:val="center"/>
                    <w:textAlignment w:val="baseline"/>
                    <w:rPr>
                      <w:rFonts w:eastAsia="Andale Sans UI"/>
                      <w:color w:val="FFFFFF"/>
                      <w:sz w:val="28"/>
                      <w:szCs w:val="28"/>
                      <w:shd w:val="clear" w:color="auto" w:fill="FFFFFF"/>
                      <w:lang w:val="de-DE" w:eastAsia="ja-JP" w:bidi="fa-IR"/>
                    </w:rPr>
                  </w:pPr>
                </w:p>
              </w:tc>
              <w:tc>
                <w:tcPr>
                  <w:tcW w:w="4820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291DB7" w:rsidRPr="00363D9E" w:rsidRDefault="00291DB7" w:rsidP="005653D4">
                  <w:pPr>
                    <w:pStyle w:val="a7"/>
                    <w:ind w:left="284"/>
                    <w:jc w:val="both"/>
                    <w:rPr>
                      <w:b w:val="0"/>
                      <w:bCs/>
                      <w:iCs/>
                      <w:sz w:val="28"/>
                      <w:szCs w:val="28"/>
                    </w:rPr>
                  </w:pPr>
                  <w:r w:rsidRPr="00363D9E">
                    <w:rPr>
                      <w:b w:val="0"/>
                      <w:bCs/>
                      <w:iCs/>
                      <w:sz w:val="28"/>
                      <w:szCs w:val="28"/>
                    </w:rPr>
                    <w:t xml:space="preserve">Приложение </w:t>
                  </w:r>
                  <w:r w:rsidR="00E91CE7">
                    <w:rPr>
                      <w:b w:val="0"/>
                      <w:bCs/>
                      <w:iCs/>
                      <w:sz w:val="28"/>
                      <w:szCs w:val="28"/>
                    </w:rPr>
                    <w:t>6</w:t>
                  </w:r>
                </w:p>
                <w:p w:rsidR="00291DB7" w:rsidRPr="00363D9E" w:rsidRDefault="00291DB7" w:rsidP="005653D4">
                  <w:pPr>
                    <w:pStyle w:val="a7"/>
                    <w:ind w:left="284"/>
                    <w:jc w:val="both"/>
                    <w:rPr>
                      <w:b w:val="0"/>
                      <w:bCs/>
                      <w:iCs/>
                      <w:sz w:val="28"/>
                      <w:szCs w:val="28"/>
                    </w:rPr>
                  </w:pPr>
                  <w:r w:rsidRPr="00363D9E">
                    <w:rPr>
                      <w:b w:val="0"/>
                      <w:bCs/>
                      <w:iCs/>
                      <w:sz w:val="28"/>
                      <w:szCs w:val="28"/>
                    </w:rPr>
                    <w:t>к административному</w:t>
                  </w:r>
                </w:p>
                <w:p w:rsidR="00291DB7" w:rsidRPr="00363D9E" w:rsidRDefault="00291DB7" w:rsidP="005653D4">
                  <w:pPr>
                    <w:pStyle w:val="a7"/>
                    <w:ind w:left="284"/>
                    <w:jc w:val="both"/>
                    <w:rPr>
                      <w:b w:val="0"/>
                      <w:bCs/>
                      <w:iCs/>
                      <w:sz w:val="28"/>
                      <w:szCs w:val="28"/>
                    </w:rPr>
                  </w:pPr>
                  <w:r w:rsidRPr="00363D9E">
                    <w:rPr>
                      <w:b w:val="0"/>
                      <w:bCs/>
                      <w:iCs/>
                      <w:sz w:val="28"/>
                      <w:szCs w:val="28"/>
                    </w:rPr>
                    <w:t>регламенту предоставления</w:t>
                  </w:r>
                </w:p>
                <w:p w:rsidR="00291DB7" w:rsidRPr="00363D9E" w:rsidRDefault="00291DB7" w:rsidP="005653D4">
                  <w:pPr>
                    <w:pStyle w:val="a7"/>
                    <w:ind w:left="284"/>
                    <w:jc w:val="both"/>
                    <w:rPr>
                      <w:b w:val="0"/>
                      <w:bCs/>
                      <w:iCs/>
                      <w:sz w:val="28"/>
                      <w:szCs w:val="28"/>
                    </w:rPr>
                  </w:pPr>
                  <w:r w:rsidRPr="00363D9E">
                    <w:rPr>
                      <w:b w:val="0"/>
                      <w:bCs/>
                      <w:iCs/>
                      <w:sz w:val="28"/>
                      <w:szCs w:val="28"/>
                    </w:rPr>
                    <w:t>муниципальной услуги</w:t>
                  </w:r>
                </w:p>
                <w:p w:rsidR="00291DB7" w:rsidRPr="00363D9E" w:rsidRDefault="00291DB7" w:rsidP="005653D4">
                  <w:pPr>
                    <w:pStyle w:val="a7"/>
                    <w:ind w:left="284"/>
                    <w:jc w:val="both"/>
                    <w:rPr>
                      <w:b w:val="0"/>
                      <w:bCs/>
                      <w:iCs/>
                      <w:sz w:val="28"/>
                      <w:szCs w:val="28"/>
                    </w:rPr>
                  </w:pPr>
                  <w:r w:rsidRPr="00363D9E">
                    <w:rPr>
                      <w:b w:val="0"/>
                      <w:bCs/>
                      <w:iCs/>
                      <w:sz w:val="28"/>
                      <w:szCs w:val="28"/>
                    </w:rPr>
                    <w:t>«Согласование проектных решений</w:t>
                  </w:r>
                </w:p>
                <w:p w:rsidR="00291DB7" w:rsidRPr="00363D9E" w:rsidRDefault="00291DB7" w:rsidP="005653D4">
                  <w:pPr>
                    <w:pStyle w:val="a7"/>
                    <w:ind w:left="284"/>
                    <w:jc w:val="both"/>
                    <w:rPr>
                      <w:b w:val="0"/>
                      <w:bCs/>
                      <w:iCs/>
                      <w:sz w:val="28"/>
                      <w:szCs w:val="28"/>
                    </w:rPr>
                  </w:pPr>
                  <w:r w:rsidRPr="00363D9E">
                    <w:rPr>
                      <w:b w:val="0"/>
                      <w:bCs/>
                      <w:iCs/>
                      <w:sz w:val="28"/>
                      <w:szCs w:val="28"/>
                    </w:rPr>
                    <w:t>по отделке фасадов (паспортов</w:t>
                  </w:r>
                </w:p>
                <w:p w:rsidR="00291DB7" w:rsidRPr="00363D9E" w:rsidRDefault="00291DB7" w:rsidP="005653D4">
                  <w:pPr>
                    <w:pStyle w:val="a7"/>
                    <w:ind w:left="284"/>
                    <w:jc w:val="both"/>
                    <w:rPr>
                      <w:b w:val="0"/>
                      <w:bCs/>
                      <w:iCs/>
                      <w:sz w:val="28"/>
                      <w:szCs w:val="28"/>
                    </w:rPr>
                  </w:pPr>
                  <w:r w:rsidRPr="00363D9E">
                    <w:rPr>
                      <w:b w:val="0"/>
                      <w:bCs/>
                      <w:iCs/>
                      <w:sz w:val="28"/>
                      <w:szCs w:val="28"/>
                    </w:rPr>
                    <w:t>колористических решений фасадов)</w:t>
                  </w:r>
                </w:p>
                <w:p w:rsidR="00291DB7" w:rsidRPr="00363D9E" w:rsidRDefault="00291DB7" w:rsidP="005653D4">
                  <w:pPr>
                    <w:pStyle w:val="a7"/>
                    <w:ind w:left="284"/>
                    <w:jc w:val="both"/>
                    <w:rPr>
                      <w:b w:val="0"/>
                      <w:bCs/>
                      <w:iCs/>
                      <w:sz w:val="28"/>
                      <w:szCs w:val="28"/>
                    </w:rPr>
                  </w:pPr>
                  <w:r w:rsidRPr="00363D9E">
                    <w:rPr>
                      <w:b w:val="0"/>
                      <w:bCs/>
                      <w:iCs/>
                      <w:sz w:val="28"/>
                      <w:szCs w:val="28"/>
                    </w:rPr>
                    <w:t>зданий, строений, сооружений,</w:t>
                  </w:r>
                </w:p>
                <w:p w:rsidR="00291DB7" w:rsidRPr="00363D9E" w:rsidRDefault="00291DB7" w:rsidP="005653D4">
                  <w:pPr>
                    <w:pStyle w:val="a7"/>
                    <w:ind w:left="284"/>
                    <w:jc w:val="both"/>
                    <w:rPr>
                      <w:b w:val="0"/>
                      <w:bCs/>
                      <w:iCs/>
                      <w:sz w:val="28"/>
                      <w:szCs w:val="28"/>
                    </w:rPr>
                  </w:pPr>
                  <w:r w:rsidRPr="00363D9E">
                    <w:rPr>
                      <w:b w:val="0"/>
                      <w:bCs/>
                      <w:iCs/>
                      <w:sz w:val="28"/>
                      <w:szCs w:val="28"/>
                    </w:rPr>
                    <w:t>ограждений», утвержденному</w:t>
                  </w:r>
                </w:p>
                <w:p w:rsidR="00291DB7" w:rsidRPr="00363D9E" w:rsidRDefault="00291DB7" w:rsidP="005653D4">
                  <w:pPr>
                    <w:pStyle w:val="a7"/>
                    <w:ind w:left="284"/>
                    <w:jc w:val="both"/>
                    <w:rPr>
                      <w:b w:val="0"/>
                      <w:bCs/>
                      <w:iCs/>
                      <w:sz w:val="28"/>
                      <w:szCs w:val="28"/>
                    </w:rPr>
                  </w:pPr>
                  <w:r w:rsidRPr="00363D9E">
                    <w:rPr>
                      <w:b w:val="0"/>
                      <w:bCs/>
                      <w:iCs/>
                      <w:sz w:val="28"/>
                      <w:szCs w:val="28"/>
                    </w:rPr>
                    <w:t>постановлением Администрации</w:t>
                  </w:r>
                </w:p>
                <w:p w:rsidR="00291DB7" w:rsidRPr="00363D9E" w:rsidRDefault="00291DB7" w:rsidP="005653D4">
                  <w:pPr>
                    <w:pStyle w:val="a7"/>
                    <w:ind w:left="284"/>
                    <w:jc w:val="both"/>
                    <w:rPr>
                      <w:b w:val="0"/>
                      <w:bCs/>
                      <w:iCs/>
                      <w:sz w:val="28"/>
                      <w:szCs w:val="28"/>
                    </w:rPr>
                  </w:pPr>
                  <w:r w:rsidRPr="00363D9E">
                    <w:rPr>
                      <w:b w:val="0"/>
                      <w:bCs/>
                      <w:iCs/>
                      <w:sz w:val="28"/>
                      <w:szCs w:val="28"/>
                    </w:rPr>
                    <w:t>городского округа Ступино</w:t>
                  </w:r>
                </w:p>
                <w:p w:rsidR="00291DB7" w:rsidRPr="00363D9E" w:rsidRDefault="00291DB7" w:rsidP="005653D4">
                  <w:pPr>
                    <w:pStyle w:val="a7"/>
                    <w:ind w:left="284"/>
                    <w:jc w:val="both"/>
                    <w:rPr>
                      <w:b w:val="0"/>
                      <w:bCs/>
                      <w:iCs/>
                      <w:sz w:val="28"/>
                      <w:szCs w:val="28"/>
                    </w:rPr>
                  </w:pPr>
                  <w:r w:rsidRPr="00363D9E">
                    <w:rPr>
                      <w:b w:val="0"/>
                      <w:bCs/>
                      <w:iCs/>
                      <w:sz w:val="28"/>
                      <w:szCs w:val="28"/>
                    </w:rPr>
                    <w:t>Московской области</w:t>
                  </w:r>
                </w:p>
                <w:p w:rsidR="00291DB7" w:rsidRPr="00363D9E" w:rsidRDefault="00291DB7" w:rsidP="005653D4">
                  <w:pPr>
                    <w:pStyle w:val="a7"/>
                    <w:ind w:left="284"/>
                    <w:jc w:val="both"/>
                    <w:rPr>
                      <w:b w:val="0"/>
                      <w:bCs/>
                      <w:iCs/>
                      <w:sz w:val="28"/>
                      <w:szCs w:val="28"/>
                    </w:rPr>
                  </w:pPr>
                  <w:proofErr w:type="spellStart"/>
                  <w:r w:rsidRPr="00363D9E">
                    <w:rPr>
                      <w:b w:val="0"/>
                      <w:color w:val="FFFFFF"/>
                      <w:spacing w:val="10"/>
                      <w:sz w:val="28"/>
                      <w:szCs w:val="28"/>
                    </w:rPr>
                    <w:t>orderNum$</w:t>
                  </w:r>
                  <w:proofErr w:type="spellEnd"/>
                </w:p>
              </w:tc>
            </w:tr>
          </w:tbl>
          <w:p w:rsidR="00291DB7" w:rsidRDefault="00291DB7">
            <w:pPr>
              <w:rPr>
                <w:rFonts w:hint="eastAsia"/>
              </w:rPr>
            </w:pPr>
          </w:p>
        </w:tc>
      </w:tr>
    </w:tbl>
    <w:p w:rsidR="00216498" w:rsidRDefault="00216498">
      <w:pPr>
        <w:rPr>
          <w:rFonts w:hint="eastAsia"/>
        </w:rPr>
      </w:pPr>
    </w:p>
    <w:p w:rsidR="00216498" w:rsidRDefault="00216498" w:rsidP="00291DB7">
      <w:pPr>
        <w:spacing w:line="360" w:lineRule="auto"/>
        <w:rPr>
          <w:rFonts w:hint="eastAsia"/>
        </w:rPr>
        <w:sectPr w:rsidR="00216498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16498" w:rsidRPr="00757DA0" w:rsidRDefault="00E27CAE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57DA0">
        <w:rPr>
          <w:rFonts w:ascii="Times New Roman" w:hAnsi="Times New Roman"/>
          <w:b/>
          <w:sz w:val="28"/>
          <w:szCs w:val="28"/>
        </w:rPr>
        <w:lastRenderedPageBreak/>
        <w:t>Перечень</w:t>
      </w:r>
      <w:r w:rsidRPr="00757DA0">
        <w:rPr>
          <w:rFonts w:ascii="Times New Roman" w:hAnsi="Times New Roman"/>
          <w:b/>
          <w:sz w:val="28"/>
          <w:szCs w:val="28"/>
        </w:rPr>
        <w:br/>
        <w:t>общих признаков, по которым объединяются</w:t>
      </w:r>
      <w:r w:rsidRPr="00757DA0">
        <w:rPr>
          <w:rFonts w:ascii="Times New Roman" w:hAnsi="Times New Roman"/>
          <w:b/>
          <w:sz w:val="28"/>
          <w:szCs w:val="28"/>
        </w:rPr>
        <w:br/>
        <w:t>категории заявителей, а также комбинации признаков заявителей,</w:t>
      </w:r>
      <w:r w:rsidRPr="00757DA0">
        <w:rPr>
          <w:rFonts w:ascii="Times New Roman" w:hAnsi="Times New Roman"/>
          <w:b/>
          <w:sz w:val="28"/>
          <w:szCs w:val="28"/>
        </w:rPr>
        <w:br/>
        <w:t>каждая из которых соответствует вариантам предоставления муниципальной услуги «Согласование проектных решений по отделке фасадов (паспортов колористических решений фасадов) зданий, строений, сооружений, ограждений»</w:t>
      </w:r>
    </w:p>
    <w:p w:rsidR="00216498" w:rsidRPr="00757DA0" w:rsidRDefault="00216498">
      <w:pPr>
        <w:rPr>
          <w:rFonts w:hint="eastAsia"/>
          <w:b/>
        </w:rPr>
        <w:sectPr w:rsidR="00216498" w:rsidRPr="00757DA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16498" w:rsidRDefault="00216498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16498" w:rsidRDefault="00E27CAE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9922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28"/>
        <w:gridCol w:w="4320"/>
        <w:gridCol w:w="4874"/>
      </w:tblGrid>
      <w:tr w:rsidR="00216498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216498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98" w:rsidRDefault="00E27CAE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216498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</w:t>
            </w:r>
          </w:p>
          <w:p w:rsidR="00216498" w:rsidRDefault="00E27CAE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98" w:rsidRDefault="00E27CAE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собственник (правообладатель) объекта капитального строительства</w:t>
            </w:r>
          </w:p>
        </w:tc>
      </w:tr>
      <w:tr w:rsidR="00216498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</w:t>
            </w:r>
          </w:p>
          <w:p w:rsidR="00216498" w:rsidRDefault="00E27CAE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98" w:rsidRDefault="00E27CAE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собственник (правообладатель) помещения в объекте капитального строительства</w:t>
            </w:r>
          </w:p>
        </w:tc>
      </w:tr>
      <w:tr w:rsidR="00216498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98" w:rsidRDefault="00E27CAE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подрядная организация, определенная региональным оператором для оказания услуг и (или) выполнения работ по капитальному ремонту общего имущества в многоквартирном доме</w:t>
            </w:r>
          </w:p>
        </w:tc>
      </w:tr>
      <w:tr w:rsidR="00216498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</w:t>
            </w:r>
          </w:p>
          <w:p w:rsidR="00216498" w:rsidRDefault="00E27CAE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98" w:rsidRDefault="00E27CAE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собственник (правообладатель) земельного участка, на котором планируется изменение или размещение некапитального строения, сооружения</w:t>
            </w:r>
          </w:p>
        </w:tc>
      </w:tr>
      <w:tr w:rsidR="00216498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</w:t>
            </w:r>
          </w:p>
          <w:p w:rsidR="00216498" w:rsidRDefault="00E27CAE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216498" w:rsidRDefault="00E27CAE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98" w:rsidRDefault="00E27CAE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лицо, на которое оформлено разрешение на размещение объектов на землях или на земельных участках, государственная собственность на которые не разграничена</w:t>
            </w:r>
          </w:p>
        </w:tc>
      </w:tr>
      <w:tr w:rsidR="00216498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</w:t>
            </w:r>
          </w:p>
          <w:p w:rsidR="00216498" w:rsidRDefault="00E27CAE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98" w:rsidRDefault="00E27CAE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собственник (правообладатель) земельного участка, 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котором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планируется установка ограждения</w:t>
            </w:r>
          </w:p>
        </w:tc>
      </w:tr>
    </w:tbl>
    <w:p w:rsidR="00216498" w:rsidRDefault="00216498">
      <w:pPr>
        <w:pStyle w:val="a8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216498" w:rsidRDefault="00216498">
      <w:pPr>
        <w:rPr>
          <w:rFonts w:hint="eastAsia"/>
        </w:rPr>
        <w:sectPr w:rsidR="0021649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16498" w:rsidRDefault="00E27CAE">
      <w:pPr>
        <w:pStyle w:val="a8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вариантам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04"/>
        <w:gridCol w:w="4370"/>
        <w:gridCol w:w="4843"/>
      </w:tblGrid>
      <w:tr w:rsidR="0021649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 w:rsidP="00291DB7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граждане:  собственник (правообладатель) объекта капитального строительства,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98" w:rsidRDefault="00E27CAE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 xml:space="preserve">17.1.1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21649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 w:rsidP="00291DB7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собственник (правообладатель) объекта капитального строительства,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98" w:rsidRDefault="00E27CAE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 xml:space="preserve">17.1.2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21649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 w:rsidP="00291DB7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граждане:  собственник (правообладатель) помещения в объекте капитального строительства,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98" w:rsidRDefault="00E27CAE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 xml:space="preserve">17.1.3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21649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 w:rsidP="00291DB7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собственник (правообладатель) помещения в объекте капитального строительства, включая их 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98" w:rsidRDefault="00E27CAE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варианты предоставления муниципальной услуги, указанные в 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 xml:space="preserve">17.1.4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21649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 w:rsidP="00291DB7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подрядная организация, определенная региональным оператором для оказания услуг и (или) выполнения работ по капитальному ремонту общего имущества в многоквартирном доме,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98" w:rsidRDefault="00E27CAE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 xml:space="preserve">17.1.5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21649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 w:rsidP="00291DB7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граждане:  собственник (правообладатель) земельного участка, на котором планируется изменение или размещение некапитального строения, сооружения,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98" w:rsidRDefault="00E27CAE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 xml:space="preserve">17.1.6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21649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 w:rsidP="00291DB7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собственник (правообладатель) земельного участка, на 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котором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планируется изменение или размещение некапитального строения, сооружения,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98" w:rsidRDefault="00E27CAE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 xml:space="preserve">17.1.7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21649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 w:rsidP="00291DB7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граждане:  лицо, на которое оформлено разрешение на размещение объектов на землях или на земельных участках, государственная собственность на которые не разграничена, включая их уполномоченных представителей</w:t>
            </w:r>
          </w:p>
          <w:p w:rsidR="00291DB7" w:rsidRDefault="00291DB7" w:rsidP="00291DB7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98" w:rsidRDefault="00E27CAE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варианты предоставления муниципальной услуги, указанные в 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 xml:space="preserve">17.1.8, 17.1.13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21649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 w:rsidP="00291DB7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лицо, на которое оформлено разрешение на размещение объектов на 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землях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или на земельных участках, государственная собственность на которые не разграничена,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98" w:rsidRDefault="00E27CAE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 xml:space="preserve">17.1.9, 17.1.14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21649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 w:rsidP="00291DB7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лицо, на которое оформлено разрешение на размещение объектов на 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землях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или на земельных участках, государственная собственность на которые не разграничена,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98" w:rsidRDefault="00E27CAE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 xml:space="preserve">17.1.10, 17.1.15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21649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 w:rsidP="00291DB7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граждане:  собственник (правообладатель) земельного участка, на котором планируется установка ограждения,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98" w:rsidRDefault="00E27CAE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 xml:space="preserve">17.1.11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21649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16498" w:rsidRDefault="00E27CAE" w:rsidP="00291DB7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собственник (правообладатель) земельного участка, на 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котором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планируется установка ограждения,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98" w:rsidRDefault="00E27CAE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27CAE">
              <w:rPr>
                <w:rFonts w:ascii="Times New Roman" w:hAnsi="Times New Roman"/>
                <w:sz w:val="28"/>
                <w:szCs w:val="28"/>
              </w:rPr>
              <w:t xml:space="preserve">17.1.12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:rsidR="00216498" w:rsidRDefault="00216498">
      <w:pPr>
        <w:rPr>
          <w:rFonts w:hint="eastAsia"/>
          <w:sz w:val="4"/>
          <w:szCs w:val="4"/>
        </w:rPr>
      </w:pPr>
    </w:p>
    <w:sectPr w:rsidR="00216498" w:rsidSect="0082092C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15E75"/>
    <w:multiLevelType w:val="multilevel"/>
    <w:tmpl w:val="ED0EB58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>
    <w:nsid w:val="21A02650"/>
    <w:multiLevelType w:val="multilevel"/>
    <w:tmpl w:val="F64C63E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D5D5D11"/>
    <w:multiLevelType w:val="multilevel"/>
    <w:tmpl w:val="1FC6762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B3C493C"/>
    <w:multiLevelType w:val="multilevel"/>
    <w:tmpl w:val="82CC534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>
    <w:useFELayout/>
  </w:compat>
  <w:rsids>
    <w:rsidRoot w:val="00216498"/>
    <w:rsid w:val="000621BB"/>
    <w:rsid w:val="00216498"/>
    <w:rsid w:val="00291DB7"/>
    <w:rsid w:val="00555C0F"/>
    <w:rsid w:val="00757DA0"/>
    <w:rsid w:val="0082092C"/>
    <w:rsid w:val="00C741F8"/>
    <w:rsid w:val="00E27CAE"/>
    <w:rsid w:val="00E91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2C"/>
  </w:style>
  <w:style w:type="paragraph" w:styleId="1">
    <w:name w:val="heading 1"/>
    <w:basedOn w:val="Heading"/>
    <w:next w:val="a"/>
    <w:qFormat/>
    <w:rsid w:val="0082092C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rsid w:val="0082092C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rsid w:val="0082092C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rsid w:val="0082092C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rsid w:val="0082092C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rsid w:val="0082092C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  <w:rsid w:val="0082092C"/>
  </w:style>
  <w:style w:type="character" w:customStyle="1" w:styleId="PODBulletSymbols">
    <w:name w:val="POD Bullet Symbols"/>
    <w:qFormat/>
    <w:rsid w:val="0082092C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8209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8209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8209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8209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8209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8209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8209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8209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8209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82092C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sid w:val="0082092C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82092C"/>
    <w:pPr>
      <w:keepNext/>
    </w:pPr>
  </w:style>
  <w:style w:type="paragraph" w:customStyle="1" w:styleId="Heading">
    <w:name w:val="Heading"/>
    <w:basedOn w:val="a"/>
    <w:next w:val="a4"/>
    <w:qFormat/>
    <w:rsid w:val="0082092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82092C"/>
    <w:pPr>
      <w:spacing w:after="140" w:line="276" w:lineRule="auto"/>
    </w:pPr>
  </w:style>
  <w:style w:type="paragraph" w:customStyle="1" w:styleId="podPageBreakBefore">
    <w:name w:val="podPageBreakBefore"/>
    <w:qFormat/>
    <w:rsid w:val="0082092C"/>
    <w:pPr>
      <w:pageBreakBefore/>
    </w:pPr>
    <w:rPr>
      <w:sz w:val="4"/>
    </w:rPr>
  </w:style>
  <w:style w:type="paragraph" w:customStyle="1" w:styleId="podPageBreakAfter">
    <w:name w:val="podPageBreakAfter"/>
    <w:qFormat/>
    <w:rsid w:val="0082092C"/>
    <w:rPr>
      <w:sz w:val="4"/>
    </w:rPr>
  </w:style>
  <w:style w:type="paragraph" w:customStyle="1" w:styleId="podColumnBreak">
    <w:name w:val="podColumnBreak"/>
    <w:qFormat/>
    <w:rsid w:val="0082092C"/>
  </w:style>
  <w:style w:type="paragraph" w:customStyle="1" w:styleId="podBulletItem">
    <w:name w:val="podBulletItem"/>
    <w:basedOn w:val="a"/>
    <w:qFormat/>
    <w:rsid w:val="0082092C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82092C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82092C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82092C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82092C"/>
    <w:pPr>
      <w:suppressLineNumbers/>
    </w:pPr>
  </w:style>
  <w:style w:type="paragraph" w:customStyle="1" w:styleId="Tableheading">
    <w:name w:val="Table heading"/>
    <w:basedOn w:val="Tablecell"/>
    <w:qFormat/>
    <w:rsid w:val="0082092C"/>
    <w:rPr>
      <w:b/>
      <w:bCs/>
    </w:rPr>
  </w:style>
  <w:style w:type="paragraph" w:customStyle="1" w:styleId="podTablePara">
    <w:name w:val="podTablePara"/>
    <w:basedOn w:val="Tablecell"/>
    <w:qFormat/>
    <w:rsid w:val="0082092C"/>
    <w:rPr>
      <w:sz w:val="16"/>
    </w:rPr>
  </w:style>
  <w:style w:type="paragraph" w:customStyle="1" w:styleId="podTableParaBold">
    <w:name w:val="podTableParaBold"/>
    <w:basedOn w:val="Tablecell"/>
    <w:qFormat/>
    <w:rsid w:val="0082092C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82092C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82092C"/>
    <w:pPr>
      <w:jc w:val="right"/>
    </w:pPr>
    <w:rPr>
      <w:b/>
      <w:bCs/>
      <w:sz w:val="16"/>
    </w:rPr>
  </w:style>
  <w:style w:type="paragraph" w:styleId="a5">
    <w:name w:val="List"/>
    <w:basedOn w:val="a4"/>
    <w:rsid w:val="0082092C"/>
  </w:style>
  <w:style w:type="paragraph" w:styleId="a6">
    <w:name w:val="caption"/>
    <w:basedOn w:val="a"/>
    <w:qFormat/>
    <w:rsid w:val="008209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82092C"/>
    <w:pPr>
      <w:suppressLineNumbers/>
    </w:pPr>
  </w:style>
  <w:style w:type="paragraph" w:customStyle="1" w:styleId="TableContents">
    <w:name w:val="Table Contents"/>
    <w:basedOn w:val="a"/>
    <w:qFormat/>
    <w:rsid w:val="0082092C"/>
    <w:pPr>
      <w:suppressLineNumbers/>
    </w:pPr>
  </w:style>
  <w:style w:type="paragraph" w:customStyle="1" w:styleId="a7">
    <w:name w:val="обычный приложения"/>
    <w:basedOn w:val="a"/>
    <w:qFormat/>
    <w:rsid w:val="0082092C"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  <w:rsid w:val="0082092C"/>
  </w:style>
  <w:style w:type="paragraph" w:customStyle="1" w:styleId="2-">
    <w:name w:val="Рег. Заголовок 2-го уровня регламента"/>
    <w:basedOn w:val="a"/>
    <w:qFormat/>
    <w:rsid w:val="0082092C"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rsid w:val="0082092C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82092C"/>
    <w:pPr>
      <w:jc w:val="center"/>
    </w:pPr>
    <w:rPr>
      <w:b/>
      <w:bCs/>
    </w:rPr>
  </w:style>
  <w:style w:type="numbering" w:customStyle="1" w:styleId="podBulletedList">
    <w:name w:val="podBulletedList"/>
    <w:qFormat/>
    <w:rsid w:val="0082092C"/>
  </w:style>
  <w:style w:type="numbering" w:customStyle="1" w:styleId="podNumberedList">
    <w:name w:val="podNumberedList"/>
    <w:qFormat/>
    <w:rsid w:val="0082092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6549</TotalTime>
  <Pages>4</Pages>
  <Words>850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102</cp:revision>
  <dcterms:created xsi:type="dcterms:W3CDTF">2023-05-12T14:59:00Z</dcterms:created>
  <dcterms:modified xsi:type="dcterms:W3CDTF">2025-01-23T14:26:00Z</dcterms:modified>
  <dc:language>en-US</dc:language>
</cp:coreProperties>
</file>