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C18" w:rsidRDefault="00427422" w:rsidP="00990C18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2651760</wp:posOffset>
            </wp:positionH>
            <wp:positionV relativeFrom="paragraph">
              <wp:posOffset>154305</wp:posOffset>
            </wp:positionV>
            <wp:extent cx="664210" cy="826135"/>
            <wp:effectExtent l="19050" t="0" r="2540" b="0"/>
            <wp:wrapSquare wrapText="left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C18" w:rsidRDefault="00990C18" w:rsidP="00427422">
      <w:pPr>
        <w:pStyle w:val="a3"/>
        <w:jc w:val="center"/>
      </w:pPr>
      <w:r>
        <w:br/>
      </w: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16"/>
        </w:rPr>
      </w:pPr>
    </w:p>
    <w:p w:rsidR="00990C18" w:rsidRDefault="00990C18" w:rsidP="00427422">
      <w:pPr>
        <w:spacing w:line="360" w:lineRule="auto"/>
        <w:jc w:val="center"/>
        <w:rPr>
          <w:rFonts w:ascii="Times New Roman" w:hAnsi="Times New Roman"/>
          <w:b/>
          <w:sz w:val="36"/>
        </w:rPr>
      </w:pPr>
    </w:p>
    <w:p w:rsidR="00014CB0" w:rsidRDefault="00014CB0" w:rsidP="00014CB0">
      <w:pPr>
        <w:pStyle w:val="2"/>
        <w:tabs>
          <w:tab w:val="clear" w:pos="1134"/>
        </w:tabs>
        <w:rPr>
          <w:szCs w:val="24"/>
        </w:rPr>
      </w:pPr>
      <w:r>
        <w:rPr>
          <w:szCs w:val="24"/>
        </w:rPr>
        <w:t>АДМИНИСТРАЦИЯ</w:t>
      </w:r>
    </w:p>
    <w:p w:rsidR="00014CB0" w:rsidRDefault="00014CB0" w:rsidP="00014CB0">
      <w:pPr>
        <w:pStyle w:val="2"/>
      </w:pPr>
      <w:r>
        <w:t>ГОРОДСКОГО ОКРУГА СТУПИНО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МОСКОВСКОЙ ОБЛАСТИ</w:t>
      </w:r>
    </w:p>
    <w:p w:rsidR="00014CB0" w:rsidRDefault="00014CB0" w:rsidP="00014CB0">
      <w:pPr>
        <w:spacing w:line="360" w:lineRule="auto"/>
        <w:jc w:val="center"/>
        <w:rPr>
          <w:rFonts w:ascii="Times New Roman" w:hAnsi="Times New Roman"/>
          <w:sz w:val="16"/>
        </w:rPr>
      </w:pPr>
    </w:p>
    <w:p w:rsidR="00FF545C" w:rsidRDefault="00FF545C" w:rsidP="00FF545C">
      <w:pPr>
        <w:spacing w:line="36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FF545C" w:rsidRDefault="00FF545C" w:rsidP="00FF545C">
      <w:pPr>
        <w:spacing w:line="36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________________№_________________</w:t>
      </w:r>
    </w:p>
    <w:p w:rsidR="00FF545C" w:rsidRDefault="00FF545C" w:rsidP="00FF545C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г. Ступино</w:t>
      </w:r>
    </w:p>
    <w:p w:rsidR="009244DD" w:rsidRDefault="009244DD" w:rsidP="009244DD">
      <w:pPr>
        <w:jc w:val="center"/>
        <w:rPr>
          <w:rFonts w:ascii="Times New Roman" w:hAnsi="Times New Roman"/>
          <w:b/>
        </w:rPr>
      </w:pPr>
    </w:p>
    <w:p w:rsidR="00E9372E" w:rsidRDefault="00E9372E" w:rsidP="00E9372E">
      <w:pPr>
        <w:jc w:val="center"/>
        <w:rPr>
          <w:rFonts w:ascii="Times New Roman" w:hAnsi="Times New Roman"/>
          <w:b/>
        </w:rPr>
      </w:pPr>
    </w:p>
    <w:tbl>
      <w:tblPr>
        <w:tblW w:w="5000" w:type="pct"/>
        <w:tblLook w:val="04A0"/>
      </w:tblPr>
      <w:tblGrid>
        <w:gridCol w:w="5835"/>
        <w:gridCol w:w="3877"/>
      </w:tblGrid>
      <w:tr w:rsidR="00E9372E" w:rsidRPr="002D5980" w:rsidTr="00E9372E">
        <w:tc>
          <w:tcPr>
            <w:tcW w:w="3004" w:type="pct"/>
          </w:tcPr>
          <w:p w:rsidR="00FF545C" w:rsidRPr="00FF545C" w:rsidRDefault="00D455B6" w:rsidP="00FF545C">
            <w:pPr>
              <w:pStyle w:val="a8"/>
              <w:tabs>
                <w:tab w:val="left" w:pos="0"/>
              </w:tabs>
              <w:spacing w:after="0"/>
              <w:ind w:left="0" w:firstLine="1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Об установл</w:t>
            </w:r>
            <w:r w:rsid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ении тарифов на платные услуги, </w:t>
            </w:r>
            <w:r w:rsidR="00FF545C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оказываемые </w:t>
            </w:r>
            <w:proofErr w:type="gramStart"/>
            <w:r w:rsidR="00FF545C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муниципальным</w:t>
            </w:r>
            <w:proofErr w:type="gramEnd"/>
            <w:r w:rsidR="00FF545C"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 бюджетным </w:t>
            </w:r>
          </w:p>
          <w:p w:rsidR="00FF545C" w:rsidRPr="00FF545C" w:rsidRDefault="00FF545C" w:rsidP="00FF545C">
            <w:pPr>
              <w:pStyle w:val="a8"/>
              <w:tabs>
                <w:tab w:val="left" w:pos="0"/>
              </w:tabs>
              <w:spacing w:after="0"/>
              <w:ind w:hanging="283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учреждением дополнительного образования </w:t>
            </w:r>
          </w:p>
          <w:p w:rsidR="00FF545C" w:rsidRPr="00FF545C" w:rsidRDefault="00FF545C" w:rsidP="00FF545C">
            <w:pPr>
              <w:pStyle w:val="a8"/>
              <w:tabs>
                <w:tab w:val="left" w:pos="0"/>
              </w:tabs>
              <w:spacing w:after="0"/>
              <w:ind w:hanging="283"/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 xml:space="preserve">«Дом детского творчества» городского округа </w:t>
            </w:r>
          </w:p>
          <w:p w:rsidR="00E9372E" w:rsidRPr="00F90D67" w:rsidRDefault="00FF545C" w:rsidP="00FF545C">
            <w:pPr>
              <w:pStyle w:val="a8"/>
              <w:tabs>
                <w:tab w:val="left" w:pos="0"/>
              </w:tabs>
              <w:spacing w:after="0"/>
              <w:ind w:left="0"/>
              <w:rPr>
                <w:rFonts w:ascii="Arial" w:hAnsi="Arial" w:cs="Arial"/>
              </w:rPr>
            </w:pPr>
            <w:r w:rsidRPr="00FF545C">
              <w:rPr>
                <w:rFonts w:ascii="Arial" w:eastAsia="Times New Roman" w:hAnsi="Arial" w:cs="Times New Roman"/>
                <w:kern w:val="0"/>
                <w:szCs w:val="24"/>
                <w:lang w:eastAsia="ru-RU" w:bidi="ar-SA"/>
              </w:rPr>
              <w:t>Ступино Московской области</w:t>
            </w:r>
          </w:p>
        </w:tc>
        <w:tc>
          <w:tcPr>
            <w:tcW w:w="1996" w:type="pct"/>
            <w:tcBorders>
              <w:left w:val="nil"/>
            </w:tcBorders>
          </w:tcPr>
          <w:p w:rsidR="00E9372E" w:rsidRPr="002D5980" w:rsidRDefault="00E9372E" w:rsidP="00E9372E">
            <w:pPr>
              <w:tabs>
                <w:tab w:val="left" w:pos="5245"/>
              </w:tabs>
              <w:ind w:right="4393"/>
            </w:pPr>
          </w:p>
        </w:tc>
      </w:tr>
    </w:tbl>
    <w:p w:rsidR="00E9372E" w:rsidRDefault="00E9372E" w:rsidP="00E9372E"/>
    <w:p w:rsidR="00E9372E" w:rsidRPr="006A4D7C" w:rsidRDefault="00E9372E" w:rsidP="00E9372E"/>
    <w:p w:rsidR="00E9372E" w:rsidRPr="00412AF8" w:rsidRDefault="00E9372E" w:rsidP="0003280F">
      <w:pPr>
        <w:spacing w:line="360" w:lineRule="auto"/>
        <w:ind w:firstLine="709"/>
        <w:jc w:val="both"/>
      </w:pPr>
      <w: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proofErr w:type="gramStart"/>
      <w:r>
        <w:t>уставом городского округа Ступино Московской области</w:t>
      </w:r>
      <w:r w:rsidRPr="00162155">
        <w:t>, решением Совета депутатов городского округа Ступино Московской области от 22.08.2019 №323/30 «Об утверждении Порядка установления тарифов на услуги (работы), предоставляемые (выполняемые) муниципальными предприятиями</w:t>
      </w:r>
      <w:r>
        <w:t xml:space="preserve"> и учреждениями городского округа Ступино Московской области</w:t>
      </w:r>
      <w:r w:rsidR="00896C85">
        <w:t>», уставом учреждения, решением</w:t>
      </w:r>
      <w:r>
        <w:t xml:space="preserve"> комиссии по ценам и тарифам администрации городского округа Ступино Московской области </w:t>
      </w:r>
      <w:r w:rsidRPr="00E3375C">
        <w:t xml:space="preserve">от </w:t>
      </w:r>
      <w:r w:rsidR="00412AF8" w:rsidRPr="00412AF8">
        <w:rPr>
          <w:rFonts w:cs="Arial"/>
        </w:rPr>
        <w:t>07.07</w:t>
      </w:r>
      <w:r w:rsidR="00F90D67" w:rsidRPr="00412AF8">
        <w:rPr>
          <w:rFonts w:cs="Arial"/>
        </w:rPr>
        <w:t>.202</w:t>
      </w:r>
      <w:r w:rsidR="008D6787" w:rsidRPr="00412AF8">
        <w:rPr>
          <w:rFonts w:cs="Arial"/>
        </w:rPr>
        <w:t>3</w:t>
      </w:r>
      <w:proofErr w:type="gramEnd"/>
    </w:p>
    <w:p w:rsidR="00E9372E" w:rsidRPr="004309E3" w:rsidRDefault="00E9372E" w:rsidP="00E9372E">
      <w:pPr>
        <w:spacing w:line="360" w:lineRule="auto"/>
        <w:ind w:firstLine="851"/>
        <w:jc w:val="both"/>
      </w:pP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  <w:r w:rsidRPr="007E4730">
        <w:rPr>
          <w:rFonts w:ascii="Arial" w:hAnsi="Arial" w:cs="Arial"/>
          <w:b/>
          <w:szCs w:val="24"/>
        </w:rPr>
        <w:t>ПОСТАНОВЛЯЮ:</w:t>
      </w:r>
    </w:p>
    <w:p w:rsidR="00E9372E" w:rsidRDefault="00E9372E" w:rsidP="00E9372E">
      <w:pPr>
        <w:pStyle w:val="a8"/>
        <w:spacing w:after="0" w:line="360" w:lineRule="auto"/>
        <w:jc w:val="center"/>
        <w:rPr>
          <w:rFonts w:ascii="Arial" w:hAnsi="Arial" w:cs="Arial"/>
          <w:b/>
          <w:szCs w:val="24"/>
        </w:rPr>
      </w:pPr>
    </w:p>
    <w:p w:rsidR="00E9372E" w:rsidRPr="00D23D45" w:rsidRDefault="00E9372E" w:rsidP="005E2516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1. Установить тарифы на платные услуги, </w:t>
      </w:r>
      <w:r w:rsidR="008D6787" w:rsidRPr="00314DFC">
        <w:rPr>
          <w:rFonts w:ascii="Arial" w:hAnsi="Arial" w:cs="Arial"/>
          <w:szCs w:val="24"/>
        </w:rPr>
        <w:t xml:space="preserve">оказываемые </w:t>
      </w:r>
      <w:r w:rsidR="00FF545C" w:rsidRPr="00EC3AE6">
        <w:rPr>
          <w:rFonts w:ascii="Arial" w:hAnsi="Arial" w:cs="Arial"/>
          <w:szCs w:val="24"/>
        </w:rPr>
        <w:t xml:space="preserve">муниципальным </w:t>
      </w:r>
      <w:r w:rsidR="00FF545C">
        <w:rPr>
          <w:rFonts w:ascii="Arial" w:hAnsi="Arial" w:cs="Arial"/>
        </w:rPr>
        <w:t>бюджетным учреждением</w:t>
      </w:r>
      <w:r w:rsidR="00FF545C" w:rsidRPr="00EC3AE6">
        <w:rPr>
          <w:rFonts w:ascii="Arial" w:hAnsi="Arial" w:cs="Arial"/>
        </w:rPr>
        <w:t xml:space="preserve"> </w:t>
      </w:r>
      <w:r w:rsidR="00FF545C">
        <w:rPr>
          <w:rFonts w:ascii="Arial" w:hAnsi="Arial" w:cs="Arial"/>
        </w:rPr>
        <w:t xml:space="preserve">дополнительного образования «Дом детского творчества» </w:t>
      </w:r>
      <w:r w:rsidR="00FF545C">
        <w:rPr>
          <w:rFonts w:ascii="Arial" w:hAnsi="Arial" w:cs="Arial"/>
          <w:szCs w:val="24"/>
        </w:rPr>
        <w:t>городского округа Ступино Московской области</w:t>
      </w:r>
      <w:r w:rsidR="008D6787" w:rsidRPr="00314DFC">
        <w:rPr>
          <w:rFonts w:ascii="Arial" w:hAnsi="Arial" w:cs="Arial"/>
          <w:szCs w:val="24"/>
        </w:rPr>
        <w:t xml:space="preserve"> 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(Приложение).</w:t>
      </w:r>
    </w:p>
    <w:p w:rsidR="00E65970" w:rsidRPr="00D23D45" w:rsidRDefault="00E65970" w:rsidP="00FF545C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eastAsia="Times New Roman" w:hAnsi="Arial" w:cs="Times New Roman"/>
          <w:kern w:val="0"/>
          <w:szCs w:val="24"/>
          <w:lang w:eastAsia="ru-RU" w:bidi="ar-SA"/>
        </w:rPr>
      </w:pP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2. Признать утратившим силу постановление администрации городского округа Ступино Московской области от </w:t>
      </w:r>
      <w:r w:rsid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01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</w:t>
      </w:r>
      <w:r w:rsidR="002934A4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9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.20</w:t>
      </w:r>
      <w:r w:rsidR="008D6787">
        <w:rPr>
          <w:rFonts w:ascii="Arial" w:eastAsia="Times New Roman" w:hAnsi="Arial" w:cs="Times New Roman"/>
          <w:kern w:val="0"/>
          <w:szCs w:val="24"/>
          <w:lang w:eastAsia="ru-RU" w:bidi="ar-SA"/>
        </w:rPr>
        <w:t>2</w:t>
      </w:r>
      <w:r w:rsid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0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 №</w:t>
      </w:r>
      <w:r w:rsidR="00FF545C">
        <w:rPr>
          <w:rFonts w:ascii="Arial" w:eastAsia="Times New Roman" w:hAnsi="Arial" w:cs="Times New Roman"/>
          <w:kern w:val="0"/>
          <w:szCs w:val="24"/>
          <w:lang w:eastAsia="ru-RU" w:bidi="ar-SA"/>
        </w:rPr>
        <w:t>1949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 xml:space="preserve">-п </w:t>
      </w:r>
      <w:r w:rsidR="009A7E10"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«</w:t>
      </w:r>
      <w:r w:rsidR="00FF545C">
        <w:rPr>
          <w:rFonts w:ascii="Arial" w:hAnsi="Arial" w:cs="Arial"/>
          <w:szCs w:val="24"/>
        </w:rPr>
        <w:t xml:space="preserve">Об установлении </w:t>
      </w:r>
      <w:r w:rsidR="00FF545C" w:rsidRPr="00EC3AE6">
        <w:rPr>
          <w:rFonts w:ascii="Arial" w:hAnsi="Arial" w:cs="Arial"/>
          <w:szCs w:val="24"/>
        </w:rPr>
        <w:lastRenderedPageBreak/>
        <w:t xml:space="preserve">тарифов на платные услуги, оказываемые муниципальным </w:t>
      </w:r>
      <w:r w:rsidR="00FF545C">
        <w:rPr>
          <w:rFonts w:ascii="Arial" w:hAnsi="Arial" w:cs="Arial"/>
        </w:rPr>
        <w:t>бюджетным учреждением</w:t>
      </w:r>
      <w:r w:rsidR="00FF545C" w:rsidRPr="00EC3AE6">
        <w:rPr>
          <w:rFonts w:ascii="Arial" w:hAnsi="Arial" w:cs="Arial"/>
        </w:rPr>
        <w:t xml:space="preserve"> </w:t>
      </w:r>
      <w:r w:rsidR="00FF545C">
        <w:rPr>
          <w:rFonts w:ascii="Arial" w:hAnsi="Arial" w:cs="Arial"/>
        </w:rPr>
        <w:t>дополнительного образования «Дом детского творчества» г</w:t>
      </w:r>
      <w:r w:rsidR="00FF545C">
        <w:rPr>
          <w:rFonts w:ascii="Arial" w:hAnsi="Arial" w:cs="Arial"/>
          <w:szCs w:val="24"/>
        </w:rPr>
        <w:t>ородского округа Ступино Московской области</w:t>
      </w:r>
      <w:r w:rsidRPr="00D23D45">
        <w:rPr>
          <w:rFonts w:ascii="Arial" w:eastAsia="Times New Roman" w:hAnsi="Arial" w:cs="Times New Roman"/>
          <w:kern w:val="0"/>
          <w:szCs w:val="24"/>
          <w:lang w:eastAsia="ru-RU" w:bidi="ar-SA"/>
        </w:rPr>
        <w:t>».</w:t>
      </w:r>
    </w:p>
    <w:p w:rsidR="006B6BD3" w:rsidRPr="00314DFC" w:rsidRDefault="00FF545C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</w:t>
      </w:r>
      <w:r w:rsidR="006B6BD3" w:rsidRPr="00314DFC">
        <w:rPr>
          <w:rFonts w:ascii="Arial" w:hAnsi="Arial" w:cs="Arial"/>
          <w:szCs w:val="24"/>
        </w:rPr>
        <w:t>. Опубликовать настоящее постановление в установленном порядке и разместить на официальном сайте администрации, Совета депутатов и контрольно-счетной палаты городского округа Ступино Московской области.</w:t>
      </w:r>
    </w:p>
    <w:p w:rsidR="006B6BD3" w:rsidRPr="00314DFC" w:rsidRDefault="00FF545C" w:rsidP="006B6BD3">
      <w:pPr>
        <w:pStyle w:val="a8"/>
        <w:tabs>
          <w:tab w:val="left" w:pos="0"/>
        </w:tabs>
        <w:spacing w:after="0" w:line="360" w:lineRule="auto"/>
        <w:ind w:left="0" w:firstLine="709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4</w:t>
      </w:r>
      <w:r w:rsidR="006B6BD3">
        <w:rPr>
          <w:rFonts w:ascii="Arial" w:hAnsi="Arial" w:cs="Arial"/>
          <w:szCs w:val="24"/>
        </w:rPr>
        <w:t xml:space="preserve">. </w:t>
      </w:r>
      <w:proofErr w:type="gramStart"/>
      <w:r w:rsidR="006B6BD3">
        <w:rPr>
          <w:rFonts w:ascii="Arial" w:hAnsi="Arial" w:cs="Arial"/>
          <w:szCs w:val="24"/>
        </w:rPr>
        <w:t xml:space="preserve">Контроль </w:t>
      </w:r>
      <w:r w:rsidR="006B6BD3" w:rsidRPr="00314DFC">
        <w:rPr>
          <w:rFonts w:ascii="Arial" w:hAnsi="Arial" w:cs="Arial"/>
          <w:szCs w:val="24"/>
        </w:rPr>
        <w:t>за</w:t>
      </w:r>
      <w:proofErr w:type="gramEnd"/>
      <w:r w:rsidR="006B6BD3" w:rsidRPr="00314DFC">
        <w:rPr>
          <w:rFonts w:ascii="Arial" w:hAnsi="Arial" w:cs="Arial"/>
          <w:szCs w:val="24"/>
        </w:rPr>
        <w:t xml:space="preserve"> исполнением настоящего постановления возложить на </w:t>
      </w:r>
      <w:r w:rsidR="006B6BD3" w:rsidRPr="00275133">
        <w:rPr>
          <w:rFonts w:ascii="Arial" w:hAnsi="Arial" w:cs="Arial"/>
          <w:szCs w:val="24"/>
        </w:rPr>
        <w:t xml:space="preserve">заместителя главы администрации городского округа Ступино Московской области </w:t>
      </w:r>
      <w:r w:rsidR="006B6BD3">
        <w:rPr>
          <w:rFonts w:ascii="Arial" w:hAnsi="Arial" w:cs="Arial"/>
          <w:szCs w:val="24"/>
        </w:rPr>
        <w:t>Цапову</w:t>
      </w:r>
      <w:r w:rsidR="006B6BD3" w:rsidRPr="00275133">
        <w:rPr>
          <w:rFonts w:ascii="Arial" w:hAnsi="Arial" w:cs="Arial"/>
          <w:color w:val="FF0000"/>
          <w:szCs w:val="24"/>
        </w:rPr>
        <w:t xml:space="preserve"> </w:t>
      </w:r>
      <w:r w:rsidR="006B6BD3" w:rsidRPr="00E56BB2">
        <w:rPr>
          <w:rFonts w:ascii="Arial" w:hAnsi="Arial" w:cs="Arial"/>
          <w:szCs w:val="24"/>
        </w:rPr>
        <w:t>С.В</w:t>
      </w:r>
      <w:r w:rsidR="006B6BD3" w:rsidRPr="00275133">
        <w:rPr>
          <w:rFonts w:ascii="Arial" w:hAnsi="Arial" w:cs="Arial"/>
          <w:szCs w:val="24"/>
        </w:rPr>
        <w:t>.</w:t>
      </w:r>
      <w:r w:rsidR="006B6BD3" w:rsidRPr="00314DFC">
        <w:rPr>
          <w:rFonts w:ascii="Arial" w:hAnsi="Arial" w:cs="Arial"/>
          <w:szCs w:val="24"/>
        </w:rPr>
        <w:t xml:space="preserve"> и на заместителя главы администрации городского округа Ступино Московской области – председателя комитета культуры и молодежной политики Калинину Ю.Ю.</w:t>
      </w:r>
    </w:p>
    <w:p w:rsidR="00E9372E" w:rsidRPr="007E4730" w:rsidRDefault="00E9372E" w:rsidP="00E9372E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szCs w:val="24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  <w:r>
        <w:t>Глава городского округа Ступино</w:t>
      </w:r>
    </w:p>
    <w:p w:rsidR="00E9372E" w:rsidRPr="007E4730" w:rsidRDefault="00EE1F36" w:rsidP="00E9372E">
      <w:pPr>
        <w:ind w:right="84"/>
      </w:pPr>
      <w:r>
        <w:t>Московской области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E9372E" w:rsidRPr="00D167BD">
        <w:t>С.Г. Мужальских</w:t>
      </w: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pStyle w:val="a8"/>
        <w:rPr>
          <w:rFonts w:ascii="Arial" w:hAnsi="Arial"/>
        </w:rPr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ind w:right="84"/>
      </w:pPr>
    </w:p>
    <w:p w:rsidR="00E9372E" w:rsidRDefault="00E9372E" w:rsidP="00E9372E">
      <w:pPr>
        <w:tabs>
          <w:tab w:val="left" w:pos="0"/>
          <w:tab w:val="left" w:pos="567"/>
        </w:tabs>
        <w:spacing w:line="360" w:lineRule="auto"/>
        <w:ind w:right="-1"/>
        <w:sectPr w:rsidR="00E9372E" w:rsidSect="006B6BD3">
          <w:headerReference w:type="default" r:id="rId9"/>
          <w:pgSz w:w="11906" w:h="16838"/>
          <w:pgMar w:top="1134" w:right="709" w:bottom="1134" w:left="1701" w:header="720" w:footer="720" w:gutter="0"/>
          <w:cols w:space="720"/>
          <w:titlePg/>
          <w:docGrid w:linePitch="360"/>
        </w:sectPr>
      </w:pPr>
    </w:p>
    <w:p w:rsidR="00E9372E" w:rsidRPr="00F3605E" w:rsidRDefault="00E9372E" w:rsidP="005C61BA">
      <w:pPr>
        <w:ind w:left="5670"/>
        <w:rPr>
          <w:sz w:val="22"/>
        </w:rPr>
      </w:pPr>
      <w:r w:rsidRPr="00F3605E">
        <w:rPr>
          <w:sz w:val="22"/>
        </w:rPr>
        <w:lastRenderedPageBreak/>
        <w:t>Приложение</w:t>
      </w:r>
    </w:p>
    <w:p w:rsidR="00E9372E" w:rsidRPr="00F3605E" w:rsidRDefault="00E9372E" w:rsidP="005C61BA">
      <w:pPr>
        <w:ind w:left="5670"/>
        <w:rPr>
          <w:sz w:val="22"/>
        </w:rPr>
      </w:pPr>
      <w:r w:rsidRPr="00F3605E">
        <w:rPr>
          <w:sz w:val="22"/>
        </w:rPr>
        <w:t xml:space="preserve">к постановлению администрации  городского округа Ступино </w:t>
      </w:r>
    </w:p>
    <w:p w:rsidR="00E9372E" w:rsidRPr="00F3605E" w:rsidRDefault="00E9372E" w:rsidP="005C61BA">
      <w:pPr>
        <w:ind w:left="5670"/>
        <w:rPr>
          <w:sz w:val="22"/>
        </w:rPr>
      </w:pPr>
      <w:r w:rsidRPr="00F3605E">
        <w:rPr>
          <w:sz w:val="22"/>
        </w:rPr>
        <w:t>Московской области</w:t>
      </w:r>
    </w:p>
    <w:p w:rsidR="00E9372E" w:rsidRPr="00F3605E" w:rsidRDefault="00E9372E" w:rsidP="005C61BA">
      <w:pPr>
        <w:ind w:left="5670"/>
        <w:rPr>
          <w:sz w:val="22"/>
        </w:rPr>
      </w:pPr>
      <w:r w:rsidRPr="00F3605E">
        <w:rPr>
          <w:sz w:val="22"/>
        </w:rPr>
        <w:t>от «</w:t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2934A4" w:rsidRPr="00F3605E">
        <w:rPr>
          <w:sz w:val="22"/>
        </w:rPr>
        <w:softHyphen/>
      </w:r>
      <w:r w:rsidR="00FF545C" w:rsidRPr="00F3605E">
        <w:rPr>
          <w:sz w:val="22"/>
          <w:u w:val="single"/>
        </w:rPr>
        <w:t>____</w:t>
      </w:r>
      <w:r w:rsidR="00896C85" w:rsidRPr="00F3605E">
        <w:rPr>
          <w:sz w:val="22"/>
        </w:rPr>
        <w:t>»</w:t>
      </w:r>
      <w:r w:rsidR="004224D1" w:rsidRPr="00F3605E">
        <w:rPr>
          <w:sz w:val="22"/>
        </w:rPr>
        <w:t xml:space="preserve"> </w:t>
      </w:r>
      <w:r w:rsidR="00FF545C" w:rsidRPr="00F3605E">
        <w:rPr>
          <w:sz w:val="22"/>
          <w:u w:val="single"/>
        </w:rPr>
        <w:t>__________</w:t>
      </w:r>
      <w:r w:rsidR="005C61BA" w:rsidRPr="00F3605E">
        <w:rPr>
          <w:b/>
          <w:sz w:val="22"/>
        </w:rPr>
        <w:t xml:space="preserve"> </w:t>
      </w:r>
      <w:r w:rsidR="005C61BA" w:rsidRPr="00F3605E">
        <w:rPr>
          <w:sz w:val="22"/>
        </w:rPr>
        <w:t xml:space="preserve">№ </w:t>
      </w:r>
      <w:r w:rsidR="00FF545C" w:rsidRPr="00F3605E">
        <w:rPr>
          <w:sz w:val="22"/>
          <w:u w:val="single"/>
        </w:rPr>
        <w:t>______</w:t>
      </w:r>
    </w:p>
    <w:p w:rsidR="00E9372E" w:rsidRPr="00DC46AE" w:rsidRDefault="00E9372E" w:rsidP="005C61BA">
      <w:pPr>
        <w:spacing w:line="312" w:lineRule="auto"/>
        <w:ind w:left="5760" w:right="85"/>
        <w:jc w:val="center"/>
        <w:rPr>
          <w:sz w:val="20"/>
          <w:u w:val="single"/>
        </w:rPr>
      </w:pPr>
    </w:p>
    <w:p w:rsidR="00684D73" w:rsidRPr="00E04E1B" w:rsidRDefault="00C57585" w:rsidP="007B4CF3">
      <w:pPr>
        <w:pStyle w:val="a8"/>
        <w:tabs>
          <w:tab w:val="left" w:pos="0"/>
        </w:tabs>
        <w:spacing w:after="0"/>
        <w:jc w:val="center"/>
        <w:rPr>
          <w:rFonts w:ascii="Arial" w:hAnsi="Arial" w:cs="Arial"/>
          <w:b/>
          <w:sz w:val="22"/>
          <w:szCs w:val="24"/>
        </w:rPr>
      </w:pPr>
      <w:r w:rsidRPr="00E04E1B">
        <w:rPr>
          <w:rFonts w:ascii="Arial" w:hAnsi="Arial" w:cs="Arial"/>
          <w:b/>
          <w:sz w:val="22"/>
          <w:szCs w:val="24"/>
        </w:rPr>
        <w:t>Тарифы на платные услуги,</w:t>
      </w:r>
      <w:r w:rsidR="00E04E1B">
        <w:rPr>
          <w:rFonts w:ascii="Arial" w:hAnsi="Arial" w:cs="Arial"/>
          <w:b/>
          <w:sz w:val="22"/>
          <w:szCs w:val="24"/>
        </w:rPr>
        <w:t xml:space="preserve"> </w:t>
      </w:r>
      <w:r w:rsidR="002934A4" w:rsidRPr="00E04E1B">
        <w:rPr>
          <w:rFonts w:ascii="Arial" w:hAnsi="Arial" w:cs="Arial"/>
          <w:b/>
          <w:sz w:val="22"/>
          <w:szCs w:val="24"/>
        </w:rPr>
        <w:t xml:space="preserve">оказываемые </w:t>
      </w:r>
      <w:r w:rsidR="007B4CF3" w:rsidRPr="00E04E1B">
        <w:rPr>
          <w:rFonts w:ascii="Arial" w:hAnsi="Arial" w:cs="Arial"/>
          <w:b/>
          <w:sz w:val="22"/>
          <w:szCs w:val="24"/>
        </w:rPr>
        <w:t>муниципальным бюджетным учреждением дополнительного образования «Дом детского творчества» городского округа Ступино Московской области</w:t>
      </w:r>
    </w:p>
    <w:p w:rsidR="009767ED" w:rsidRPr="00A95183" w:rsidRDefault="009767ED" w:rsidP="009767ED">
      <w:pPr>
        <w:pStyle w:val="a8"/>
        <w:tabs>
          <w:tab w:val="left" w:pos="0"/>
        </w:tabs>
        <w:spacing w:after="0"/>
        <w:ind w:left="0"/>
        <w:rPr>
          <w:rFonts w:ascii="Arial" w:hAnsi="Arial" w:cs="Arial"/>
          <w:b/>
          <w:sz w:val="12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1843"/>
        <w:gridCol w:w="1276"/>
      </w:tblGrid>
      <w:tr w:rsidR="007B4CF3" w:rsidRPr="00026BED" w:rsidTr="00522F3E">
        <w:tc>
          <w:tcPr>
            <w:tcW w:w="675" w:type="dxa"/>
          </w:tcPr>
          <w:p w:rsidR="007B4CF3" w:rsidRPr="00E04E1B" w:rsidRDefault="007B4CF3" w:rsidP="00C57585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04E1B">
              <w:rPr>
                <w:rFonts w:cs="Arial"/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04E1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E04E1B">
              <w:rPr>
                <w:rFonts w:cs="Arial"/>
                <w:b/>
                <w:sz w:val="22"/>
                <w:szCs w:val="22"/>
              </w:rPr>
              <w:t>/</w:t>
            </w:r>
            <w:proofErr w:type="spellStart"/>
            <w:r w:rsidRPr="00E04E1B">
              <w:rPr>
                <w:rFonts w:cs="Arial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5812" w:type="dxa"/>
            <w:vAlign w:val="center"/>
          </w:tcPr>
          <w:p w:rsidR="007B4CF3" w:rsidRPr="00E04E1B" w:rsidRDefault="00E04E1B" w:rsidP="00E04E1B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Наименование  услуг</w:t>
            </w:r>
          </w:p>
        </w:tc>
        <w:tc>
          <w:tcPr>
            <w:tcW w:w="1843" w:type="dxa"/>
          </w:tcPr>
          <w:p w:rsidR="007B4CF3" w:rsidRPr="00E04E1B" w:rsidRDefault="007B4CF3" w:rsidP="007B4CF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04E1B">
              <w:rPr>
                <w:rFonts w:cs="Arial"/>
                <w:b/>
                <w:sz w:val="22"/>
                <w:szCs w:val="22"/>
              </w:rPr>
              <w:t>Единица</w:t>
            </w:r>
          </w:p>
          <w:p w:rsidR="007B4CF3" w:rsidRPr="00E04E1B" w:rsidRDefault="007B4CF3" w:rsidP="007B4CF3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04E1B">
              <w:rPr>
                <w:rFonts w:cs="Arial"/>
                <w:b/>
                <w:sz w:val="22"/>
                <w:szCs w:val="22"/>
              </w:rPr>
              <w:t>измерения</w:t>
            </w:r>
          </w:p>
        </w:tc>
        <w:tc>
          <w:tcPr>
            <w:tcW w:w="1276" w:type="dxa"/>
          </w:tcPr>
          <w:p w:rsidR="007B4CF3" w:rsidRPr="00E04E1B" w:rsidRDefault="007B4CF3" w:rsidP="00C57585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b/>
                <w:sz w:val="22"/>
                <w:szCs w:val="22"/>
              </w:rPr>
              <w:t>Тариф</w:t>
            </w:r>
            <w:r w:rsidRPr="00E04E1B">
              <w:rPr>
                <w:rFonts w:cs="Arial"/>
                <w:sz w:val="22"/>
                <w:szCs w:val="22"/>
              </w:rPr>
              <w:t xml:space="preserve"> </w:t>
            </w:r>
          </w:p>
          <w:p w:rsidR="007B4CF3" w:rsidRPr="00E04E1B" w:rsidRDefault="009B2E48" w:rsidP="009B2E48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E04E1B">
              <w:rPr>
                <w:rFonts w:cs="Arial"/>
                <w:b/>
                <w:sz w:val="22"/>
                <w:szCs w:val="22"/>
              </w:rPr>
              <w:t>р</w:t>
            </w:r>
            <w:r w:rsidR="007B4CF3" w:rsidRPr="00E04E1B">
              <w:rPr>
                <w:rFonts w:cs="Arial"/>
                <w:b/>
                <w:sz w:val="22"/>
                <w:szCs w:val="22"/>
              </w:rPr>
              <w:t>уб</w:t>
            </w:r>
            <w:r w:rsidRPr="00E04E1B">
              <w:rPr>
                <w:rFonts w:cs="Arial"/>
                <w:b/>
                <w:sz w:val="22"/>
                <w:szCs w:val="22"/>
              </w:rPr>
              <w:t>.</w:t>
            </w:r>
          </w:p>
        </w:tc>
      </w:tr>
      <w:tr w:rsidR="003A5C97" w:rsidRPr="00057138" w:rsidTr="00522F3E">
        <w:trPr>
          <w:trHeight w:val="331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3A5C97" w:rsidRPr="003A5C97" w:rsidRDefault="003A5C97" w:rsidP="00DC46AE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 xml:space="preserve">Подготовка детей к школе </w:t>
            </w:r>
            <w:r w:rsidRPr="003A5C97">
              <w:rPr>
                <w:rFonts w:ascii="Arial" w:hAnsi="Arial" w:cs="Arial"/>
                <w:sz w:val="22"/>
                <w:szCs w:val="22"/>
              </w:rPr>
              <w:t>(группа от 10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7B4CF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400,00</w:t>
            </w:r>
          </w:p>
        </w:tc>
      </w:tr>
      <w:tr w:rsidR="003A5C97" w:rsidRPr="00057138" w:rsidTr="00522F3E">
        <w:trPr>
          <w:trHeight w:val="421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812" w:type="dxa"/>
          </w:tcPr>
          <w:p w:rsidR="003A5C97" w:rsidRPr="00E04E1B" w:rsidRDefault="003A5C97" w:rsidP="003F7F88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Мастер-классы, занятия для взрослого населения (фитнес) (группа от 10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350,00</w:t>
            </w:r>
          </w:p>
        </w:tc>
      </w:tr>
      <w:tr w:rsidR="003A5C97" w:rsidRPr="00057138" w:rsidTr="00522F3E">
        <w:trPr>
          <w:trHeight w:val="513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812" w:type="dxa"/>
          </w:tcPr>
          <w:p w:rsidR="003A5C97" w:rsidRPr="00E04E1B" w:rsidRDefault="003A5C97" w:rsidP="002477A3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Организация и проведение платных занятий по изобразительному   искусству (группа от 1</w:t>
            </w:r>
            <w:r w:rsidR="002477A3">
              <w:rPr>
                <w:rFonts w:ascii="Arial" w:hAnsi="Arial" w:cs="Arial"/>
                <w:sz w:val="22"/>
                <w:szCs w:val="22"/>
              </w:rPr>
              <w:t>0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2477A3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</w:t>
            </w:r>
            <w:r w:rsidR="002477A3">
              <w:rPr>
                <w:rFonts w:cs="Arial"/>
                <w:sz w:val="22"/>
                <w:szCs w:val="22"/>
              </w:rPr>
              <w:t>3</w:t>
            </w:r>
            <w:r w:rsidRPr="00E04E1B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3A5C97" w:rsidRPr="00057138" w:rsidTr="00522F3E">
        <w:trPr>
          <w:trHeight w:val="431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4</w:t>
            </w:r>
          </w:p>
        </w:tc>
        <w:tc>
          <w:tcPr>
            <w:tcW w:w="5812" w:type="dxa"/>
          </w:tcPr>
          <w:p w:rsidR="003A5C97" w:rsidRPr="00E04E1B" w:rsidRDefault="003A5C97" w:rsidP="002477A3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Организация и проведение платных занятий по хореографии для дошкольного</w:t>
            </w:r>
            <w:r w:rsidR="00A95183">
              <w:rPr>
                <w:rFonts w:ascii="Arial" w:hAnsi="Arial" w:cs="Arial"/>
                <w:sz w:val="22"/>
                <w:szCs w:val="22"/>
              </w:rPr>
              <w:t>,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 младшего и старшего школьного возраста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04E1B">
              <w:rPr>
                <w:rFonts w:ascii="Arial" w:hAnsi="Arial" w:cs="Arial"/>
                <w:sz w:val="22"/>
                <w:szCs w:val="22"/>
              </w:rPr>
              <w:t>(группа от 1</w:t>
            </w:r>
            <w:r w:rsidR="002477A3">
              <w:rPr>
                <w:rFonts w:ascii="Arial" w:hAnsi="Arial" w:cs="Arial"/>
                <w:sz w:val="22"/>
                <w:szCs w:val="22"/>
              </w:rPr>
              <w:t>0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2477A3" w:rsidP="009767ED">
            <w:pPr>
              <w:jc w:val="righ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  <w:r w:rsidR="003A5C97" w:rsidRPr="00E04E1B">
              <w:rPr>
                <w:rFonts w:cs="Arial"/>
                <w:sz w:val="22"/>
                <w:szCs w:val="22"/>
              </w:rPr>
              <w:t>00,00</w:t>
            </w:r>
          </w:p>
        </w:tc>
      </w:tr>
      <w:tr w:rsidR="003A5C97" w:rsidRPr="00057138" w:rsidTr="00522F3E">
        <w:trPr>
          <w:trHeight w:val="361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812" w:type="dxa"/>
            <w:vAlign w:val="center"/>
          </w:tcPr>
          <w:p w:rsidR="003A5C97" w:rsidRPr="00E04E1B" w:rsidRDefault="003A5C97" w:rsidP="006F26D4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04E1B">
              <w:rPr>
                <w:rFonts w:ascii="Arial" w:hAnsi="Arial" w:cs="Arial"/>
                <w:sz w:val="22"/>
                <w:szCs w:val="22"/>
              </w:rPr>
              <w:t>Медиатворчество</w:t>
            </w:r>
            <w:proofErr w:type="spellEnd"/>
            <w:r w:rsidRPr="00E04E1B">
              <w:rPr>
                <w:rFonts w:ascii="Arial" w:hAnsi="Arial" w:cs="Arial"/>
                <w:sz w:val="22"/>
                <w:szCs w:val="22"/>
              </w:rPr>
              <w:t xml:space="preserve"> (группа от 5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350,00</w:t>
            </w:r>
          </w:p>
        </w:tc>
      </w:tr>
      <w:tr w:rsidR="003A5C97" w:rsidRPr="00057138" w:rsidTr="00522F3E">
        <w:trPr>
          <w:trHeight w:val="292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6</w:t>
            </w:r>
          </w:p>
        </w:tc>
        <w:tc>
          <w:tcPr>
            <w:tcW w:w="5812" w:type="dxa"/>
          </w:tcPr>
          <w:p w:rsidR="003A5C97" w:rsidRPr="00E04E1B" w:rsidRDefault="003A5C97" w:rsidP="007C49FC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 xml:space="preserve">Школа раннего развития для детей дошкольного возраста </w:t>
            </w:r>
            <w:r w:rsidRPr="00CA4F1E">
              <w:rPr>
                <w:rFonts w:ascii="Arial" w:hAnsi="Arial" w:cs="Arial"/>
                <w:sz w:val="22"/>
                <w:szCs w:val="22"/>
              </w:rPr>
              <w:t>(группа от 10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3A5C97" w:rsidRPr="00057138" w:rsidTr="00522F3E">
        <w:trPr>
          <w:trHeight w:val="441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7</w:t>
            </w:r>
          </w:p>
        </w:tc>
        <w:tc>
          <w:tcPr>
            <w:tcW w:w="5812" w:type="dxa"/>
            <w:vAlign w:val="center"/>
          </w:tcPr>
          <w:p w:rsidR="009767ED" w:rsidRDefault="003A5C97" w:rsidP="009767ED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платных занятий по декоративно-прикладному  творчеству </w:t>
            </w:r>
          </w:p>
          <w:p w:rsidR="003A5C97" w:rsidRPr="00E04E1B" w:rsidRDefault="003A5C97" w:rsidP="002477A3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(группа от 1</w:t>
            </w:r>
            <w:r w:rsidR="002477A3">
              <w:rPr>
                <w:rFonts w:ascii="Arial" w:hAnsi="Arial" w:cs="Arial"/>
                <w:sz w:val="22"/>
                <w:szCs w:val="22"/>
              </w:rPr>
              <w:t>0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2477A3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2</w:t>
            </w:r>
            <w:r w:rsidR="002477A3">
              <w:rPr>
                <w:rFonts w:cs="Arial"/>
                <w:sz w:val="22"/>
                <w:szCs w:val="22"/>
              </w:rPr>
              <w:t>2</w:t>
            </w:r>
            <w:r w:rsidRPr="00E04E1B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3A5C97" w:rsidRPr="00057138" w:rsidTr="00522F3E">
        <w:trPr>
          <w:trHeight w:val="435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8</w:t>
            </w:r>
          </w:p>
        </w:tc>
        <w:tc>
          <w:tcPr>
            <w:tcW w:w="5812" w:type="dxa"/>
            <w:vAlign w:val="center"/>
          </w:tcPr>
          <w:p w:rsidR="003A5C97" w:rsidRPr="00E04E1B" w:rsidRDefault="003A5C97" w:rsidP="007B4CF3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Подготовка к поступлению в средние и высшие профессиональные образовательные учреждения (индивидуальное занятие)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750,00</w:t>
            </w:r>
          </w:p>
        </w:tc>
      </w:tr>
      <w:tr w:rsidR="003A5C97" w:rsidRPr="00057138" w:rsidTr="00522F3E">
        <w:trPr>
          <w:trHeight w:val="1060"/>
        </w:trPr>
        <w:tc>
          <w:tcPr>
            <w:tcW w:w="675" w:type="dxa"/>
            <w:vAlign w:val="center"/>
          </w:tcPr>
          <w:p w:rsidR="003A5C97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9</w:t>
            </w:r>
          </w:p>
        </w:tc>
        <w:tc>
          <w:tcPr>
            <w:tcW w:w="5812" w:type="dxa"/>
          </w:tcPr>
          <w:p w:rsidR="003A5C97" w:rsidRPr="00E04E1B" w:rsidRDefault="003A5C97" w:rsidP="007B4CF3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Занятия с учащимися углубленным изучением предметов, часы которых не предусмотрены программой по данной дисциплине согласно учебному плану (индивидуальное занятие)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750,00</w:t>
            </w:r>
          </w:p>
        </w:tc>
      </w:tr>
      <w:tr w:rsidR="003A5C97" w:rsidRPr="00057138" w:rsidTr="00522F3E">
        <w:trPr>
          <w:trHeight w:val="415"/>
        </w:trPr>
        <w:tc>
          <w:tcPr>
            <w:tcW w:w="675" w:type="dxa"/>
            <w:vAlign w:val="center"/>
          </w:tcPr>
          <w:p w:rsidR="003A5C97" w:rsidRPr="00E04E1B" w:rsidRDefault="003A5C97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</w:t>
            </w:r>
            <w:r w:rsidR="009767ED">
              <w:rPr>
                <w:rFonts w:cs="Arial"/>
                <w:sz w:val="22"/>
                <w:szCs w:val="22"/>
              </w:rPr>
              <w:t>0</w:t>
            </w:r>
          </w:p>
        </w:tc>
        <w:tc>
          <w:tcPr>
            <w:tcW w:w="5812" w:type="dxa"/>
            <w:vAlign w:val="center"/>
          </w:tcPr>
          <w:p w:rsidR="00DC46AE" w:rsidRDefault="003A5C97" w:rsidP="00DC46AE">
            <w:pPr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 xml:space="preserve">Групповая работа по развитию речи </w:t>
            </w:r>
          </w:p>
          <w:p w:rsidR="003A5C97" w:rsidRPr="00E04E1B" w:rsidRDefault="003A5C97" w:rsidP="00DC46AE">
            <w:pPr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(группа от 5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350,00</w:t>
            </w:r>
          </w:p>
        </w:tc>
      </w:tr>
      <w:tr w:rsidR="003A5C97" w:rsidRPr="00057138" w:rsidTr="00522F3E">
        <w:trPr>
          <w:trHeight w:val="363"/>
        </w:trPr>
        <w:tc>
          <w:tcPr>
            <w:tcW w:w="675" w:type="dxa"/>
            <w:vAlign w:val="center"/>
          </w:tcPr>
          <w:p w:rsidR="003A5C97" w:rsidRPr="00E04E1B" w:rsidRDefault="003A5C97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</w:t>
            </w:r>
            <w:r w:rsidR="009767ED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812" w:type="dxa"/>
            <w:vAlign w:val="center"/>
          </w:tcPr>
          <w:p w:rsidR="003A5C97" w:rsidRPr="00E04E1B" w:rsidRDefault="003A5C97" w:rsidP="00E04E1B">
            <w:pPr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Изучение иностранных языков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E04E1B">
              <w:rPr>
                <w:rFonts w:cs="Arial"/>
                <w:sz w:val="22"/>
                <w:szCs w:val="22"/>
              </w:rPr>
              <w:t>(группа от 5 человек)</w:t>
            </w:r>
          </w:p>
        </w:tc>
        <w:tc>
          <w:tcPr>
            <w:tcW w:w="1843" w:type="dxa"/>
            <w:vAlign w:val="center"/>
          </w:tcPr>
          <w:p w:rsidR="003A5C97" w:rsidRPr="00E04E1B" w:rsidRDefault="003A5C97" w:rsidP="00A057C3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занятие/чел.</w:t>
            </w:r>
          </w:p>
        </w:tc>
        <w:tc>
          <w:tcPr>
            <w:tcW w:w="1276" w:type="dxa"/>
            <w:vAlign w:val="center"/>
          </w:tcPr>
          <w:p w:rsidR="003A5C97" w:rsidRPr="00E04E1B" w:rsidRDefault="003A5C97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</w:t>
            </w:r>
            <w:r w:rsidR="00CA4F1E">
              <w:rPr>
                <w:rFonts w:cs="Arial"/>
                <w:sz w:val="22"/>
                <w:szCs w:val="22"/>
              </w:rPr>
              <w:t>6</w:t>
            </w:r>
            <w:r w:rsidRPr="00E04E1B">
              <w:rPr>
                <w:rFonts w:cs="Arial"/>
                <w:sz w:val="22"/>
                <w:szCs w:val="22"/>
              </w:rPr>
              <w:t>0,00</w:t>
            </w:r>
          </w:p>
        </w:tc>
      </w:tr>
      <w:tr w:rsidR="009767ED" w:rsidRPr="00057138" w:rsidTr="00522F3E">
        <w:trPr>
          <w:trHeight w:val="363"/>
        </w:trPr>
        <w:tc>
          <w:tcPr>
            <w:tcW w:w="675" w:type="dxa"/>
            <w:vAlign w:val="center"/>
          </w:tcPr>
          <w:p w:rsidR="009767ED" w:rsidRPr="00E04E1B" w:rsidRDefault="009767ED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</w:t>
            </w:r>
          </w:p>
        </w:tc>
        <w:tc>
          <w:tcPr>
            <w:tcW w:w="5812" w:type="dxa"/>
            <w:vAlign w:val="center"/>
          </w:tcPr>
          <w:p w:rsidR="009767ED" w:rsidRPr="00E04E1B" w:rsidRDefault="009767ED" w:rsidP="009767ED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Организация и проведение платных концертов</w:t>
            </w:r>
          </w:p>
        </w:tc>
        <w:tc>
          <w:tcPr>
            <w:tcW w:w="1843" w:type="dxa"/>
            <w:vAlign w:val="center"/>
          </w:tcPr>
          <w:p w:rsidR="009767ED" w:rsidRPr="00E04E1B" w:rsidRDefault="009767ED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мероприятие/ чел.</w:t>
            </w:r>
          </w:p>
        </w:tc>
        <w:tc>
          <w:tcPr>
            <w:tcW w:w="1276" w:type="dxa"/>
            <w:vAlign w:val="center"/>
          </w:tcPr>
          <w:p w:rsidR="009767ED" w:rsidRPr="00E04E1B" w:rsidRDefault="009767ED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300,00</w:t>
            </w:r>
          </w:p>
        </w:tc>
      </w:tr>
      <w:tr w:rsidR="00DC46AE" w:rsidRPr="00057138" w:rsidTr="00522F3E">
        <w:trPr>
          <w:trHeight w:val="363"/>
        </w:trPr>
        <w:tc>
          <w:tcPr>
            <w:tcW w:w="675" w:type="dxa"/>
            <w:vAlign w:val="center"/>
          </w:tcPr>
          <w:p w:rsidR="00DC46AE" w:rsidRDefault="00DC46AE" w:rsidP="008D37B0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</w:t>
            </w:r>
          </w:p>
        </w:tc>
        <w:tc>
          <w:tcPr>
            <w:tcW w:w="5812" w:type="dxa"/>
            <w:vAlign w:val="center"/>
          </w:tcPr>
          <w:p w:rsidR="00DC46AE" w:rsidRPr="00E04E1B" w:rsidRDefault="00DC46AE" w:rsidP="00DC46AE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Организация  и проведение зрелищных мероприятий (спектакли) (группа 25 человек)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мероприятие</w:t>
            </w:r>
          </w:p>
        </w:tc>
        <w:tc>
          <w:tcPr>
            <w:tcW w:w="1276" w:type="dxa"/>
            <w:vAlign w:val="center"/>
          </w:tcPr>
          <w:p w:rsidR="00DC46AE" w:rsidRPr="00E04E1B" w:rsidRDefault="00DC46AE" w:rsidP="00DC46AE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12500,00</w:t>
            </w:r>
          </w:p>
        </w:tc>
      </w:tr>
      <w:tr w:rsidR="00DC46AE" w:rsidRPr="00057138" w:rsidTr="00522F3E">
        <w:trPr>
          <w:trHeight w:val="363"/>
        </w:trPr>
        <w:tc>
          <w:tcPr>
            <w:tcW w:w="675" w:type="dxa"/>
            <w:vMerge w:val="restart"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</w:t>
            </w:r>
          </w:p>
        </w:tc>
        <w:tc>
          <w:tcPr>
            <w:tcW w:w="5812" w:type="dxa"/>
          </w:tcPr>
          <w:p w:rsidR="00DC46AE" w:rsidRPr="00E04E1B" w:rsidRDefault="00DC46AE" w:rsidP="009767ED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 xml:space="preserve">Организация и проведение </w:t>
            </w:r>
            <w:proofErr w:type="spellStart"/>
            <w:r w:rsidRPr="00E04E1B">
              <w:rPr>
                <w:rFonts w:ascii="Arial" w:hAnsi="Arial" w:cs="Arial"/>
                <w:sz w:val="22"/>
                <w:szCs w:val="22"/>
              </w:rPr>
              <w:t>культурно-досуговых</w:t>
            </w:r>
            <w:proofErr w:type="spellEnd"/>
            <w:r w:rsidRPr="00E04E1B">
              <w:rPr>
                <w:rFonts w:ascii="Arial" w:hAnsi="Arial" w:cs="Arial"/>
                <w:sz w:val="22"/>
                <w:szCs w:val="22"/>
              </w:rPr>
              <w:t xml:space="preserve"> мероприятий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C46AE" w:rsidRPr="00057138" w:rsidTr="00522F3E">
        <w:trPr>
          <w:trHeight w:val="363"/>
        </w:trPr>
        <w:tc>
          <w:tcPr>
            <w:tcW w:w="675" w:type="dxa"/>
            <w:vMerge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9767ED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для </w:t>
            </w:r>
            <w:r w:rsidRPr="00E04E1B">
              <w:rPr>
                <w:rFonts w:ascii="Arial" w:hAnsi="Arial" w:cs="Arial"/>
                <w:sz w:val="22"/>
                <w:szCs w:val="22"/>
              </w:rPr>
              <w:t xml:space="preserve">групп </w:t>
            </w:r>
            <w:r>
              <w:rPr>
                <w:rFonts w:ascii="Arial" w:hAnsi="Arial" w:cs="Arial"/>
                <w:sz w:val="22"/>
                <w:szCs w:val="22"/>
              </w:rPr>
              <w:t xml:space="preserve">от 1 до </w:t>
            </w:r>
            <w:r w:rsidRPr="00E04E1B">
              <w:rPr>
                <w:rFonts w:ascii="Arial" w:hAnsi="Arial" w:cs="Arial"/>
                <w:sz w:val="22"/>
                <w:szCs w:val="22"/>
              </w:rPr>
              <w:t>20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мероприятие/</w:t>
            </w:r>
          </w:p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час</w:t>
            </w: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4000,00</w:t>
            </w:r>
          </w:p>
        </w:tc>
      </w:tr>
      <w:tr w:rsidR="00DC46AE" w:rsidRPr="00057138" w:rsidTr="00522F3E">
        <w:trPr>
          <w:trHeight w:val="363"/>
        </w:trPr>
        <w:tc>
          <w:tcPr>
            <w:tcW w:w="675" w:type="dxa"/>
            <w:vMerge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9767ED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- дополнительное место в группе свыше 20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DC46AE" w:rsidRPr="003A5C97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3A5C97">
              <w:rPr>
                <w:rFonts w:cs="Arial"/>
                <w:sz w:val="22"/>
                <w:szCs w:val="22"/>
              </w:rPr>
              <w:t>200,00</w:t>
            </w:r>
          </w:p>
        </w:tc>
      </w:tr>
      <w:tr w:rsidR="00DC46AE" w:rsidRPr="00057138" w:rsidTr="00522F3E">
        <w:trPr>
          <w:trHeight w:val="421"/>
        </w:trPr>
        <w:tc>
          <w:tcPr>
            <w:tcW w:w="675" w:type="dxa"/>
            <w:vMerge w:val="restart"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15</w:t>
            </w:r>
          </w:p>
        </w:tc>
        <w:tc>
          <w:tcPr>
            <w:tcW w:w="5812" w:type="dxa"/>
            <w:vAlign w:val="center"/>
          </w:tcPr>
          <w:p w:rsidR="00DC46AE" w:rsidRPr="00E04E1B" w:rsidRDefault="00DC46AE" w:rsidP="00DC46AE">
            <w:pPr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 xml:space="preserve">Услуги по организации отдыха учащихся (дни </w:t>
            </w:r>
            <w:r>
              <w:rPr>
                <w:rFonts w:cs="Arial"/>
                <w:sz w:val="22"/>
                <w:szCs w:val="22"/>
              </w:rPr>
              <w:t>рождения):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6F26D4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C46AE" w:rsidRPr="00057138" w:rsidTr="00522F3E">
        <w:trPr>
          <w:trHeight w:val="421"/>
        </w:trPr>
        <w:tc>
          <w:tcPr>
            <w:tcW w:w="675" w:type="dxa"/>
            <w:vMerge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682622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для групп от 1 до 10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мероприятие/</w:t>
            </w:r>
          </w:p>
          <w:p w:rsidR="00DC46AE" w:rsidRPr="00E04E1B" w:rsidRDefault="00DC46AE" w:rsidP="009767ED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час</w:t>
            </w: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5000,00</w:t>
            </w:r>
          </w:p>
        </w:tc>
      </w:tr>
      <w:tr w:rsidR="00DC46AE" w:rsidRPr="00057138" w:rsidTr="00522F3E">
        <w:trPr>
          <w:trHeight w:val="421"/>
        </w:trPr>
        <w:tc>
          <w:tcPr>
            <w:tcW w:w="675" w:type="dxa"/>
            <w:vMerge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E04E1B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- дополнительное место в группе свыше 10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682622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DC46AE" w:rsidRPr="00CA4F1E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CA4F1E">
              <w:rPr>
                <w:rFonts w:cs="Arial"/>
                <w:sz w:val="22"/>
                <w:szCs w:val="22"/>
              </w:rPr>
              <w:t>500,00</w:t>
            </w:r>
          </w:p>
        </w:tc>
      </w:tr>
      <w:tr w:rsidR="00DC46AE" w:rsidRPr="00057138" w:rsidTr="00522F3E">
        <w:trPr>
          <w:trHeight w:val="295"/>
        </w:trPr>
        <w:tc>
          <w:tcPr>
            <w:tcW w:w="675" w:type="dxa"/>
            <w:vMerge w:val="restart"/>
            <w:vAlign w:val="center"/>
          </w:tcPr>
          <w:p w:rsidR="00DC46AE" w:rsidRPr="00E04E1B" w:rsidRDefault="00DC46AE" w:rsidP="00DC46AE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16</w:t>
            </w:r>
          </w:p>
        </w:tc>
        <w:tc>
          <w:tcPr>
            <w:tcW w:w="5812" w:type="dxa"/>
            <w:vAlign w:val="center"/>
          </w:tcPr>
          <w:p w:rsidR="00DC46AE" w:rsidRPr="00E04E1B" w:rsidRDefault="00DC46AE" w:rsidP="00CA4F1E">
            <w:pPr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Услуги по организации отдыха учащихся (выпускные)</w:t>
            </w:r>
            <w:r>
              <w:rPr>
                <w:rFonts w:cs="Arial"/>
                <w:sz w:val="22"/>
                <w:szCs w:val="22"/>
              </w:rPr>
              <w:t>:</w:t>
            </w:r>
            <w:r w:rsidRPr="00E04E1B">
              <w:rPr>
                <w:rFonts w:cs="Arial"/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682622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</w:p>
        </w:tc>
      </w:tr>
      <w:tr w:rsidR="00DC46AE" w:rsidRPr="00057138" w:rsidTr="00522F3E">
        <w:trPr>
          <w:trHeight w:val="421"/>
        </w:trPr>
        <w:tc>
          <w:tcPr>
            <w:tcW w:w="675" w:type="dxa"/>
            <w:vMerge/>
            <w:vAlign w:val="center"/>
          </w:tcPr>
          <w:p w:rsidR="00DC46AE" w:rsidRPr="00E04E1B" w:rsidRDefault="00DC46AE" w:rsidP="008D37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CA4F1E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- для групп от 1 до 20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9767ED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 мероприятие/</w:t>
            </w:r>
          </w:p>
          <w:p w:rsidR="00DC46AE" w:rsidRPr="00E04E1B" w:rsidRDefault="00DC46AE" w:rsidP="009767ED">
            <w:pPr>
              <w:jc w:val="center"/>
              <w:rPr>
                <w:rFonts w:cs="Arial"/>
                <w:color w:val="FF0000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час</w:t>
            </w:r>
          </w:p>
        </w:tc>
        <w:tc>
          <w:tcPr>
            <w:tcW w:w="1276" w:type="dxa"/>
            <w:vAlign w:val="center"/>
          </w:tcPr>
          <w:p w:rsidR="00DC46AE" w:rsidRPr="00E04E1B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10000,00</w:t>
            </w:r>
          </w:p>
        </w:tc>
      </w:tr>
      <w:tr w:rsidR="00DC46AE" w:rsidRPr="00057138" w:rsidTr="00522F3E">
        <w:trPr>
          <w:trHeight w:val="421"/>
        </w:trPr>
        <w:tc>
          <w:tcPr>
            <w:tcW w:w="675" w:type="dxa"/>
            <w:vMerge/>
            <w:vAlign w:val="center"/>
          </w:tcPr>
          <w:p w:rsidR="00DC46AE" w:rsidRPr="00E04E1B" w:rsidRDefault="00DC46AE" w:rsidP="008D37B0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812" w:type="dxa"/>
            <w:vAlign w:val="center"/>
          </w:tcPr>
          <w:p w:rsidR="00DC46AE" w:rsidRPr="00E04E1B" w:rsidRDefault="00DC46AE" w:rsidP="00E04E1B">
            <w:pPr>
              <w:pStyle w:val="ae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E04E1B">
              <w:rPr>
                <w:rFonts w:ascii="Arial" w:hAnsi="Arial" w:cs="Arial"/>
                <w:sz w:val="22"/>
                <w:szCs w:val="22"/>
              </w:rPr>
              <w:t>- дополнительное место в группе свыше 20 человек</w:t>
            </w:r>
          </w:p>
        </w:tc>
        <w:tc>
          <w:tcPr>
            <w:tcW w:w="1843" w:type="dxa"/>
            <w:vAlign w:val="center"/>
          </w:tcPr>
          <w:p w:rsidR="00DC46AE" w:rsidRPr="00E04E1B" w:rsidRDefault="00DC46AE" w:rsidP="00682622">
            <w:pPr>
              <w:jc w:val="center"/>
              <w:rPr>
                <w:rFonts w:cs="Arial"/>
                <w:sz w:val="22"/>
                <w:szCs w:val="22"/>
              </w:rPr>
            </w:pPr>
            <w:r w:rsidRPr="00E04E1B">
              <w:rPr>
                <w:rFonts w:cs="Arial"/>
                <w:sz w:val="22"/>
                <w:szCs w:val="22"/>
              </w:rPr>
              <w:t>чел./час</w:t>
            </w:r>
          </w:p>
        </w:tc>
        <w:tc>
          <w:tcPr>
            <w:tcW w:w="1276" w:type="dxa"/>
            <w:vAlign w:val="center"/>
          </w:tcPr>
          <w:p w:rsidR="00DC46AE" w:rsidRPr="00CA4F1E" w:rsidRDefault="00DC46AE" w:rsidP="009767ED">
            <w:pPr>
              <w:jc w:val="right"/>
              <w:rPr>
                <w:rFonts w:cs="Arial"/>
                <w:sz w:val="22"/>
                <w:szCs w:val="22"/>
              </w:rPr>
            </w:pPr>
            <w:r w:rsidRPr="00CA4F1E">
              <w:rPr>
                <w:rFonts w:cs="Arial"/>
                <w:sz w:val="22"/>
                <w:szCs w:val="22"/>
              </w:rPr>
              <w:t>500,00</w:t>
            </w:r>
          </w:p>
        </w:tc>
      </w:tr>
    </w:tbl>
    <w:p w:rsidR="00990C18" w:rsidRDefault="00990C18" w:rsidP="00522F3E"/>
    <w:sectPr w:rsidR="00990C18" w:rsidSect="006C1184">
      <w:pgSz w:w="11906" w:h="16838"/>
      <w:pgMar w:top="1134" w:right="680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183" w:rsidRDefault="00A95183" w:rsidP="005317F7">
      <w:r>
        <w:separator/>
      </w:r>
    </w:p>
  </w:endnote>
  <w:endnote w:type="continuationSeparator" w:id="0">
    <w:p w:rsidR="00A95183" w:rsidRDefault="00A95183" w:rsidP="0053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183" w:rsidRDefault="00A95183" w:rsidP="005317F7">
      <w:r>
        <w:separator/>
      </w:r>
    </w:p>
  </w:footnote>
  <w:footnote w:type="continuationSeparator" w:id="0">
    <w:p w:rsidR="00A95183" w:rsidRDefault="00A95183" w:rsidP="005317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183" w:rsidRDefault="00A95183">
    <w:pPr>
      <w:pStyle w:val="a6"/>
      <w:jc w:val="center"/>
    </w:pPr>
  </w:p>
  <w:p w:rsidR="00A95183" w:rsidRDefault="00A951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A636A"/>
    <w:multiLevelType w:val="hybridMultilevel"/>
    <w:tmpl w:val="CF605032"/>
    <w:lvl w:ilvl="0" w:tplc="8DF8FC2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hideGrammaticalErrors/>
  <w:proofState w:spelling="clean" w:grammar="clean"/>
  <w:stylePaneFormatFilter w:val="3F01"/>
  <w:defaultTabStop w:val="708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6492"/>
    <w:rsid w:val="0000221C"/>
    <w:rsid w:val="000056A4"/>
    <w:rsid w:val="00014CB0"/>
    <w:rsid w:val="00024C1C"/>
    <w:rsid w:val="0003280F"/>
    <w:rsid w:val="00042AE3"/>
    <w:rsid w:val="00046177"/>
    <w:rsid w:val="00056B2A"/>
    <w:rsid w:val="0006323D"/>
    <w:rsid w:val="00065CB6"/>
    <w:rsid w:val="000D0CD2"/>
    <w:rsid w:val="000E2378"/>
    <w:rsid w:val="000E2DA8"/>
    <w:rsid w:val="000F4F4A"/>
    <w:rsid w:val="0011345E"/>
    <w:rsid w:val="001340B3"/>
    <w:rsid w:val="00182CCB"/>
    <w:rsid w:val="001A054A"/>
    <w:rsid w:val="001A461A"/>
    <w:rsid w:val="001C26B2"/>
    <w:rsid w:val="001C47F1"/>
    <w:rsid w:val="001C6421"/>
    <w:rsid w:val="001F0824"/>
    <w:rsid w:val="001F1A32"/>
    <w:rsid w:val="001F7127"/>
    <w:rsid w:val="002040CF"/>
    <w:rsid w:val="0020412E"/>
    <w:rsid w:val="00210CAC"/>
    <w:rsid w:val="00213E06"/>
    <w:rsid w:val="002255D5"/>
    <w:rsid w:val="00227856"/>
    <w:rsid w:val="00246BD8"/>
    <w:rsid w:val="002477A3"/>
    <w:rsid w:val="00250266"/>
    <w:rsid w:val="00252944"/>
    <w:rsid w:val="00252994"/>
    <w:rsid w:val="00260300"/>
    <w:rsid w:val="00290D4C"/>
    <w:rsid w:val="002934A4"/>
    <w:rsid w:val="00295648"/>
    <w:rsid w:val="002C50CD"/>
    <w:rsid w:val="002C6E5F"/>
    <w:rsid w:val="002E4CA9"/>
    <w:rsid w:val="002F2FE6"/>
    <w:rsid w:val="0030206F"/>
    <w:rsid w:val="003022CB"/>
    <w:rsid w:val="00362048"/>
    <w:rsid w:val="00376E1A"/>
    <w:rsid w:val="003857F0"/>
    <w:rsid w:val="003866AC"/>
    <w:rsid w:val="003A05FD"/>
    <w:rsid w:val="003A5C97"/>
    <w:rsid w:val="003A7B0E"/>
    <w:rsid w:val="003B26A8"/>
    <w:rsid w:val="003D3FDF"/>
    <w:rsid w:val="003E2F9B"/>
    <w:rsid w:val="003E7907"/>
    <w:rsid w:val="003F70CF"/>
    <w:rsid w:val="003F7F88"/>
    <w:rsid w:val="0040738B"/>
    <w:rsid w:val="00410511"/>
    <w:rsid w:val="0041142C"/>
    <w:rsid w:val="00412AF8"/>
    <w:rsid w:val="00413477"/>
    <w:rsid w:val="004224D1"/>
    <w:rsid w:val="00427422"/>
    <w:rsid w:val="00430C81"/>
    <w:rsid w:val="0043298A"/>
    <w:rsid w:val="004359A0"/>
    <w:rsid w:val="004513DB"/>
    <w:rsid w:val="00475F99"/>
    <w:rsid w:val="00487BE5"/>
    <w:rsid w:val="0049100E"/>
    <w:rsid w:val="004A3AAD"/>
    <w:rsid w:val="004B4723"/>
    <w:rsid w:val="004E6235"/>
    <w:rsid w:val="005075E8"/>
    <w:rsid w:val="00522F3E"/>
    <w:rsid w:val="005317F7"/>
    <w:rsid w:val="00561113"/>
    <w:rsid w:val="005614E3"/>
    <w:rsid w:val="005649CD"/>
    <w:rsid w:val="00570200"/>
    <w:rsid w:val="005A00F4"/>
    <w:rsid w:val="005A090D"/>
    <w:rsid w:val="005A3412"/>
    <w:rsid w:val="005C5C51"/>
    <w:rsid w:val="005C61BA"/>
    <w:rsid w:val="005E2516"/>
    <w:rsid w:val="005E3E9A"/>
    <w:rsid w:val="005E78E6"/>
    <w:rsid w:val="00634B95"/>
    <w:rsid w:val="006528B7"/>
    <w:rsid w:val="00653F34"/>
    <w:rsid w:val="00673EC4"/>
    <w:rsid w:val="00682622"/>
    <w:rsid w:val="00684D73"/>
    <w:rsid w:val="0069343E"/>
    <w:rsid w:val="00695A04"/>
    <w:rsid w:val="006B1E67"/>
    <w:rsid w:val="006B6BD3"/>
    <w:rsid w:val="006C1184"/>
    <w:rsid w:val="006C79CF"/>
    <w:rsid w:val="006E305E"/>
    <w:rsid w:val="006F26D4"/>
    <w:rsid w:val="006F3086"/>
    <w:rsid w:val="00701197"/>
    <w:rsid w:val="00716E69"/>
    <w:rsid w:val="007311EF"/>
    <w:rsid w:val="00744250"/>
    <w:rsid w:val="007503EC"/>
    <w:rsid w:val="00754670"/>
    <w:rsid w:val="00775305"/>
    <w:rsid w:val="00787A45"/>
    <w:rsid w:val="00795972"/>
    <w:rsid w:val="007A5430"/>
    <w:rsid w:val="007B2FF7"/>
    <w:rsid w:val="007B4CF3"/>
    <w:rsid w:val="007C49FC"/>
    <w:rsid w:val="007E64A6"/>
    <w:rsid w:val="00801F95"/>
    <w:rsid w:val="00807775"/>
    <w:rsid w:val="00823A3E"/>
    <w:rsid w:val="0082780E"/>
    <w:rsid w:val="0083358B"/>
    <w:rsid w:val="0084664B"/>
    <w:rsid w:val="00846B98"/>
    <w:rsid w:val="00850489"/>
    <w:rsid w:val="00863FE9"/>
    <w:rsid w:val="00877841"/>
    <w:rsid w:val="0088290E"/>
    <w:rsid w:val="00882C1D"/>
    <w:rsid w:val="008848CF"/>
    <w:rsid w:val="00896C85"/>
    <w:rsid w:val="00896DE0"/>
    <w:rsid w:val="008A1090"/>
    <w:rsid w:val="008A1B29"/>
    <w:rsid w:val="008A4CC7"/>
    <w:rsid w:val="008B4FD9"/>
    <w:rsid w:val="008B716A"/>
    <w:rsid w:val="008C2279"/>
    <w:rsid w:val="008D37B0"/>
    <w:rsid w:val="008D6787"/>
    <w:rsid w:val="008F7DD3"/>
    <w:rsid w:val="009117B0"/>
    <w:rsid w:val="00913753"/>
    <w:rsid w:val="009203F2"/>
    <w:rsid w:val="00923B67"/>
    <w:rsid w:val="009244DD"/>
    <w:rsid w:val="0095681A"/>
    <w:rsid w:val="0096138E"/>
    <w:rsid w:val="00973002"/>
    <w:rsid w:val="009767ED"/>
    <w:rsid w:val="00990C18"/>
    <w:rsid w:val="0099633D"/>
    <w:rsid w:val="009A564D"/>
    <w:rsid w:val="009A7E10"/>
    <w:rsid w:val="009B2E48"/>
    <w:rsid w:val="009C4679"/>
    <w:rsid w:val="00A057C3"/>
    <w:rsid w:val="00A06DB3"/>
    <w:rsid w:val="00A13708"/>
    <w:rsid w:val="00A33F3F"/>
    <w:rsid w:val="00A41ACE"/>
    <w:rsid w:val="00A41EA9"/>
    <w:rsid w:val="00A46492"/>
    <w:rsid w:val="00A5009D"/>
    <w:rsid w:val="00A57A3B"/>
    <w:rsid w:val="00A63C36"/>
    <w:rsid w:val="00A708D3"/>
    <w:rsid w:val="00A82CA0"/>
    <w:rsid w:val="00A842CA"/>
    <w:rsid w:val="00A9402C"/>
    <w:rsid w:val="00A95183"/>
    <w:rsid w:val="00A97D93"/>
    <w:rsid w:val="00AA0C24"/>
    <w:rsid w:val="00AA20E7"/>
    <w:rsid w:val="00AB2DAA"/>
    <w:rsid w:val="00AC7354"/>
    <w:rsid w:val="00AD204C"/>
    <w:rsid w:val="00AE5251"/>
    <w:rsid w:val="00AF40CC"/>
    <w:rsid w:val="00AF4188"/>
    <w:rsid w:val="00B171F3"/>
    <w:rsid w:val="00B62C73"/>
    <w:rsid w:val="00B63609"/>
    <w:rsid w:val="00B71918"/>
    <w:rsid w:val="00BB460D"/>
    <w:rsid w:val="00BB5C68"/>
    <w:rsid w:val="00BD1186"/>
    <w:rsid w:val="00BD1D10"/>
    <w:rsid w:val="00BF2FA4"/>
    <w:rsid w:val="00C145F8"/>
    <w:rsid w:val="00C21AD8"/>
    <w:rsid w:val="00C301B4"/>
    <w:rsid w:val="00C57585"/>
    <w:rsid w:val="00C61800"/>
    <w:rsid w:val="00C831C9"/>
    <w:rsid w:val="00C95C0B"/>
    <w:rsid w:val="00CA4F1E"/>
    <w:rsid w:val="00CC3CAF"/>
    <w:rsid w:val="00CF5D08"/>
    <w:rsid w:val="00CF7F19"/>
    <w:rsid w:val="00D0284C"/>
    <w:rsid w:val="00D03CFB"/>
    <w:rsid w:val="00D04612"/>
    <w:rsid w:val="00D05F26"/>
    <w:rsid w:val="00D14490"/>
    <w:rsid w:val="00D23D45"/>
    <w:rsid w:val="00D41C25"/>
    <w:rsid w:val="00D455B6"/>
    <w:rsid w:val="00D515B8"/>
    <w:rsid w:val="00D87859"/>
    <w:rsid w:val="00D957A7"/>
    <w:rsid w:val="00D95811"/>
    <w:rsid w:val="00DA479B"/>
    <w:rsid w:val="00DA6588"/>
    <w:rsid w:val="00DB6942"/>
    <w:rsid w:val="00DC46AE"/>
    <w:rsid w:val="00DC675D"/>
    <w:rsid w:val="00DD017F"/>
    <w:rsid w:val="00DE0D77"/>
    <w:rsid w:val="00DE3270"/>
    <w:rsid w:val="00DE6A28"/>
    <w:rsid w:val="00DF35A8"/>
    <w:rsid w:val="00DF4087"/>
    <w:rsid w:val="00DF7970"/>
    <w:rsid w:val="00E0140F"/>
    <w:rsid w:val="00E04CEC"/>
    <w:rsid w:val="00E04E1B"/>
    <w:rsid w:val="00E2359F"/>
    <w:rsid w:val="00E3375C"/>
    <w:rsid w:val="00E33D6C"/>
    <w:rsid w:val="00E474CF"/>
    <w:rsid w:val="00E56BB2"/>
    <w:rsid w:val="00E632B9"/>
    <w:rsid w:val="00E637B3"/>
    <w:rsid w:val="00E65970"/>
    <w:rsid w:val="00E738E0"/>
    <w:rsid w:val="00E828AC"/>
    <w:rsid w:val="00E85389"/>
    <w:rsid w:val="00E9372E"/>
    <w:rsid w:val="00EA1C85"/>
    <w:rsid w:val="00EA7A89"/>
    <w:rsid w:val="00ED2184"/>
    <w:rsid w:val="00ED4E95"/>
    <w:rsid w:val="00EE0878"/>
    <w:rsid w:val="00EE1F36"/>
    <w:rsid w:val="00EE2F03"/>
    <w:rsid w:val="00EE32AD"/>
    <w:rsid w:val="00EF3F17"/>
    <w:rsid w:val="00F25943"/>
    <w:rsid w:val="00F25BF0"/>
    <w:rsid w:val="00F3605E"/>
    <w:rsid w:val="00F57D3A"/>
    <w:rsid w:val="00F615C5"/>
    <w:rsid w:val="00F82677"/>
    <w:rsid w:val="00F90D67"/>
    <w:rsid w:val="00FA020F"/>
    <w:rsid w:val="00FA07F1"/>
    <w:rsid w:val="00FB2D72"/>
    <w:rsid w:val="00FB3127"/>
    <w:rsid w:val="00FC1932"/>
    <w:rsid w:val="00FC6145"/>
    <w:rsid w:val="00FD4957"/>
    <w:rsid w:val="00FF1024"/>
    <w:rsid w:val="00FF5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3CFB"/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rsid w:val="00D03CFB"/>
    <w:pPr>
      <w:keepNext/>
      <w:tabs>
        <w:tab w:val="left" w:pos="1134"/>
      </w:tabs>
      <w:spacing w:line="360" w:lineRule="auto"/>
      <w:jc w:val="center"/>
      <w:outlineLvl w:val="1"/>
    </w:pPr>
    <w:rPr>
      <w:rFonts w:ascii="Times New Roman" w:hAnsi="Times New Roman"/>
      <w:b/>
      <w:sz w:val="36"/>
      <w:szCs w:val="20"/>
    </w:rPr>
  </w:style>
  <w:style w:type="paragraph" w:styleId="3">
    <w:name w:val="heading 3"/>
    <w:basedOn w:val="a"/>
    <w:next w:val="a"/>
    <w:qFormat/>
    <w:rsid w:val="00D03CFB"/>
    <w:pPr>
      <w:keepNext/>
      <w:tabs>
        <w:tab w:val="left" w:pos="1134"/>
      </w:tabs>
      <w:jc w:val="center"/>
      <w:outlineLvl w:val="2"/>
    </w:pPr>
    <w:rPr>
      <w:rFonts w:ascii="Times New Roman" w:hAnsi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03CFB"/>
    <w:pPr>
      <w:tabs>
        <w:tab w:val="left" w:pos="1134"/>
      </w:tabs>
    </w:pPr>
    <w:rPr>
      <w:rFonts w:ascii="Times New Roman" w:hAnsi="Times New Roman"/>
      <w:noProof/>
      <w:sz w:val="20"/>
      <w:szCs w:val="20"/>
    </w:rPr>
  </w:style>
  <w:style w:type="character" w:styleId="a5">
    <w:name w:val="Hyperlink"/>
    <w:basedOn w:val="a0"/>
    <w:rsid w:val="006B1E67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rsid w:val="001F1A32"/>
    <w:rPr>
      <w:noProof/>
    </w:rPr>
  </w:style>
  <w:style w:type="paragraph" w:styleId="a6">
    <w:name w:val="header"/>
    <w:basedOn w:val="a"/>
    <w:link w:val="a7"/>
    <w:uiPriority w:val="99"/>
    <w:unhideWhenUsed/>
    <w:rsid w:val="00E9372E"/>
    <w:pPr>
      <w:widowControl w:val="0"/>
      <w:tabs>
        <w:tab w:val="center" w:pos="4677"/>
        <w:tab w:val="right" w:pos="9355"/>
      </w:tabs>
      <w:suppressAutoHyphens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7">
    <w:name w:val="Верхний колонтитул Знак"/>
    <w:basedOn w:val="a0"/>
    <w:link w:val="a6"/>
    <w:uiPriority w:val="99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8">
    <w:name w:val="Body Text Indent"/>
    <w:basedOn w:val="a"/>
    <w:link w:val="a9"/>
    <w:unhideWhenUsed/>
    <w:rsid w:val="00E9372E"/>
    <w:pPr>
      <w:widowControl w:val="0"/>
      <w:suppressAutoHyphens/>
      <w:spacing w:after="120"/>
      <w:ind w:left="283"/>
    </w:pPr>
    <w:rPr>
      <w:rFonts w:ascii="Times New Roman" w:eastAsia="Lucida Sans Unicode" w:hAnsi="Times New Roman" w:cs="Mangal"/>
      <w:kern w:val="1"/>
      <w:szCs w:val="21"/>
      <w:lang w:eastAsia="hi-IN" w:bidi="hi-IN"/>
    </w:rPr>
  </w:style>
  <w:style w:type="character" w:customStyle="1" w:styleId="a9">
    <w:name w:val="Основной текст с отступом Знак"/>
    <w:basedOn w:val="a0"/>
    <w:link w:val="a8"/>
    <w:rsid w:val="00E9372E"/>
    <w:rPr>
      <w:rFonts w:eastAsia="Lucida Sans Unicode" w:cs="Mangal"/>
      <w:kern w:val="1"/>
      <w:sz w:val="24"/>
      <w:szCs w:val="21"/>
      <w:lang w:eastAsia="hi-IN" w:bidi="hi-IN"/>
    </w:rPr>
  </w:style>
  <w:style w:type="paragraph" w:styleId="aa">
    <w:name w:val="No Spacing"/>
    <w:uiPriority w:val="1"/>
    <w:qFormat/>
    <w:rsid w:val="00E9372E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rsid w:val="00246BD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46BD8"/>
    <w:rPr>
      <w:rFonts w:ascii="Arial" w:hAnsi="Arial"/>
      <w:sz w:val="24"/>
      <w:szCs w:val="24"/>
    </w:rPr>
  </w:style>
  <w:style w:type="paragraph" w:styleId="ad">
    <w:name w:val="List Paragraph"/>
    <w:basedOn w:val="a"/>
    <w:qFormat/>
    <w:rsid w:val="0003280F"/>
    <w:pPr>
      <w:spacing w:after="200" w:line="276" w:lineRule="auto"/>
      <w:ind w:left="720"/>
    </w:pPr>
    <w:rPr>
      <w:rFonts w:ascii="Calibri" w:eastAsia="Calibri" w:hAnsi="Calibri" w:cs="Calibri"/>
      <w:sz w:val="20"/>
      <w:szCs w:val="20"/>
      <w:lang w:eastAsia="en-US"/>
    </w:rPr>
  </w:style>
  <w:style w:type="paragraph" w:styleId="ae">
    <w:name w:val="Normal (Web)"/>
    <w:basedOn w:val="a"/>
    <w:rsid w:val="00D23D45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59121-88D7-45B4-AEE5-020DD121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539</Words>
  <Characters>3875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бланках администрации Ступинского</vt:lpstr>
    </vt:vector>
  </TitlesOfParts>
  <Company/>
  <LinksUpToDate>false</LinksUpToDate>
  <CharactersWithSpaces>4406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бланках администрации Ступинского</dc:title>
  <dc:creator>OINF</dc:creator>
  <cp:lastModifiedBy>1</cp:lastModifiedBy>
  <cp:revision>9</cp:revision>
  <cp:lastPrinted>2023-07-11T08:43:00Z</cp:lastPrinted>
  <dcterms:created xsi:type="dcterms:W3CDTF">2023-07-07T09:10:00Z</dcterms:created>
  <dcterms:modified xsi:type="dcterms:W3CDTF">2023-07-13T07:07:00Z</dcterms:modified>
</cp:coreProperties>
</file>