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B4" w:rsidRDefault="00396CB4" w:rsidP="00166F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Приложение </w:t>
      </w:r>
    </w:p>
    <w:p w:rsidR="00396CB4" w:rsidRDefault="00396CB4" w:rsidP="00166F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к решению Совета депутатов</w:t>
      </w:r>
    </w:p>
    <w:p w:rsidR="00396CB4" w:rsidRDefault="00396CB4" w:rsidP="00166F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городского округа Ступино</w:t>
      </w:r>
    </w:p>
    <w:p w:rsidR="00396CB4" w:rsidRDefault="00396CB4" w:rsidP="00166F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Московской области</w:t>
      </w:r>
    </w:p>
    <w:p w:rsidR="00396CB4" w:rsidRPr="00274226" w:rsidRDefault="00396CB4" w:rsidP="00166FA7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                                                                от «</w:t>
      </w:r>
      <w:r>
        <w:rPr>
          <w:rFonts w:ascii="Arial" w:hAnsi="Arial" w:cs="Arial"/>
          <w:u w:val="single"/>
        </w:rPr>
        <w:t>17</w:t>
      </w:r>
      <w:r>
        <w:rPr>
          <w:rFonts w:ascii="Arial" w:hAnsi="Arial" w:cs="Arial"/>
        </w:rPr>
        <w:t>»___</w:t>
      </w:r>
      <w:r>
        <w:rPr>
          <w:rFonts w:ascii="Arial" w:hAnsi="Arial" w:cs="Arial"/>
          <w:u w:val="single"/>
        </w:rPr>
        <w:t>05</w:t>
      </w:r>
      <w:r>
        <w:rPr>
          <w:rFonts w:ascii="Arial" w:hAnsi="Arial" w:cs="Arial"/>
        </w:rPr>
        <w:t>__ 2018г. №</w:t>
      </w:r>
      <w:r>
        <w:rPr>
          <w:rFonts w:ascii="Arial" w:hAnsi="Arial" w:cs="Arial"/>
          <w:u w:val="single"/>
        </w:rPr>
        <w:t>149/12</w:t>
      </w:r>
    </w:p>
    <w:p w:rsidR="00396CB4" w:rsidRPr="005A27DE" w:rsidRDefault="00396CB4" w:rsidP="00EA7A60">
      <w:pPr>
        <w:pStyle w:val="BodyText"/>
        <w:suppressAutoHyphens/>
        <w:rPr>
          <w:rFonts w:ascii="Arial" w:hAnsi="Arial" w:cs="Arial"/>
          <w:b/>
          <w:bCs/>
          <w:sz w:val="24"/>
        </w:rPr>
      </w:pPr>
    </w:p>
    <w:p w:rsidR="00396CB4" w:rsidRPr="005A27DE" w:rsidRDefault="00396CB4" w:rsidP="00EA7A60">
      <w:pPr>
        <w:suppressAutoHyphens/>
        <w:jc w:val="center"/>
        <w:rPr>
          <w:rFonts w:ascii="Arial" w:hAnsi="Arial" w:cs="Arial"/>
          <w:b/>
        </w:rPr>
      </w:pPr>
    </w:p>
    <w:p w:rsidR="00396CB4" w:rsidRPr="005A27DE" w:rsidRDefault="00396CB4" w:rsidP="00EA7A60">
      <w:pPr>
        <w:suppressAutoHyphens/>
        <w:jc w:val="center"/>
        <w:rPr>
          <w:rFonts w:ascii="Arial" w:hAnsi="Arial" w:cs="Arial"/>
          <w:b/>
        </w:rPr>
      </w:pPr>
      <w:r w:rsidRPr="005A27DE">
        <w:rPr>
          <w:rFonts w:ascii="Arial" w:hAnsi="Arial" w:cs="Arial"/>
          <w:b/>
        </w:rPr>
        <w:t>ПОЛОЖЕНИЕ</w:t>
      </w:r>
    </w:p>
    <w:p w:rsidR="00396CB4" w:rsidRPr="005A27DE" w:rsidRDefault="00396CB4" w:rsidP="00EA7A60">
      <w:pPr>
        <w:suppressAutoHyphens/>
        <w:jc w:val="center"/>
        <w:rPr>
          <w:rFonts w:ascii="Arial" w:hAnsi="Arial" w:cs="Arial"/>
          <w:b/>
        </w:rPr>
      </w:pPr>
      <w:r w:rsidRPr="005A27DE">
        <w:rPr>
          <w:rFonts w:ascii="Arial" w:hAnsi="Arial" w:cs="Arial"/>
          <w:b/>
        </w:rPr>
        <w:t xml:space="preserve">о порядке установления границ территории </w:t>
      </w:r>
    </w:p>
    <w:p w:rsidR="00396CB4" w:rsidRPr="005A27DE" w:rsidRDefault="00396CB4" w:rsidP="00EA7A60">
      <w:pPr>
        <w:suppressAutoHyphens/>
        <w:jc w:val="center"/>
        <w:rPr>
          <w:rFonts w:ascii="Arial" w:hAnsi="Arial" w:cs="Arial"/>
          <w:b/>
        </w:rPr>
      </w:pPr>
      <w:r w:rsidRPr="005A27DE">
        <w:rPr>
          <w:rFonts w:ascii="Arial" w:hAnsi="Arial" w:cs="Arial"/>
          <w:b/>
        </w:rPr>
        <w:t>территориального общественного самоуправления</w:t>
      </w:r>
    </w:p>
    <w:p w:rsidR="00396CB4" w:rsidRPr="005A27DE" w:rsidRDefault="00396CB4" w:rsidP="00EA7A60">
      <w:pPr>
        <w:suppressAutoHyphens/>
        <w:jc w:val="center"/>
        <w:rPr>
          <w:rFonts w:ascii="Arial" w:hAnsi="Arial" w:cs="Arial"/>
          <w:b/>
        </w:rPr>
      </w:pPr>
      <w:r w:rsidRPr="005A27DE">
        <w:rPr>
          <w:rFonts w:ascii="Arial" w:hAnsi="Arial" w:cs="Arial"/>
          <w:b/>
        </w:rPr>
        <w:t xml:space="preserve">в городском округе Ступино </w:t>
      </w:r>
      <w:r w:rsidRPr="005A27DE">
        <w:rPr>
          <w:rFonts w:ascii="Arial" w:hAnsi="Arial" w:cs="Arial"/>
          <w:b/>
          <w:bCs/>
        </w:rPr>
        <w:t>Московской области</w:t>
      </w:r>
    </w:p>
    <w:p w:rsidR="00396CB4" w:rsidRPr="005A27DE" w:rsidRDefault="00396CB4" w:rsidP="00EA7A60">
      <w:pPr>
        <w:suppressAutoHyphens/>
        <w:rPr>
          <w:rFonts w:ascii="Arial" w:hAnsi="Arial" w:cs="Arial"/>
          <w:b/>
        </w:rPr>
      </w:pPr>
    </w:p>
    <w:p w:rsidR="00396CB4" w:rsidRPr="003348D2" w:rsidRDefault="00396CB4" w:rsidP="003348D2">
      <w:pPr>
        <w:numPr>
          <w:ilvl w:val="0"/>
          <w:numId w:val="2"/>
        </w:numPr>
        <w:suppressAutoHyphens/>
        <w:spacing w:line="360" w:lineRule="auto"/>
        <w:ind w:left="0"/>
        <w:jc w:val="center"/>
        <w:rPr>
          <w:rFonts w:ascii="Arial" w:hAnsi="Arial" w:cs="Arial"/>
        </w:rPr>
      </w:pPr>
      <w:r w:rsidRPr="003348D2">
        <w:rPr>
          <w:rFonts w:ascii="Arial" w:hAnsi="Arial" w:cs="Arial"/>
        </w:rPr>
        <w:t>Общие положения</w:t>
      </w:r>
    </w:p>
    <w:p w:rsidR="00396CB4" w:rsidRPr="003348D2" w:rsidRDefault="00396CB4" w:rsidP="003348D2">
      <w:pPr>
        <w:suppressAutoHyphens/>
        <w:spacing w:line="360" w:lineRule="auto"/>
        <w:rPr>
          <w:rFonts w:ascii="Arial" w:hAnsi="Arial" w:cs="Arial"/>
        </w:rPr>
      </w:pP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1.1. Настоящее положение определяет порядок установления границ территориального общественного самоуправления (далее – ТОС) в городском округе Ступино Московской области.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1.2. Границы территории, на которой осуществляется ТОС, устанавливаются Советом депутатов городского округа Ступино Московской области по предложению населения, проживающего на данной территории.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 xml:space="preserve">1.3. ТОС может осуществляться в пределах следующих территорий проживания граждан: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подъезд многоквартирного жилого дома;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многоквартирный жилой дом;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группа жилых домов;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жилой микрорайон;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сельский населенный пункт, не являющийся поселением; </w:t>
      </w:r>
    </w:p>
    <w:p w:rsidR="00396CB4" w:rsidRPr="003348D2" w:rsidRDefault="00396CB4" w:rsidP="003348D2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иные территории проживания граждан.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</w:p>
    <w:p w:rsidR="00396CB4" w:rsidRPr="003348D2" w:rsidRDefault="00396CB4" w:rsidP="003348D2">
      <w:pPr>
        <w:numPr>
          <w:ilvl w:val="0"/>
          <w:numId w:val="2"/>
        </w:numPr>
        <w:suppressAutoHyphens/>
        <w:spacing w:line="360" w:lineRule="auto"/>
        <w:ind w:left="0"/>
        <w:jc w:val="center"/>
        <w:rPr>
          <w:rFonts w:ascii="Arial" w:hAnsi="Arial" w:cs="Arial"/>
        </w:rPr>
      </w:pPr>
      <w:r w:rsidRPr="003348D2">
        <w:rPr>
          <w:rFonts w:ascii="Arial" w:hAnsi="Arial" w:cs="Arial"/>
        </w:rPr>
        <w:t>Порядок установления границ территории ТОС</w:t>
      </w:r>
    </w:p>
    <w:p w:rsidR="00396CB4" w:rsidRPr="003348D2" w:rsidRDefault="00396CB4" w:rsidP="003348D2">
      <w:pPr>
        <w:suppressAutoHyphens/>
        <w:spacing w:line="360" w:lineRule="auto"/>
        <w:jc w:val="both"/>
        <w:rPr>
          <w:rFonts w:ascii="Arial" w:hAnsi="Arial" w:cs="Arial"/>
        </w:rPr>
      </w:pP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2.1. Для установления границ территории ТОС инициативная группа по </w:t>
      </w:r>
      <w:bookmarkStart w:id="0" w:name="_GoBack"/>
      <w:bookmarkEnd w:id="0"/>
      <w:r w:rsidRPr="003348D2">
        <w:rPr>
          <w:rFonts w:ascii="Arial" w:hAnsi="Arial" w:cs="Arial"/>
        </w:rPr>
        <w:t>результатам проведения собрания (конференции) граждан обращается в Совет депутатов городского округа Ступино Московской области с заявлением об установлении границ территории, на которой осуществляется ТОС.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2.2. Для установления границ ТОС в Совет депутатов городского округа Ступино Московской области подаются следующие документы: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заявление об установлении границ территории ТОС с описанием границ территории ТОС;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копия протокола собрания (конференции), в котором содержатся принятые решения об установлении границ территории ТОС.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2.3. Границы территории ТОС устанавливаются при соблюдении следующих условий:</w:t>
      </w:r>
    </w:p>
    <w:p w:rsidR="00396CB4" w:rsidRPr="003348D2" w:rsidRDefault="00396CB4" w:rsidP="003348D2">
      <w:pPr>
        <w:pStyle w:val="NormalWeb"/>
        <w:suppressAutoHyphens/>
        <w:spacing w:before="0" w:beforeAutospacing="0" w:after="0" w:afterAutospacing="0"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 xml:space="preserve">границы территории ТОС не могут выходить за пределы территории городского округа Ступино Московской области; 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в границах одной территории не может быть более одного ТОС.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2.4. Совет</w:t>
      </w:r>
      <w:r w:rsidRPr="003348D2">
        <w:rPr>
          <w:rFonts w:ascii="Arial" w:hAnsi="Arial" w:cs="Arial"/>
          <w:i/>
        </w:rPr>
        <w:t xml:space="preserve"> </w:t>
      </w:r>
      <w:r w:rsidRPr="003348D2">
        <w:rPr>
          <w:rFonts w:ascii="Arial" w:hAnsi="Arial" w:cs="Arial"/>
        </w:rPr>
        <w:t>депутатов</w:t>
      </w:r>
      <w:r w:rsidRPr="003348D2">
        <w:rPr>
          <w:rFonts w:ascii="Arial" w:hAnsi="Arial" w:cs="Arial"/>
          <w:i/>
        </w:rPr>
        <w:t xml:space="preserve"> </w:t>
      </w:r>
      <w:r w:rsidRPr="003348D2">
        <w:rPr>
          <w:rFonts w:ascii="Arial" w:hAnsi="Arial" w:cs="Arial"/>
        </w:rPr>
        <w:t>городского округа Ступино</w:t>
      </w:r>
      <w:r w:rsidRPr="003348D2">
        <w:rPr>
          <w:rFonts w:ascii="Arial" w:hAnsi="Arial" w:cs="Arial"/>
          <w:i/>
        </w:rPr>
        <w:t xml:space="preserve"> </w:t>
      </w:r>
      <w:r w:rsidRPr="003348D2">
        <w:rPr>
          <w:rFonts w:ascii="Arial" w:hAnsi="Arial" w:cs="Arial"/>
        </w:rPr>
        <w:t>Московской области в течение 30 дней или на ближайшем заседании рассматривает представленные документы и принимает одно из следующих решений: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об установлении границ территории ТОС;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  <w:bCs/>
        </w:rPr>
        <w:t xml:space="preserve">– </w:t>
      </w:r>
      <w:r w:rsidRPr="003348D2">
        <w:rPr>
          <w:rFonts w:ascii="Arial" w:hAnsi="Arial" w:cs="Arial"/>
        </w:rPr>
        <w:t>об отказе в установлении границ территории ТОС.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2.5. О принятом решении заявителю сообщается в письменном виде с обоснованием принятого решения (в случае отказа).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2.6. Отказ в установлении границ территории ТОС не является препятствием к повторному представлению документов для установления границ территории ТОС, при условии устранения нарушений, послуживших основанием для принятия соответствующего решения.</w:t>
      </w: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>2.7. Повторное рассмотрение документов для установления границ территории ТОС осуществляется в том же порядке.</w:t>
      </w:r>
    </w:p>
    <w:p w:rsidR="00396CB4" w:rsidRPr="003348D2" w:rsidRDefault="00396CB4" w:rsidP="003348D2">
      <w:pPr>
        <w:suppressAutoHyphens/>
        <w:spacing w:line="360" w:lineRule="auto"/>
        <w:jc w:val="both"/>
        <w:rPr>
          <w:rFonts w:ascii="Arial" w:hAnsi="Arial" w:cs="Arial"/>
        </w:rPr>
      </w:pPr>
    </w:p>
    <w:p w:rsidR="00396CB4" w:rsidRPr="003348D2" w:rsidRDefault="00396CB4" w:rsidP="003348D2">
      <w:pPr>
        <w:pStyle w:val="ConsPlusNormal"/>
        <w:suppressAutoHyphens/>
        <w:spacing w:line="360" w:lineRule="auto"/>
        <w:ind w:firstLine="540"/>
        <w:jc w:val="center"/>
        <w:rPr>
          <w:sz w:val="24"/>
          <w:szCs w:val="24"/>
        </w:rPr>
      </w:pPr>
      <w:r w:rsidRPr="003348D2">
        <w:rPr>
          <w:sz w:val="24"/>
          <w:szCs w:val="24"/>
        </w:rPr>
        <w:t>3. Заключительные положения</w:t>
      </w:r>
    </w:p>
    <w:p w:rsidR="00396CB4" w:rsidRPr="003348D2" w:rsidRDefault="00396CB4" w:rsidP="003348D2">
      <w:pPr>
        <w:pStyle w:val="ConsPlusNormal"/>
        <w:suppressAutoHyphens/>
        <w:spacing w:line="360" w:lineRule="auto"/>
        <w:ind w:firstLine="540"/>
        <w:jc w:val="center"/>
        <w:rPr>
          <w:sz w:val="24"/>
          <w:szCs w:val="24"/>
        </w:rPr>
      </w:pPr>
    </w:p>
    <w:p w:rsidR="00396CB4" w:rsidRPr="003348D2" w:rsidRDefault="00396CB4" w:rsidP="003348D2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3348D2">
        <w:rPr>
          <w:rFonts w:ascii="Arial" w:hAnsi="Arial" w:cs="Arial"/>
        </w:rPr>
        <w:t xml:space="preserve">3.1. Решение Совета депутатов городского округа Ступино Московской области об отказе в установлении границ территории ТОС может быть обжаловано в установленном законодательством порядке. </w:t>
      </w:r>
    </w:p>
    <w:sectPr w:rsidR="00396CB4" w:rsidRPr="003348D2" w:rsidSect="00166F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7902"/>
    <w:multiLevelType w:val="hybridMultilevel"/>
    <w:tmpl w:val="2CEE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994D8A"/>
    <w:multiLevelType w:val="hybridMultilevel"/>
    <w:tmpl w:val="7C84558C"/>
    <w:lvl w:ilvl="0" w:tplc="CBA2909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832"/>
    <w:rsid w:val="00003076"/>
    <w:rsid w:val="00005588"/>
    <w:rsid w:val="0001147D"/>
    <w:rsid w:val="00011B99"/>
    <w:rsid w:val="000155CC"/>
    <w:rsid w:val="00023582"/>
    <w:rsid w:val="00024FA4"/>
    <w:rsid w:val="0002671C"/>
    <w:rsid w:val="00026832"/>
    <w:rsid w:val="00027677"/>
    <w:rsid w:val="00047A09"/>
    <w:rsid w:val="00050708"/>
    <w:rsid w:val="00057C4E"/>
    <w:rsid w:val="0006435E"/>
    <w:rsid w:val="00065D60"/>
    <w:rsid w:val="00072956"/>
    <w:rsid w:val="00072AB7"/>
    <w:rsid w:val="0007369A"/>
    <w:rsid w:val="000746F6"/>
    <w:rsid w:val="00080BFF"/>
    <w:rsid w:val="00080C6E"/>
    <w:rsid w:val="00085ECE"/>
    <w:rsid w:val="00086914"/>
    <w:rsid w:val="00091DC2"/>
    <w:rsid w:val="00092F47"/>
    <w:rsid w:val="00095AC1"/>
    <w:rsid w:val="00097F69"/>
    <w:rsid w:val="000A4ACA"/>
    <w:rsid w:val="000A56CD"/>
    <w:rsid w:val="000A5841"/>
    <w:rsid w:val="000A5B2E"/>
    <w:rsid w:val="000B09C4"/>
    <w:rsid w:val="000B2AE0"/>
    <w:rsid w:val="000B4F93"/>
    <w:rsid w:val="000D7985"/>
    <w:rsid w:val="000E0856"/>
    <w:rsid w:val="000E0CE0"/>
    <w:rsid w:val="000E1E3E"/>
    <w:rsid w:val="000E4D78"/>
    <w:rsid w:val="000E7642"/>
    <w:rsid w:val="000F0A07"/>
    <w:rsid w:val="000F3346"/>
    <w:rsid w:val="00103A8B"/>
    <w:rsid w:val="00104185"/>
    <w:rsid w:val="00104A22"/>
    <w:rsid w:val="00106756"/>
    <w:rsid w:val="00116B29"/>
    <w:rsid w:val="00116F38"/>
    <w:rsid w:val="00122791"/>
    <w:rsid w:val="00133097"/>
    <w:rsid w:val="00133571"/>
    <w:rsid w:val="00146A4A"/>
    <w:rsid w:val="001505C0"/>
    <w:rsid w:val="00151C71"/>
    <w:rsid w:val="00163304"/>
    <w:rsid w:val="00165F5E"/>
    <w:rsid w:val="00166B2E"/>
    <w:rsid w:val="00166FA7"/>
    <w:rsid w:val="00170FC0"/>
    <w:rsid w:val="00177317"/>
    <w:rsid w:val="001807C0"/>
    <w:rsid w:val="00181F38"/>
    <w:rsid w:val="00186D1A"/>
    <w:rsid w:val="00190291"/>
    <w:rsid w:val="00192AF1"/>
    <w:rsid w:val="001A04D5"/>
    <w:rsid w:val="001B1C4C"/>
    <w:rsid w:val="001B42D3"/>
    <w:rsid w:val="001B668B"/>
    <w:rsid w:val="001C34E6"/>
    <w:rsid w:val="001C3834"/>
    <w:rsid w:val="001C3B68"/>
    <w:rsid w:val="001D0C18"/>
    <w:rsid w:val="001D1AFF"/>
    <w:rsid w:val="001E3295"/>
    <w:rsid w:val="001F0780"/>
    <w:rsid w:val="00200452"/>
    <w:rsid w:val="002021A3"/>
    <w:rsid w:val="00202643"/>
    <w:rsid w:val="00205C5D"/>
    <w:rsid w:val="00215D28"/>
    <w:rsid w:val="00232122"/>
    <w:rsid w:val="002523AB"/>
    <w:rsid w:val="00254CCE"/>
    <w:rsid w:val="00254E7B"/>
    <w:rsid w:val="00266160"/>
    <w:rsid w:val="0027215A"/>
    <w:rsid w:val="00274226"/>
    <w:rsid w:val="00294CF6"/>
    <w:rsid w:val="00294EAC"/>
    <w:rsid w:val="002A1885"/>
    <w:rsid w:val="002A6BE7"/>
    <w:rsid w:val="002B1C22"/>
    <w:rsid w:val="002B2A28"/>
    <w:rsid w:val="002B3D0B"/>
    <w:rsid w:val="002B4A1C"/>
    <w:rsid w:val="002C67F7"/>
    <w:rsid w:val="002D5D65"/>
    <w:rsid w:val="002D67A3"/>
    <w:rsid w:val="002E3522"/>
    <w:rsid w:val="002F4980"/>
    <w:rsid w:val="00302CC7"/>
    <w:rsid w:val="00303055"/>
    <w:rsid w:val="00304713"/>
    <w:rsid w:val="00310C86"/>
    <w:rsid w:val="00325DEF"/>
    <w:rsid w:val="003348D2"/>
    <w:rsid w:val="00352298"/>
    <w:rsid w:val="00354368"/>
    <w:rsid w:val="003559DB"/>
    <w:rsid w:val="00357FFB"/>
    <w:rsid w:val="00361279"/>
    <w:rsid w:val="0036146F"/>
    <w:rsid w:val="00364106"/>
    <w:rsid w:val="00373BDD"/>
    <w:rsid w:val="00374944"/>
    <w:rsid w:val="00376A8E"/>
    <w:rsid w:val="00382B9C"/>
    <w:rsid w:val="00383C8E"/>
    <w:rsid w:val="00383DD7"/>
    <w:rsid w:val="00396CB4"/>
    <w:rsid w:val="003A067D"/>
    <w:rsid w:val="003B2840"/>
    <w:rsid w:val="003C15C8"/>
    <w:rsid w:val="003C1E67"/>
    <w:rsid w:val="003D6F6F"/>
    <w:rsid w:val="003E0298"/>
    <w:rsid w:val="003E0BDC"/>
    <w:rsid w:val="003F2BBD"/>
    <w:rsid w:val="003F7D68"/>
    <w:rsid w:val="0040103D"/>
    <w:rsid w:val="004135E2"/>
    <w:rsid w:val="00424593"/>
    <w:rsid w:val="004270D6"/>
    <w:rsid w:val="0043162A"/>
    <w:rsid w:val="00435097"/>
    <w:rsid w:val="00435F8D"/>
    <w:rsid w:val="00436DC4"/>
    <w:rsid w:val="004423EA"/>
    <w:rsid w:val="00443C85"/>
    <w:rsid w:val="0044687C"/>
    <w:rsid w:val="00446FB1"/>
    <w:rsid w:val="00447CEB"/>
    <w:rsid w:val="00453289"/>
    <w:rsid w:val="004558E9"/>
    <w:rsid w:val="00456D0A"/>
    <w:rsid w:val="00462CD6"/>
    <w:rsid w:val="00465C68"/>
    <w:rsid w:val="004674FB"/>
    <w:rsid w:val="004764B9"/>
    <w:rsid w:val="00476DB9"/>
    <w:rsid w:val="00477C3A"/>
    <w:rsid w:val="00477E91"/>
    <w:rsid w:val="004819CB"/>
    <w:rsid w:val="00483131"/>
    <w:rsid w:val="004836D4"/>
    <w:rsid w:val="00494896"/>
    <w:rsid w:val="00495D9C"/>
    <w:rsid w:val="004965D1"/>
    <w:rsid w:val="004A1CF5"/>
    <w:rsid w:val="004A37F6"/>
    <w:rsid w:val="004A5CCE"/>
    <w:rsid w:val="004B47A4"/>
    <w:rsid w:val="004B5F56"/>
    <w:rsid w:val="004C1016"/>
    <w:rsid w:val="004C6101"/>
    <w:rsid w:val="004D3F8F"/>
    <w:rsid w:val="004F0D45"/>
    <w:rsid w:val="004F16C1"/>
    <w:rsid w:val="004F5185"/>
    <w:rsid w:val="004F700F"/>
    <w:rsid w:val="005019FA"/>
    <w:rsid w:val="00502246"/>
    <w:rsid w:val="005029EE"/>
    <w:rsid w:val="00502BB2"/>
    <w:rsid w:val="00514527"/>
    <w:rsid w:val="00520B37"/>
    <w:rsid w:val="005211B1"/>
    <w:rsid w:val="00526A8C"/>
    <w:rsid w:val="00530093"/>
    <w:rsid w:val="005365A7"/>
    <w:rsid w:val="005369E8"/>
    <w:rsid w:val="00537E56"/>
    <w:rsid w:val="005430DD"/>
    <w:rsid w:val="00555D18"/>
    <w:rsid w:val="00555D22"/>
    <w:rsid w:val="00556539"/>
    <w:rsid w:val="00562D02"/>
    <w:rsid w:val="005665D5"/>
    <w:rsid w:val="0057130C"/>
    <w:rsid w:val="0057344F"/>
    <w:rsid w:val="00575033"/>
    <w:rsid w:val="005809E7"/>
    <w:rsid w:val="005815A9"/>
    <w:rsid w:val="005849FA"/>
    <w:rsid w:val="00586C83"/>
    <w:rsid w:val="0058724A"/>
    <w:rsid w:val="00592033"/>
    <w:rsid w:val="0059333A"/>
    <w:rsid w:val="00596EA1"/>
    <w:rsid w:val="005A27DE"/>
    <w:rsid w:val="005A2D07"/>
    <w:rsid w:val="005A3A9B"/>
    <w:rsid w:val="005A53CD"/>
    <w:rsid w:val="005B119E"/>
    <w:rsid w:val="005B3BA1"/>
    <w:rsid w:val="005C3E68"/>
    <w:rsid w:val="005D1368"/>
    <w:rsid w:val="005D646F"/>
    <w:rsid w:val="005E6633"/>
    <w:rsid w:val="005E66E7"/>
    <w:rsid w:val="005F0BED"/>
    <w:rsid w:val="005F137C"/>
    <w:rsid w:val="00606E8B"/>
    <w:rsid w:val="006114CD"/>
    <w:rsid w:val="00612CB4"/>
    <w:rsid w:val="00627DBC"/>
    <w:rsid w:val="00631BB7"/>
    <w:rsid w:val="006370DF"/>
    <w:rsid w:val="006406A2"/>
    <w:rsid w:val="0064106B"/>
    <w:rsid w:val="00641122"/>
    <w:rsid w:val="0064231E"/>
    <w:rsid w:val="00646F1C"/>
    <w:rsid w:val="00661673"/>
    <w:rsid w:val="00666FCE"/>
    <w:rsid w:val="00667379"/>
    <w:rsid w:val="00680774"/>
    <w:rsid w:val="006855EF"/>
    <w:rsid w:val="0068577E"/>
    <w:rsid w:val="0068676F"/>
    <w:rsid w:val="00687922"/>
    <w:rsid w:val="00692272"/>
    <w:rsid w:val="006B1FE8"/>
    <w:rsid w:val="006B2EE7"/>
    <w:rsid w:val="006B52A7"/>
    <w:rsid w:val="006B5853"/>
    <w:rsid w:val="006B6E85"/>
    <w:rsid w:val="006B719B"/>
    <w:rsid w:val="006C1B60"/>
    <w:rsid w:val="006C67CF"/>
    <w:rsid w:val="006E28C3"/>
    <w:rsid w:val="006E78DA"/>
    <w:rsid w:val="006F71D9"/>
    <w:rsid w:val="00701663"/>
    <w:rsid w:val="00716CD6"/>
    <w:rsid w:val="00732711"/>
    <w:rsid w:val="007367CE"/>
    <w:rsid w:val="00740A6B"/>
    <w:rsid w:val="00740BD6"/>
    <w:rsid w:val="00740DE0"/>
    <w:rsid w:val="00745C72"/>
    <w:rsid w:val="007467D2"/>
    <w:rsid w:val="007514E1"/>
    <w:rsid w:val="00754A87"/>
    <w:rsid w:val="007642BF"/>
    <w:rsid w:val="0077052D"/>
    <w:rsid w:val="007733E8"/>
    <w:rsid w:val="00773CCB"/>
    <w:rsid w:val="00781321"/>
    <w:rsid w:val="0078361B"/>
    <w:rsid w:val="007A223F"/>
    <w:rsid w:val="007A261E"/>
    <w:rsid w:val="007A5229"/>
    <w:rsid w:val="007C64FF"/>
    <w:rsid w:val="007F0AC4"/>
    <w:rsid w:val="007F0C4E"/>
    <w:rsid w:val="007F2950"/>
    <w:rsid w:val="007F446E"/>
    <w:rsid w:val="007F64BC"/>
    <w:rsid w:val="00803C95"/>
    <w:rsid w:val="00807D86"/>
    <w:rsid w:val="00810727"/>
    <w:rsid w:val="00814019"/>
    <w:rsid w:val="00823BCB"/>
    <w:rsid w:val="0082543C"/>
    <w:rsid w:val="00826742"/>
    <w:rsid w:val="00827033"/>
    <w:rsid w:val="008278A3"/>
    <w:rsid w:val="00830630"/>
    <w:rsid w:val="008310E7"/>
    <w:rsid w:val="00833727"/>
    <w:rsid w:val="00836299"/>
    <w:rsid w:val="00836D70"/>
    <w:rsid w:val="0084333B"/>
    <w:rsid w:val="00847168"/>
    <w:rsid w:val="008503E5"/>
    <w:rsid w:val="0085630D"/>
    <w:rsid w:val="00872B5D"/>
    <w:rsid w:val="00877E7A"/>
    <w:rsid w:val="008829AD"/>
    <w:rsid w:val="0089710F"/>
    <w:rsid w:val="008A158C"/>
    <w:rsid w:val="008A5609"/>
    <w:rsid w:val="008C43F6"/>
    <w:rsid w:val="008D5069"/>
    <w:rsid w:val="008D7F5A"/>
    <w:rsid w:val="008E3BD2"/>
    <w:rsid w:val="008E7292"/>
    <w:rsid w:val="00900904"/>
    <w:rsid w:val="00905C2B"/>
    <w:rsid w:val="009123BE"/>
    <w:rsid w:val="0091676E"/>
    <w:rsid w:val="00922232"/>
    <w:rsid w:val="00935A4D"/>
    <w:rsid w:val="00941674"/>
    <w:rsid w:val="00941EAA"/>
    <w:rsid w:val="009438EE"/>
    <w:rsid w:val="00943D14"/>
    <w:rsid w:val="009441CB"/>
    <w:rsid w:val="00944467"/>
    <w:rsid w:val="00946485"/>
    <w:rsid w:val="00946938"/>
    <w:rsid w:val="009470CF"/>
    <w:rsid w:val="009471A9"/>
    <w:rsid w:val="009504CB"/>
    <w:rsid w:val="00956C96"/>
    <w:rsid w:val="00960FC0"/>
    <w:rsid w:val="009635D2"/>
    <w:rsid w:val="00974233"/>
    <w:rsid w:val="00982DE7"/>
    <w:rsid w:val="0098519C"/>
    <w:rsid w:val="00991B50"/>
    <w:rsid w:val="00992DE1"/>
    <w:rsid w:val="009975C8"/>
    <w:rsid w:val="009B386D"/>
    <w:rsid w:val="009C508C"/>
    <w:rsid w:val="009C6861"/>
    <w:rsid w:val="009C6E03"/>
    <w:rsid w:val="009D0C04"/>
    <w:rsid w:val="009D4480"/>
    <w:rsid w:val="009E035B"/>
    <w:rsid w:val="009E274B"/>
    <w:rsid w:val="009F14D7"/>
    <w:rsid w:val="009F3738"/>
    <w:rsid w:val="009F4D5D"/>
    <w:rsid w:val="00A12C24"/>
    <w:rsid w:val="00A2023B"/>
    <w:rsid w:val="00A21172"/>
    <w:rsid w:val="00A24C92"/>
    <w:rsid w:val="00A26363"/>
    <w:rsid w:val="00A36ABF"/>
    <w:rsid w:val="00A37A8C"/>
    <w:rsid w:val="00A449A6"/>
    <w:rsid w:val="00A54083"/>
    <w:rsid w:val="00A6083C"/>
    <w:rsid w:val="00A746B7"/>
    <w:rsid w:val="00A901C6"/>
    <w:rsid w:val="00A90D3D"/>
    <w:rsid w:val="00A91F1B"/>
    <w:rsid w:val="00AA14B7"/>
    <w:rsid w:val="00AA2F29"/>
    <w:rsid w:val="00AB0FBC"/>
    <w:rsid w:val="00AB39FC"/>
    <w:rsid w:val="00AC512E"/>
    <w:rsid w:val="00AD3053"/>
    <w:rsid w:val="00AD441D"/>
    <w:rsid w:val="00AD677C"/>
    <w:rsid w:val="00AD78F8"/>
    <w:rsid w:val="00AE2BCA"/>
    <w:rsid w:val="00AE2CB4"/>
    <w:rsid w:val="00AF17F1"/>
    <w:rsid w:val="00AF3918"/>
    <w:rsid w:val="00B11AAF"/>
    <w:rsid w:val="00B124E9"/>
    <w:rsid w:val="00B17E91"/>
    <w:rsid w:val="00B243CE"/>
    <w:rsid w:val="00B3008C"/>
    <w:rsid w:val="00B30D89"/>
    <w:rsid w:val="00B361BE"/>
    <w:rsid w:val="00B4279B"/>
    <w:rsid w:val="00B45DA1"/>
    <w:rsid w:val="00B61613"/>
    <w:rsid w:val="00B67287"/>
    <w:rsid w:val="00B73F7A"/>
    <w:rsid w:val="00B75C9F"/>
    <w:rsid w:val="00B7733F"/>
    <w:rsid w:val="00B808CF"/>
    <w:rsid w:val="00B8358A"/>
    <w:rsid w:val="00B92341"/>
    <w:rsid w:val="00B94304"/>
    <w:rsid w:val="00BA1632"/>
    <w:rsid w:val="00BA1DC0"/>
    <w:rsid w:val="00BA3B89"/>
    <w:rsid w:val="00BA4EA2"/>
    <w:rsid w:val="00BA5FE7"/>
    <w:rsid w:val="00BC17D4"/>
    <w:rsid w:val="00BC3094"/>
    <w:rsid w:val="00BC4429"/>
    <w:rsid w:val="00BD3891"/>
    <w:rsid w:val="00BD49A3"/>
    <w:rsid w:val="00BD7761"/>
    <w:rsid w:val="00BE5DA7"/>
    <w:rsid w:val="00BE7527"/>
    <w:rsid w:val="00BF7961"/>
    <w:rsid w:val="00C027ED"/>
    <w:rsid w:val="00C03BDA"/>
    <w:rsid w:val="00C2235C"/>
    <w:rsid w:val="00C2384E"/>
    <w:rsid w:val="00C24607"/>
    <w:rsid w:val="00C31406"/>
    <w:rsid w:val="00C3270D"/>
    <w:rsid w:val="00C41DF9"/>
    <w:rsid w:val="00C45142"/>
    <w:rsid w:val="00C47DE2"/>
    <w:rsid w:val="00C47E5D"/>
    <w:rsid w:val="00C506C5"/>
    <w:rsid w:val="00C52031"/>
    <w:rsid w:val="00C52B16"/>
    <w:rsid w:val="00C56DAC"/>
    <w:rsid w:val="00C5736A"/>
    <w:rsid w:val="00C677FE"/>
    <w:rsid w:val="00C74BC6"/>
    <w:rsid w:val="00C769A2"/>
    <w:rsid w:val="00C773D6"/>
    <w:rsid w:val="00C84D97"/>
    <w:rsid w:val="00C87EDC"/>
    <w:rsid w:val="00C90B8D"/>
    <w:rsid w:val="00C90CA6"/>
    <w:rsid w:val="00C911A5"/>
    <w:rsid w:val="00C92522"/>
    <w:rsid w:val="00C951C9"/>
    <w:rsid w:val="00CA0291"/>
    <w:rsid w:val="00CA0803"/>
    <w:rsid w:val="00CA4CCF"/>
    <w:rsid w:val="00CA6DB1"/>
    <w:rsid w:val="00CB0870"/>
    <w:rsid w:val="00CB3FBE"/>
    <w:rsid w:val="00CC311F"/>
    <w:rsid w:val="00CD6073"/>
    <w:rsid w:val="00CD6988"/>
    <w:rsid w:val="00CE40E0"/>
    <w:rsid w:val="00CE5E48"/>
    <w:rsid w:val="00CE6F84"/>
    <w:rsid w:val="00CF0EE7"/>
    <w:rsid w:val="00CF6704"/>
    <w:rsid w:val="00D00DAE"/>
    <w:rsid w:val="00D0147C"/>
    <w:rsid w:val="00D0249F"/>
    <w:rsid w:val="00D0336E"/>
    <w:rsid w:val="00D0561A"/>
    <w:rsid w:val="00D06839"/>
    <w:rsid w:val="00D11DCB"/>
    <w:rsid w:val="00D1441F"/>
    <w:rsid w:val="00D152CD"/>
    <w:rsid w:val="00D16C9C"/>
    <w:rsid w:val="00D206B0"/>
    <w:rsid w:val="00D2426D"/>
    <w:rsid w:val="00D36FD1"/>
    <w:rsid w:val="00D4179F"/>
    <w:rsid w:val="00D52767"/>
    <w:rsid w:val="00D53834"/>
    <w:rsid w:val="00D54BAC"/>
    <w:rsid w:val="00D55D93"/>
    <w:rsid w:val="00D609C0"/>
    <w:rsid w:val="00D6344F"/>
    <w:rsid w:val="00D7115F"/>
    <w:rsid w:val="00D75C97"/>
    <w:rsid w:val="00D80CE6"/>
    <w:rsid w:val="00D84E2A"/>
    <w:rsid w:val="00D8563C"/>
    <w:rsid w:val="00D90CFB"/>
    <w:rsid w:val="00D94551"/>
    <w:rsid w:val="00DA108A"/>
    <w:rsid w:val="00DA1393"/>
    <w:rsid w:val="00DA4954"/>
    <w:rsid w:val="00DA74CC"/>
    <w:rsid w:val="00DB14EB"/>
    <w:rsid w:val="00DB57E0"/>
    <w:rsid w:val="00DB5E3D"/>
    <w:rsid w:val="00DB74DE"/>
    <w:rsid w:val="00DC2267"/>
    <w:rsid w:val="00DD5547"/>
    <w:rsid w:val="00DE1CD0"/>
    <w:rsid w:val="00DE32A6"/>
    <w:rsid w:val="00DE49D4"/>
    <w:rsid w:val="00DE7B42"/>
    <w:rsid w:val="00DF1D03"/>
    <w:rsid w:val="00DF3526"/>
    <w:rsid w:val="00E00608"/>
    <w:rsid w:val="00E01A22"/>
    <w:rsid w:val="00E02D9A"/>
    <w:rsid w:val="00E1331A"/>
    <w:rsid w:val="00E16918"/>
    <w:rsid w:val="00E26384"/>
    <w:rsid w:val="00E303E2"/>
    <w:rsid w:val="00E4534F"/>
    <w:rsid w:val="00E469CA"/>
    <w:rsid w:val="00E60EFC"/>
    <w:rsid w:val="00E63CA3"/>
    <w:rsid w:val="00E70E1E"/>
    <w:rsid w:val="00E737B3"/>
    <w:rsid w:val="00E8781D"/>
    <w:rsid w:val="00E93168"/>
    <w:rsid w:val="00E93D69"/>
    <w:rsid w:val="00EA151C"/>
    <w:rsid w:val="00EA64B3"/>
    <w:rsid w:val="00EA7615"/>
    <w:rsid w:val="00EA7A60"/>
    <w:rsid w:val="00EB0086"/>
    <w:rsid w:val="00EB35C5"/>
    <w:rsid w:val="00EB3AFF"/>
    <w:rsid w:val="00EB482B"/>
    <w:rsid w:val="00EB67C5"/>
    <w:rsid w:val="00EC23DD"/>
    <w:rsid w:val="00EC51E0"/>
    <w:rsid w:val="00EC65E3"/>
    <w:rsid w:val="00ED4DC9"/>
    <w:rsid w:val="00ED63C3"/>
    <w:rsid w:val="00EF33C5"/>
    <w:rsid w:val="00EF5D5C"/>
    <w:rsid w:val="00EF7936"/>
    <w:rsid w:val="00F1061F"/>
    <w:rsid w:val="00F11BF2"/>
    <w:rsid w:val="00F12A17"/>
    <w:rsid w:val="00F152A9"/>
    <w:rsid w:val="00F15488"/>
    <w:rsid w:val="00F15CFF"/>
    <w:rsid w:val="00F21A24"/>
    <w:rsid w:val="00F3189B"/>
    <w:rsid w:val="00F40B2C"/>
    <w:rsid w:val="00F435B9"/>
    <w:rsid w:val="00F4395B"/>
    <w:rsid w:val="00F45E22"/>
    <w:rsid w:val="00F46334"/>
    <w:rsid w:val="00F476DE"/>
    <w:rsid w:val="00F51000"/>
    <w:rsid w:val="00F53B1F"/>
    <w:rsid w:val="00F56780"/>
    <w:rsid w:val="00F577A9"/>
    <w:rsid w:val="00F62890"/>
    <w:rsid w:val="00F718C3"/>
    <w:rsid w:val="00F736A5"/>
    <w:rsid w:val="00F7798A"/>
    <w:rsid w:val="00F8014C"/>
    <w:rsid w:val="00F8242A"/>
    <w:rsid w:val="00F87482"/>
    <w:rsid w:val="00F92807"/>
    <w:rsid w:val="00F9293F"/>
    <w:rsid w:val="00F94FF5"/>
    <w:rsid w:val="00F95854"/>
    <w:rsid w:val="00FA11C5"/>
    <w:rsid w:val="00FD170C"/>
    <w:rsid w:val="00FE2490"/>
    <w:rsid w:val="00FF49A0"/>
    <w:rsid w:val="00FF66E6"/>
    <w:rsid w:val="00FF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2A28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5D28"/>
    <w:pPr>
      <w:keepNext/>
      <w:ind w:left="-540" w:right="279"/>
      <w:jc w:val="center"/>
      <w:outlineLvl w:val="4"/>
    </w:pPr>
    <w:rPr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2A187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302CC7"/>
    <w:pPr>
      <w:spacing w:before="100" w:beforeAutospacing="1" w:after="100" w:afterAutospacing="1"/>
    </w:pPr>
  </w:style>
  <w:style w:type="paragraph" w:customStyle="1" w:styleId="a">
    <w:name w:val="Текст осн"/>
    <w:basedOn w:val="Normal"/>
    <w:uiPriority w:val="99"/>
    <w:rsid w:val="00476DB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Antiqua" w:hAnsi="Antiqua" w:cs="Antiqua"/>
      <w:color w:val="000000"/>
      <w:sz w:val="18"/>
      <w:szCs w:val="18"/>
    </w:rPr>
  </w:style>
  <w:style w:type="paragraph" w:customStyle="1" w:styleId="2">
    <w:name w:val="Заг2"/>
    <w:basedOn w:val="a"/>
    <w:uiPriority w:val="99"/>
    <w:rsid w:val="00476DB9"/>
    <w:pPr>
      <w:suppressAutoHyphens/>
      <w:ind w:firstLine="0"/>
      <w:jc w:val="center"/>
    </w:pPr>
    <w:rPr>
      <w:b/>
      <w:bCs/>
    </w:rPr>
  </w:style>
  <w:style w:type="paragraph" w:customStyle="1" w:styleId="20">
    <w:name w:val="Заг2а"/>
    <w:basedOn w:val="2"/>
    <w:uiPriority w:val="99"/>
    <w:rsid w:val="00476DB9"/>
    <w:pPr>
      <w:ind w:left="283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011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876"/>
    <w:rPr>
      <w:sz w:val="0"/>
      <w:szCs w:val="0"/>
    </w:rPr>
  </w:style>
  <w:style w:type="table" w:styleId="TableGrid">
    <w:name w:val="Table Grid"/>
    <w:basedOn w:val="TableNormal"/>
    <w:uiPriority w:val="99"/>
    <w:rsid w:val="00215D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370DF"/>
    <w:rPr>
      <w:rFonts w:cs="Times New Roman"/>
    </w:rPr>
  </w:style>
  <w:style w:type="paragraph" w:customStyle="1" w:styleId="ConsPlusNormal">
    <w:name w:val="ConsPlusNormal"/>
    <w:uiPriority w:val="99"/>
    <w:rsid w:val="00823B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E1CD0"/>
    <w:pPr>
      <w:jc w:val="center"/>
    </w:pPr>
    <w:rPr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1CD0"/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2</Pages>
  <Words>491</Words>
  <Characters>2799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PetukovaNA</dc:creator>
  <cp:keywords/>
  <dc:description/>
  <cp:lastModifiedBy>10</cp:lastModifiedBy>
  <cp:revision>23</cp:revision>
  <cp:lastPrinted>2016-04-05T13:51:00Z</cp:lastPrinted>
  <dcterms:created xsi:type="dcterms:W3CDTF">2017-12-18T14:25:00Z</dcterms:created>
  <dcterms:modified xsi:type="dcterms:W3CDTF">2018-05-23T09:02:00Z</dcterms:modified>
</cp:coreProperties>
</file>