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AB029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AB0297">
              <w:rPr>
                <w:b/>
                <w:sz w:val="22"/>
                <w:szCs w:val="22"/>
              </w:rPr>
              <w:t>23.08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0978D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4C6E8D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0D6" w:rsidRPr="00226A7A" w:rsidRDefault="00DE3BFF" w:rsidP="00226A7A">
            <w:pPr>
              <w:autoSpaceDE w:val="0"/>
              <w:ind w:left="57" w:right="57"/>
              <w:jc w:val="both"/>
              <w:rPr>
                <w:bCs/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реконструкции </w:t>
            </w:r>
            <w:r w:rsidR="00226A7A">
              <w:rPr>
                <w:bCs/>
                <w:sz w:val="22"/>
                <w:szCs w:val="22"/>
              </w:rPr>
              <w:t xml:space="preserve">(эксплуатации) существующего линейного </w:t>
            </w:r>
            <w:proofErr w:type="spellStart"/>
            <w:r w:rsidR="00226A7A">
              <w:rPr>
                <w:bCs/>
                <w:sz w:val="22"/>
                <w:szCs w:val="22"/>
              </w:rPr>
              <w:t>объекта-КП</w:t>
            </w:r>
            <w:proofErr w:type="spellEnd"/>
            <w:r w:rsidR="00226A7A">
              <w:rPr>
                <w:bCs/>
                <w:sz w:val="22"/>
                <w:szCs w:val="22"/>
              </w:rPr>
              <w:t xml:space="preserve"> ТМ</w:t>
            </w:r>
            <w:r w:rsidR="00F550D6" w:rsidRPr="00F550D6">
              <w:rPr>
                <w:bCs/>
                <w:sz w:val="22"/>
                <w:szCs w:val="22"/>
              </w:rPr>
              <w:t xml:space="preserve"> 410 ГРС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>Михнево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в составе стройки: 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>кадастровый номер 50:33:00</w:t>
            </w:r>
            <w:r w:rsidR="00AB0297">
              <w:rPr>
                <w:bCs/>
                <w:sz w:val="22"/>
                <w:szCs w:val="22"/>
              </w:rPr>
              <w:t>30288</w:t>
            </w:r>
            <w:r w:rsidR="00226A7A">
              <w:rPr>
                <w:bCs/>
                <w:sz w:val="22"/>
                <w:szCs w:val="22"/>
              </w:rPr>
              <w:t>:</w:t>
            </w:r>
            <w:r w:rsidR="00AB0297">
              <w:rPr>
                <w:bCs/>
                <w:sz w:val="22"/>
                <w:szCs w:val="22"/>
              </w:rPr>
              <w:t>3</w:t>
            </w:r>
            <w:r w:rsidR="001C6AA0">
              <w:rPr>
                <w:bCs/>
                <w:sz w:val="22"/>
                <w:szCs w:val="22"/>
              </w:rPr>
              <w:t>3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1 статьи 39.37 Земельного кодекса РФ.</w:t>
            </w:r>
          </w:p>
          <w:p w:rsidR="00DE3BFF" w:rsidRPr="00F550D6" w:rsidRDefault="00DE3BFF" w:rsidP="00A30AB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A30AB9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A30AB9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Default="00770C77" w:rsidP="00226A7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>
              <w:rPr>
                <w:sz w:val="22"/>
                <w:szCs w:val="22"/>
              </w:rPr>
              <w:t>: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Публичный сервитут устанавливается в соответствии с п. 1 ст. 39.37 Земельного кодекса Российской Федерации</w:t>
            </w:r>
            <w:r w:rsidRPr="001671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реконструкции, капитального ремонта участков (частей) инженерных сооружений, являющихся линейными объектами.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«Газпром </w:t>
            </w:r>
            <w:proofErr w:type="spellStart"/>
            <w:r>
              <w:rPr>
                <w:rFonts w:eastAsia="DejaVu Sans"/>
                <w:sz w:val="22"/>
                <w:szCs w:val="22"/>
              </w:rPr>
              <w:t>трансгаз</w:t>
            </w:r>
            <w:proofErr w:type="spellEnd"/>
            <w:r>
              <w:rPr>
                <w:rFonts w:eastAsia="DejaVu Sans"/>
                <w:sz w:val="22"/>
                <w:szCs w:val="22"/>
              </w:rPr>
              <w:t xml:space="preserve"> Москва» не требуется разработка документации по планировке территории и получения разрешения на строительство объектов технологической связи ПАО «Газпром».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 xml:space="preserve">Площадь границ публичного сервитута составляет </w:t>
            </w:r>
            <w:r w:rsidR="002F50E5">
              <w:rPr>
                <w:rFonts w:eastAsia="DejaVu Sans"/>
                <w:sz w:val="22"/>
                <w:szCs w:val="22"/>
              </w:rPr>
              <w:t>3993</w:t>
            </w:r>
            <w:r>
              <w:rPr>
                <w:rFonts w:eastAsia="DejaVu Sans"/>
                <w:sz w:val="22"/>
                <w:szCs w:val="22"/>
              </w:rPr>
              <w:t xml:space="preserve"> кв.м </w:t>
            </w:r>
          </w:p>
          <w:p w:rsidR="00DE3BFF" w:rsidRPr="00167110" w:rsidRDefault="00DE3BFF" w:rsidP="00770C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226A7A" w:rsidP="002F50E5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bCs/>
                <w:sz w:val="22"/>
                <w:szCs w:val="22"/>
              </w:rPr>
              <w:t>50:33:</w:t>
            </w:r>
            <w:r w:rsidR="00AB0297">
              <w:rPr>
                <w:bCs/>
                <w:sz w:val="22"/>
                <w:szCs w:val="22"/>
              </w:rPr>
              <w:t>0030288:3</w:t>
            </w:r>
            <w:r w:rsidR="002F50E5">
              <w:rPr>
                <w:bCs/>
                <w:sz w:val="22"/>
                <w:szCs w:val="22"/>
              </w:rPr>
              <w:t>3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</w:t>
            </w:r>
            <w:r w:rsidRPr="0094326F">
              <w:rPr>
                <w:sz w:val="22"/>
                <w:szCs w:val="22"/>
              </w:rPr>
              <w:lastRenderedPageBreak/>
              <w:t>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6AF" w:rsidRDefault="00A046AF">
      <w:r>
        <w:separator/>
      </w:r>
    </w:p>
  </w:endnote>
  <w:endnote w:type="continuationSeparator" w:id="0">
    <w:p w:rsidR="00A046AF" w:rsidRDefault="00A04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6AF" w:rsidRDefault="00A046AF">
      <w:r>
        <w:separator/>
      </w:r>
    </w:p>
  </w:footnote>
  <w:footnote w:type="continuationSeparator" w:id="0">
    <w:p w:rsidR="00A046AF" w:rsidRDefault="00A04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AF" w:rsidRDefault="00A046AF">
    <w:pPr>
      <w:pStyle w:val="a9"/>
      <w:jc w:val="center"/>
      <w:rPr>
        <w:sz w:val="24"/>
        <w:szCs w:val="24"/>
      </w:rPr>
    </w:pPr>
  </w:p>
  <w:p w:rsidR="00A046AF" w:rsidRDefault="00E76F5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A046AF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2F50E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A046AF" w:rsidRDefault="00A046AF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41</cp:revision>
  <cp:lastPrinted>2020-02-10T13:58:00Z</cp:lastPrinted>
  <dcterms:created xsi:type="dcterms:W3CDTF">2022-02-28T14:18:00Z</dcterms:created>
  <dcterms:modified xsi:type="dcterms:W3CDTF">2024-08-27T08:08:00Z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